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 i 123/17</w:t>
      </w:r>
      <w:r w:rsidRPr="001578A6">
        <w:rPr>
          <w:rFonts w:ascii="Times New Roman" w:hAnsi="Times New Roman" w:cs="Times New Roman"/>
        </w:rPr>
        <w:t xml:space="preserve"> 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6C0102" w:rsidRDefault="00D9729A" w:rsidP="006C0102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  <w:r w:rsidR="00366F41">
        <w:rPr>
          <w:rFonts w:ascii="Times New Roman" w:hAnsi="Times New Roman" w:cs="Times New Roman"/>
          <w:b/>
        </w:rPr>
        <w:t>V</w:t>
      </w:r>
      <w:r w:rsidR="00AD5A5E">
        <w:rPr>
          <w:rFonts w:ascii="Times New Roman" w:hAnsi="Times New Roman" w:cs="Times New Roman"/>
          <w:b/>
        </w:rPr>
        <w:t>I</w:t>
      </w:r>
      <w:r w:rsidR="00C2119E">
        <w:rPr>
          <w:rFonts w:ascii="Times New Roman" w:hAnsi="Times New Roman" w:cs="Times New Roman"/>
          <w:b/>
        </w:rPr>
        <w:t xml:space="preserve">. IZMJENE I DOPUNE </w:t>
      </w:r>
    </w:p>
    <w:p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3549C5">
        <w:rPr>
          <w:rFonts w:ascii="Times New Roman" w:hAnsi="Times New Roman" w:cs="Times New Roman"/>
          <w:b/>
        </w:rPr>
        <w:t>-VERTENEGLIO</w:t>
      </w:r>
      <w:r w:rsidRPr="001578A6">
        <w:rPr>
          <w:rFonts w:ascii="Times New Roman" w:hAnsi="Times New Roman" w:cs="Times New Roman"/>
          <w:b/>
        </w:rPr>
        <w:t xml:space="preserve"> ZA 201</w:t>
      </w:r>
      <w:r w:rsidR="00523826">
        <w:rPr>
          <w:rFonts w:ascii="Times New Roman" w:hAnsi="Times New Roman" w:cs="Times New Roman"/>
          <w:b/>
        </w:rPr>
        <w:t>9</w:t>
      </w:r>
      <w:r w:rsidRPr="001578A6">
        <w:rPr>
          <w:rFonts w:ascii="Times New Roman" w:hAnsi="Times New Roman" w:cs="Times New Roman"/>
          <w:b/>
        </w:rPr>
        <w:t>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3549C5">
        <w:rPr>
          <w:rFonts w:ascii="Times New Roman" w:hAnsi="Times New Roman" w:cs="Times New Roman"/>
        </w:rPr>
        <w:t>-Ve</w:t>
      </w:r>
      <w:r w:rsidR="00301EE6">
        <w:rPr>
          <w:rFonts w:ascii="Times New Roman" w:hAnsi="Times New Roman" w:cs="Times New Roman"/>
        </w:rPr>
        <w:t>r</w:t>
      </w:r>
      <w:r w:rsidR="003549C5">
        <w:rPr>
          <w:rFonts w:ascii="Times New Roman" w:hAnsi="Times New Roman" w:cs="Times New Roman"/>
        </w:rPr>
        <w:t>teneglio</w:t>
      </w:r>
      <w:r w:rsidRPr="001578A6">
        <w:rPr>
          <w:rFonts w:ascii="Times New Roman" w:hAnsi="Times New Roman" w:cs="Times New Roman"/>
        </w:rPr>
        <w:t xml:space="preserve"> utvrđuje </w:t>
      </w:r>
      <w:r w:rsidR="00366F41">
        <w:rPr>
          <w:rFonts w:ascii="Times New Roman" w:hAnsi="Times New Roman" w:cs="Times New Roman"/>
        </w:rPr>
        <w:t>V</w:t>
      </w:r>
      <w:r w:rsidR="00AD5A5E">
        <w:rPr>
          <w:rFonts w:ascii="Times New Roman" w:hAnsi="Times New Roman" w:cs="Times New Roman"/>
        </w:rPr>
        <w:t>I</w:t>
      </w:r>
      <w:r w:rsidR="00C2119E">
        <w:rPr>
          <w:rFonts w:ascii="Times New Roman" w:hAnsi="Times New Roman" w:cs="Times New Roman"/>
        </w:rPr>
        <w:t>. Izmjen</w:t>
      </w:r>
      <w:r w:rsidR="00670C52">
        <w:rPr>
          <w:rFonts w:ascii="Times New Roman" w:hAnsi="Times New Roman" w:cs="Times New Roman"/>
        </w:rPr>
        <w:t>e</w:t>
      </w:r>
      <w:r w:rsidR="00C2119E">
        <w:rPr>
          <w:rFonts w:ascii="Times New Roman" w:hAnsi="Times New Roman" w:cs="Times New Roman"/>
        </w:rPr>
        <w:t xml:space="preserve"> i dopun</w:t>
      </w:r>
      <w:r w:rsidR="00670C52">
        <w:rPr>
          <w:rFonts w:ascii="Times New Roman" w:hAnsi="Times New Roman" w:cs="Times New Roman"/>
        </w:rPr>
        <w:t>e</w:t>
      </w:r>
      <w:r w:rsidR="00C2119E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Plan</w:t>
      </w:r>
      <w:r w:rsidR="005A00C9">
        <w:rPr>
          <w:rFonts w:ascii="Times New Roman" w:hAnsi="Times New Roman" w:cs="Times New Roman"/>
        </w:rPr>
        <w:t>a</w:t>
      </w:r>
      <w:r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366F41" w:rsidP="005238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AD5A5E">
        <w:rPr>
          <w:rFonts w:ascii="Times New Roman" w:hAnsi="Times New Roman" w:cs="Times New Roman"/>
        </w:rPr>
        <w:t>I</w:t>
      </w:r>
      <w:bookmarkStart w:id="0" w:name="_GoBack"/>
      <w:bookmarkEnd w:id="0"/>
      <w:r w:rsidR="00C2119E">
        <w:rPr>
          <w:rFonts w:ascii="Times New Roman" w:hAnsi="Times New Roman" w:cs="Times New Roman"/>
        </w:rPr>
        <w:t xml:space="preserve">. Izmjena i dopuna </w:t>
      </w:r>
      <w:r w:rsidR="00D9729A" w:rsidRPr="001578A6">
        <w:rPr>
          <w:rFonts w:ascii="Times New Roman" w:hAnsi="Times New Roman" w:cs="Times New Roman"/>
        </w:rPr>
        <w:t>Plan</w:t>
      </w:r>
      <w:r w:rsidR="00C2119E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="00D9729A" w:rsidRPr="001578A6">
        <w:rPr>
          <w:rFonts w:ascii="Times New Roman" w:hAnsi="Times New Roman" w:cs="Times New Roman"/>
        </w:rPr>
        <w:t>.godinu stupa na snagu danom donošenja, a ist</w:t>
      </w:r>
      <w:r w:rsidR="006C0102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7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KLASA:404-01/1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</w:t>
      </w:r>
      <w:r w:rsidR="00AD5A5E">
        <w:rPr>
          <w:rFonts w:ascii="Times New Roman" w:hAnsi="Times New Roman" w:cs="Times New Roman"/>
        </w:rPr>
        <w:t>7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AD5A5E">
        <w:rPr>
          <w:rFonts w:ascii="Times New Roman" w:hAnsi="Times New Roman" w:cs="Times New Roman"/>
        </w:rPr>
        <w:t>01</w:t>
      </w:r>
      <w:r w:rsidR="008F0ED9">
        <w:rPr>
          <w:rFonts w:ascii="Times New Roman" w:hAnsi="Times New Roman" w:cs="Times New Roman"/>
        </w:rPr>
        <w:t xml:space="preserve">. </w:t>
      </w:r>
      <w:r w:rsidR="00AD5A5E">
        <w:rPr>
          <w:rFonts w:ascii="Times New Roman" w:hAnsi="Times New Roman" w:cs="Times New Roman"/>
        </w:rPr>
        <w:t>kolovoza</w:t>
      </w:r>
      <w:r w:rsidR="00C2119E">
        <w:rPr>
          <w:rFonts w:ascii="Times New Roman" w:hAnsi="Times New Roman" w:cs="Times New Roman"/>
        </w:rPr>
        <w:t xml:space="preserve"> </w:t>
      </w:r>
      <w:r w:rsidR="00030A7B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201</w:t>
      </w:r>
      <w:r w:rsidR="00523826">
        <w:rPr>
          <w:rFonts w:ascii="Times New Roman" w:hAnsi="Times New Roman" w:cs="Times New Roman"/>
        </w:rPr>
        <w:t>9.</w:t>
      </w:r>
      <w:r w:rsidRPr="001578A6">
        <w:rPr>
          <w:rFonts w:ascii="Times New Roman" w:hAnsi="Times New Roman" w:cs="Times New Roman"/>
        </w:rPr>
        <w:t xml:space="preserve">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dipl.oec.     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80" w:rightFromText="180" w:horzAnchor="page" w:tblpX="705" w:tblpY="-1425"/>
        <w:tblW w:w="15757" w:type="dxa"/>
        <w:tblLook w:val="04A0" w:firstRow="1" w:lastRow="0" w:firstColumn="1" w:lastColumn="0" w:noHBand="0" w:noVBand="1"/>
      </w:tblPr>
      <w:tblGrid>
        <w:gridCol w:w="492"/>
        <w:gridCol w:w="1211"/>
        <w:gridCol w:w="1438"/>
        <w:gridCol w:w="998"/>
        <w:gridCol w:w="1232"/>
        <w:gridCol w:w="1322"/>
        <w:gridCol w:w="989"/>
        <w:gridCol w:w="963"/>
        <w:gridCol w:w="1346"/>
        <w:gridCol w:w="935"/>
        <w:gridCol w:w="1153"/>
        <w:gridCol w:w="917"/>
        <w:gridCol w:w="765"/>
        <w:gridCol w:w="1034"/>
        <w:gridCol w:w="962"/>
      </w:tblGrid>
      <w:tr w:rsidR="00DC1DC7" w:rsidRPr="00523826" w:rsidTr="007532BA">
        <w:trPr>
          <w:trHeight w:val="1125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ind w:left="-262" w:firstLine="26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lastRenderedPageBreak/>
              <w:t>Rbr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Evidencijski broj nabave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nabave</w:t>
            </w:r>
          </w:p>
        </w:tc>
        <w:tc>
          <w:tcPr>
            <w:tcW w:w="9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Brojčana oznaka premeta nabave iz CPV-a</w:t>
            </w:r>
          </w:p>
        </w:tc>
        <w:tc>
          <w:tcPr>
            <w:tcW w:w="12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Procijenjena vrijednost nabave (u kunama)</w:t>
            </w:r>
          </w:p>
        </w:tc>
        <w:tc>
          <w:tcPr>
            <w:tcW w:w="13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Vrsta postupka (uključujući jednostavne nabave)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Posebni režim nabave</w:t>
            </w:r>
          </w:p>
        </w:tc>
        <w:tc>
          <w:tcPr>
            <w:tcW w:w="9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podijeljen na grupe</w:t>
            </w:r>
          </w:p>
        </w:tc>
        <w:tc>
          <w:tcPr>
            <w:tcW w:w="13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Sklapa se Ugovor/okvirni sporazum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Planirani početak postupka</w:t>
            </w: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Planirano trajanje ugovora ili okvirnog sporazuma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od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do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Napomena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Status promjene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i ugradnja opreme bežičnog interneta (Projekt WiFi4EU)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32430000-6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izgradnju kanalizacije u  naseljima bez kanalizacijske mreže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komunalnu infrastrukturu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rekonstrukcije zgrade doma Špinutija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opremanja komunalno servisne zone K3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radi izgradnje ulice u naselju Nova Vas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školske dvorane  u naselju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sanaciju zaljeva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JN-9/18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oborinsku odvodnju i rekonstrukciju trga u Brtonigli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10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prometne infrastrukture u naseljima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Idejni projekt rekonstrukcije stare škole  u Novoj Vasi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ulice u Karigadoru SU2 i OU4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cestovne infrastrukture Donji Srbani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prometnice unutar zone Štrpe II faza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dokumentacije pristupnih prometnica do poduzetničkih zona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Procjene tržišnih vrijednosti nekretnina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71319000-7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UPU Prezentacijski centar Sv.Juraj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71240000-2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tonera za pisače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30125110-5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fiksnoj mreži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64200000-8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mobilnoj mreži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64212000-5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Poštanske i dostavljačke usluge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64110000-0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Oglašavanje u mjesečnom listu "Bujština"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22200000-2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23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Geodetske usluge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71250000-5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stručnog nadzora visokogradnje i niskogradnje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71356100-9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održavanja programa digitalne pisarnice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održavanja računovodstvenog programa Municipalsoft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Održavanje javne rasvjete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50232000-0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čišćenja poslovnih prostora u vlasništvu općine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90919200-4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Privremeni priključak električne energije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31311000-9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Dekorativna javna rasvjeta i iluminacija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računala i računalne opreme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30230000-0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Opremanje zgrade općine vatrodojavnim sistemom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44480000-8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Prometni elaborat naselja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Usluga pripreme projekata radi kandidiranja na EU fondove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Izmjene i dopune prostornog plana uređenja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71000000-8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nerazvrstanih cesta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37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prometne signalizacije i opreme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50232200-2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ceste u naselju Karigador-Kras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ulica u Novoj Vasi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Rekonstrukcija postojećeg puta u naselju Karigador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45233142-6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ulice A.Rukavina i ugradnja prateće infrastrukture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Izgradnja ulice u  Karigadoru SU2 i OU4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Izgradnja oborinske odvodnjenaselja Fiorini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45232130-2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Uređenje parkovnih  površina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45112711-2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dječjih rekvizita za parkove i igrališta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Izrada skulpture na rotoru u ulazu u Brtoniglu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44316500-3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Opločenje trga u Brtonigli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Opločenje platoa kod galerije A.Rukavine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Uređenje i nasipavanje parkirališta na mjesnom groblju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45223300-9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Fotonaponski solarni sustav za mrtvačnicu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09331200-0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51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Postavljanje stolarije na školu u Novoj Vasi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45420000-7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Izdaci za pogonsko gorivo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09132000-3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pravnog zastupanja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79112000-2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Urbana oprema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Rekonstrukcija i sanacija zidova crkve Sv.Juraj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45454000-4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96.616,00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Feasibility study i CBA za Arheološki park Santi Quaranta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71241000-9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rasvjetnih tijela za javnu rasvjetu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dekorativnih rasvjetnih tijela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Instalacija sanitarne, požarne vode i odvoda te oborinske odvodnje u zgradi muzeja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45212313-3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135.000,00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radne mehanizacije za potrebe komunalnog održavanja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43325100-8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Veterinarsko higijeničarski poslovi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85200000-1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Izvanredno održavanje i uređenje  nerazvrstanih cesta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Isporuka i ugradnja dizala u zgradi muzeja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42416100-6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199.000,00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Izvedbeni projekti dogradnje dječjeg vrtića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95.000,00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65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VN-1/19</w:t>
            </w:r>
          </w:p>
          <w:p w:rsidR="00872536" w:rsidRPr="00523826" w:rsidRDefault="0087253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</w:t>
            </w:r>
            <w:r w:rsidR="00A40E0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I.</w:t>
            </w: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 Izmjena i dopuna </w:t>
            </w: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06.05.</w:t>
            </w: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2019.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Opskrba električne energije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09310000-5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strike/>
                <w:color w:val="000000"/>
                <w:sz w:val="14"/>
                <w:szCs w:val="14"/>
                <w:lang w:eastAsia="hr-HR"/>
              </w:rPr>
            </w:pPr>
            <w:r w:rsidRPr="00872536">
              <w:rPr>
                <w:rFonts w:ascii="Arial" w:eastAsia="Times New Roman" w:hAnsi="Arial" w:cs="Arial"/>
                <w:strike/>
                <w:color w:val="000000"/>
                <w:sz w:val="14"/>
                <w:szCs w:val="14"/>
                <w:lang w:eastAsia="hr-HR"/>
              </w:rPr>
              <w:t>400.000,00</w:t>
            </w:r>
          </w:p>
          <w:p w:rsidR="00872536" w:rsidRDefault="0087253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strike/>
                <w:color w:val="000000"/>
                <w:sz w:val="14"/>
                <w:szCs w:val="14"/>
                <w:lang w:eastAsia="hr-HR"/>
              </w:rPr>
            </w:pPr>
          </w:p>
          <w:p w:rsidR="00872536" w:rsidRPr="00A40E03" w:rsidRDefault="00B00250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40E03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778</w:t>
            </w:r>
            <w:r w:rsidR="00A40E03" w:rsidRPr="00A40E03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.760,00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Okvirni sporazum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siječanj 2019.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 godine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Sanacija crkvice Gospe Nogaredske na mjesnom groblju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45453100-8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616.316,80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rujan 2019.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 mjeseci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Ugradnja centralnog grijanja, sustava hlađenja i ventilacije u zgradi mlina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44620000-2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Izgradnja malonogometnog igrališta u naselju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45236110-4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C2119E" w:rsidRPr="00523826" w:rsidRDefault="00C2119E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69.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Default="006920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JN-65/19</w:t>
            </w:r>
          </w:p>
          <w:p w:rsidR="00D8507F" w:rsidRPr="00D8507F" w:rsidRDefault="00D8507F" w:rsidP="0052382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I. Izmjena i dopuna </w:t>
            </w:r>
          </w:p>
          <w:p w:rsidR="00D8507F" w:rsidRPr="00523826" w:rsidRDefault="00D850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1</w:t>
            </w:r>
            <w:r w:rsidR="008B1F30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8</w:t>
            </w: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DC1DC7" w:rsidRDefault="006920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C1DC7">
              <w:rPr>
                <w:rFonts w:ascii="Arial" w:hAnsi="Arial" w:cs="Arial"/>
                <w:sz w:val="14"/>
                <w:szCs w:val="14"/>
              </w:rPr>
              <w:t>Nabava usluge pripre</w:t>
            </w:r>
            <w:r w:rsidR="006C0102">
              <w:rPr>
                <w:rFonts w:ascii="Arial" w:hAnsi="Arial" w:cs="Arial"/>
                <w:sz w:val="14"/>
                <w:szCs w:val="14"/>
              </w:rPr>
              <w:t>me</w:t>
            </w:r>
            <w:r w:rsidRPr="00DC1DC7">
              <w:rPr>
                <w:rFonts w:ascii="Arial" w:hAnsi="Arial" w:cs="Arial"/>
                <w:sz w:val="14"/>
                <w:szCs w:val="14"/>
              </w:rPr>
              <w:t xml:space="preserve"> i provedbe javne nabave za projekt "Izgradnje prometnice unutar Poduzetničke zone Štrpe s pratećom infrastrukturom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DC1DC7" w:rsidRDefault="002E0319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C1DC7">
              <w:rPr>
                <w:rFonts w:ascii="Arial" w:hAnsi="Arial" w:cs="Arial"/>
                <w:sz w:val="14"/>
                <w:szCs w:val="14"/>
              </w:rPr>
              <w:t>79418000-7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2E0319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2E0319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74733A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4733A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70.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JN-66/19</w:t>
            </w:r>
          </w:p>
          <w:p w:rsidR="0074733A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II. Izmjena i dopuna 27.03.2019.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74733A" w:rsidRDefault="0074733A" w:rsidP="00523826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74733A">
              <w:rPr>
                <w:rFonts w:ascii="Arial" w:eastAsia="Times New Roman" w:hAnsi="Arial" w:cs="Arial"/>
                <w:sz w:val="14"/>
                <w:szCs w:val="14"/>
              </w:rPr>
              <w:t>Konzervatorsko-restauracijski radovi na pali portante za renesansni reljef Bogorodice s djetetom iz grobljanske crkve Blažene Djevice Marije u Brtonigli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DC1DC7" w:rsidRDefault="00661B8E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45454000-4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53.000,00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8C7D7F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8C7D7F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JN-67/19</w:t>
            </w:r>
          </w:p>
          <w:p w:rsidR="008C7D7F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II. Izmjena i dopuna 27.03.2019.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74733A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Hortikulturno uređenje rotora u naselju Karigador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DC1DC7" w:rsidRDefault="00661B8E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03200000-2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Default="003F5422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BB239A" w:rsidRDefault="00BB239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Default="005C3C45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VN-5/19</w:t>
            </w:r>
          </w:p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Default="005C3C45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Dogradnja i djelomična adaptacija zgrade dječjeg vrtića u Brtonigl</w:t>
            </w:r>
            <w:r w:rsidR="007212F4">
              <w:rPr>
                <w:rFonts w:ascii="Arial" w:eastAsia="Times New Roman" w:hAnsi="Arial" w:cs="Arial"/>
                <w:sz w:val="14"/>
                <w:szCs w:val="14"/>
              </w:rPr>
              <w:t>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3B26A6" w:rsidRDefault="003B26A6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6A6">
              <w:rPr>
                <w:rFonts w:ascii="Arial" w:hAnsi="Arial" w:cs="Arial"/>
                <w:sz w:val="14"/>
                <w:szCs w:val="14"/>
              </w:rPr>
              <w:t>45214100-1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5.299.800,00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Svibanj 2019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 mjeseci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212F4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73.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VN-6/19</w:t>
            </w:r>
          </w:p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Unutarnje opremanje </w:t>
            </w:r>
            <w:r w:rsidR="00DB5FCB">
              <w:rPr>
                <w:rFonts w:ascii="Arial" w:eastAsia="Times New Roman" w:hAnsi="Arial" w:cs="Arial"/>
                <w:sz w:val="14"/>
                <w:szCs w:val="14"/>
              </w:rPr>
              <w:t>u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 zgrad</w:t>
            </w:r>
            <w:r w:rsidR="00DB5FCB">
              <w:rPr>
                <w:rFonts w:ascii="Arial" w:eastAsia="Times New Roman" w:hAnsi="Arial" w:cs="Arial"/>
                <w:sz w:val="14"/>
                <w:szCs w:val="14"/>
              </w:rPr>
              <w:t>i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 dječjeg vrtića u Brtonigli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DB5FCB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39161000-8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359.960,00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B14BA9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</w:t>
            </w:r>
            <w:r w:rsidR="007212F4"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dana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212F4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74.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JN-68/19</w:t>
            </w:r>
          </w:p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Stručni nadzor za izvođenje radova na  zgradi dječjeg vrtića u Brtonigli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3B26A6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71356100-9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35377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126.000,00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353777" w:rsidRDefault="0035377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75.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353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VN-7/19</w:t>
            </w:r>
          </w:p>
          <w:p w:rsidR="00353777" w:rsidRDefault="00353777" w:rsidP="00353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Izgradnja prometnice unutar Poduzetničke zone Štrpe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DB5FCB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45220000-5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2.</w:t>
            </w:r>
            <w:r w:rsidR="009220D7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134.436,00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Lipanj 2019.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115F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</w:t>
            </w:r>
            <w:r w:rsidR="009220D7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mjeseci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9220D7" w:rsidRDefault="007532B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76.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7532BA" w:rsidP="00353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JN-69/19</w:t>
            </w:r>
          </w:p>
          <w:p w:rsidR="007532BA" w:rsidRDefault="007532BA" w:rsidP="00353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7532BA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Nadzor za izvođenje radova na izgradnji  Poduzetničke zone Štrpe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3B26A6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71356100-9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7532B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7532B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7532BA" w:rsidRPr="00523826" w:rsidTr="000A7E2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532BA" w:rsidRDefault="007532B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77.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JN-70/19</w:t>
            </w:r>
          </w:p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Usluga revizije troškova projekta </w:t>
            </w:r>
            <w:r w:rsidR="00115F8F">
              <w:rPr>
                <w:rFonts w:ascii="Arial" w:eastAsia="Times New Roman" w:hAnsi="Arial" w:cs="Arial"/>
                <w:sz w:val="14"/>
                <w:szCs w:val="14"/>
              </w:rPr>
              <w:t xml:space="preserve"> za izgradnj</w:t>
            </w:r>
            <w:r w:rsidR="002A1978">
              <w:rPr>
                <w:rFonts w:ascii="Arial" w:eastAsia="Times New Roman" w:hAnsi="Arial" w:cs="Arial"/>
                <w:sz w:val="14"/>
                <w:szCs w:val="14"/>
              </w:rPr>
              <w:t>u</w:t>
            </w:r>
            <w:r w:rsidR="00115F8F">
              <w:rPr>
                <w:rFonts w:ascii="Arial" w:eastAsia="Times New Roman" w:hAnsi="Arial" w:cs="Arial"/>
                <w:sz w:val="14"/>
                <w:szCs w:val="14"/>
              </w:rPr>
              <w:t xml:space="preserve"> prometnice unutar Poduzetničke zone Štrpe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2D2EC0" w:rsidP="007532BA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79313000-1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115F8F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115F8F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0A7E2A" w:rsidRPr="00523826" w:rsidTr="000A7E2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0A7E2A" w:rsidRDefault="000A7E2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78.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JN-71/19</w:t>
            </w:r>
          </w:p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V. Izmjena i dopuna </w:t>
            </w:r>
          </w:p>
          <w:p w:rsidR="000A7E2A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28.06</w:t>
            </w:r>
            <w:r w:rsidR="000A7E2A"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.2019</w:t>
            </w: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Uređenje staze unutar starog mjesnog groblja Srbani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55623F" w:rsidP="007532BA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45215400-1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0A7E2A" w:rsidRPr="00523826" w:rsidTr="00E75D3B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0A7E2A" w:rsidRDefault="000A7E2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79.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JN-72/19</w:t>
            </w:r>
          </w:p>
          <w:p w:rsidR="000A7E2A" w:rsidRDefault="000A7E2A" w:rsidP="000A7E2A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V. Izmjena i dopuna </w:t>
            </w:r>
          </w:p>
          <w:p w:rsidR="000A7E2A" w:rsidRDefault="00E75D3B" w:rsidP="000A7E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28.06</w:t>
            </w:r>
            <w:r w:rsidR="000A7E2A"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.2019</w:t>
            </w: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Radovi za izradu zamjenskog napajanja javne rasvjete u ul. Palih boraca u naselju Brtonigla 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8B155B" w:rsidP="007532BA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45231400-9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26.000,00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E2A" w:rsidRPr="00523826" w:rsidRDefault="000A7E2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E75D3B" w:rsidRPr="00523826" w:rsidTr="00E75D3B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E75D3B" w:rsidRDefault="00E75D3B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E7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JN-73/19</w:t>
            </w:r>
          </w:p>
          <w:p w:rsidR="00E75D3B" w:rsidRDefault="00E75D3B" w:rsidP="00E75D3B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V. Izmjena i dopuna </w:t>
            </w:r>
          </w:p>
          <w:p w:rsidR="00E75D3B" w:rsidRDefault="00E75D3B" w:rsidP="00E7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28.06</w:t>
            </w: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.2019</w:t>
            </w: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Uređenje nerazvrstane ceste u naselju Kovri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5623F" w:rsidRDefault="0055623F" w:rsidP="007532BA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5623F">
              <w:rPr>
                <w:rFonts w:ascii="Arial" w:hAnsi="Arial" w:cs="Arial"/>
                <w:sz w:val="14"/>
                <w:szCs w:val="14"/>
              </w:rPr>
              <w:t>45233252-0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5623F" w:rsidRDefault="00E75D3B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5623F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100.000,00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E75D3B" w:rsidRPr="00523826" w:rsidTr="00FC4C58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E75D3B" w:rsidRDefault="00E75D3B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81.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E7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JN-74/19</w:t>
            </w:r>
          </w:p>
          <w:p w:rsidR="00E75D3B" w:rsidRDefault="00E75D3B" w:rsidP="00E75D3B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V. Izmjena i dopuna </w:t>
            </w:r>
          </w:p>
          <w:p w:rsidR="00E75D3B" w:rsidRDefault="00E75D3B" w:rsidP="00E75D3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28.06</w:t>
            </w: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.2019</w:t>
            </w: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Uređenje nerazvrstane ceste u naselju </w:t>
            </w:r>
            <w:r w:rsidR="00C11428">
              <w:rPr>
                <w:rFonts w:ascii="Arial" w:eastAsia="Times New Roman" w:hAnsi="Arial" w:cs="Arial"/>
                <w:sz w:val="14"/>
                <w:szCs w:val="14"/>
              </w:rPr>
              <w:t>Srbani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5623F" w:rsidRDefault="0055623F" w:rsidP="007532BA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5623F">
              <w:rPr>
                <w:rFonts w:ascii="Arial" w:hAnsi="Arial" w:cs="Arial"/>
                <w:sz w:val="14"/>
                <w:szCs w:val="14"/>
              </w:rPr>
              <w:t>45233252-0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5623F" w:rsidRDefault="00E75D3B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5623F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100.000,00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5D3B" w:rsidRPr="00523826" w:rsidRDefault="00E75D3B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FC4C5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FFFFF" w:fill="FFFFFF"/>
          </w:tcPr>
          <w:p w:rsidR="00FC4C58" w:rsidRDefault="00FC4C58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82.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4C58" w:rsidRDefault="00FC4C58" w:rsidP="00FC4C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JN-75/19</w:t>
            </w:r>
          </w:p>
          <w:p w:rsidR="00FC4C58" w:rsidRDefault="00FC4C58" w:rsidP="00FC4C58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 V</w:t>
            </w: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</w:t>
            </w: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. Izmjena i dopuna </w:t>
            </w:r>
          </w:p>
          <w:p w:rsidR="00FC4C58" w:rsidRDefault="00FC4C58" w:rsidP="00FC4C5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01.08</w:t>
            </w: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.2019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C58" w:rsidRDefault="00FC4C58" w:rsidP="007532B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Sanacija jame dizala u zgradi muzeja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C58" w:rsidRPr="0096432B" w:rsidRDefault="0096432B" w:rsidP="007532BA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6432B">
              <w:rPr>
                <w:rFonts w:ascii="Arial" w:hAnsi="Arial" w:cs="Arial"/>
                <w:sz w:val="14"/>
                <w:szCs w:val="14"/>
              </w:rPr>
              <w:t>45453100-8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C58" w:rsidRPr="0055623F" w:rsidRDefault="00FC4C58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34.000,00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C58" w:rsidRDefault="00FC4C58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C58" w:rsidRPr="00523826" w:rsidRDefault="00FC4C58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C58" w:rsidRDefault="00FC4C58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C58" w:rsidRDefault="00FC4C58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C58" w:rsidRDefault="00FC4C58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C58" w:rsidRDefault="00FC4C58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C58" w:rsidRPr="00523826" w:rsidRDefault="00FC4C58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C58" w:rsidRPr="00523826" w:rsidRDefault="00FC4C58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C58" w:rsidRPr="00523826" w:rsidRDefault="00FC4C58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C58" w:rsidRPr="00523826" w:rsidRDefault="00FC4C58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</w:tbl>
    <w:p w:rsidR="005873EA" w:rsidRDefault="005873EA" w:rsidP="005873EA">
      <w:pPr>
        <w:spacing w:after="0"/>
        <w:ind w:left="142"/>
        <w:jc w:val="both"/>
      </w:pPr>
    </w:p>
    <w:p w:rsidR="005873EA" w:rsidRDefault="005873EA"/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3D0" w:rsidRDefault="009303D0" w:rsidP="00523826">
      <w:pPr>
        <w:spacing w:after="0" w:line="240" w:lineRule="auto"/>
      </w:pPr>
      <w:r>
        <w:separator/>
      </w:r>
    </w:p>
  </w:endnote>
  <w:endnote w:type="continuationSeparator" w:id="0">
    <w:p w:rsidR="009303D0" w:rsidRDefault="009303D0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3D0" w:rsidRDefault="009303D0" w:rsidP="00523826">
      <w:pPr>
        <w:spacing w:after="0" w:line="240" w:lineRule="auto"/>
      </w:pPr>
      <w:r>
        <w:separator/>
      </w:r>
    </w:p>
  </w:footnote>
  <w:footnote w:type="continuationSeparator" w:id="0">
    <w:p w:rsidR="009303D0" w:rsidRDefault="009303D0" w:rsidP="005238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081726"/>
    <w:rsid w:val="000A7E2A"/>
    <w:rsid w:val="00114B76"/>
    <w:rsid w:val="00115F8F"/>
    <w:rsid w:val="00125BE5"/>
    <w:rsid w:val="0012777E"/>
    <w:rsid w:val="001578A6"/>
    <w:rsid w:val="00172EE9"/>
    <w:rsid w:val="001E6CA0"/>
    <w:rsid w:val="00217C91"/>
    <w:rsid w:val="00261A23"/>
    <w:rsid w:val="00276607"/>
    <w:rsid w:val="002A1978"/>
    <w:rsid w:val="002D2EC0"/>
    <w:rsid w:val="002D30D7"/>
    <w:rsid w:val="002E0319"/>
    <w:rsid w:val="002F7FE6"/>
    <w:rsid w:val="00301EE6"/>
    <w:rsid w:val="00353777"/>
    <w:rsid w:val="003549C5"/>
    <w:rsid w:val="00366F41"/>
    <w:rsid w:val="0038169D"/>
    <w:rsid w:val="003B0A6F"/>
    <w:rsid w:val="003B26A6"/>
    <w:rsid w:val="003F1938"/>
    <w:rsid w:val="003F5422"/>
    <w:rsid w:val="00414A0B"/>
    <w:rsid w:val="00425E7A"/>
    <w:rsid w:val="00427DE2"/>
    <w:rsid w:val="004D430B"/>
    <w:rsid w:val="00523826"/>
    <w:rsid w:val="0055480F"/>
    <w:rsid w:val="00554DD1"/>
    <w:rsid w:val="0055623F"/>
    <w:rsid w:val="00565401"/>
    <w:rsid w:val="00572B82"/>
    <w:rsid w:val="005873EA"/>
    <w:rsid w:val="005A00C9"/>
    <w:rsid w:val="005C2D9C"/>
    <w:rsid w:val="005C3C45"/>
    <w:rsid w:val="005C483C"/>
    <w:rsid w:val="005C5734"/>
    <w:rsid w:val="00602EA8"/>
    <w:rsid w:val="00645F6E"/>
    <w:rsid w:val="00656039"/>
    <w:rsid w:val="00661B8E"/>
    <w:rsid w:val="00670C52"/>
    <w:rsid w:val="0069208F"/>
    <w:rsid w:val="006B4AB8"/>
    <w:rsid w:val="006C0102"/>
    <w:rsid w:val="006C5010"/>
    <w:rsid w:val="006C5ACA"/>
    <w:rsid w:val="00702065"/>
    <w:rsid w:val="00704968"/>
    <w:rsid w:val="007212F4"/>
    <w:rsid w:val="0074733A"/>
    <w:rsid w:val="007532BA"/>
    <w:rsid w:val="007B2D83"/>
    <w:rsid w:val="007B6C7E"/>
    <w:rsid w:val="007D66AA"/>
    <w:rsid w:val="007E2023"/>
    <w:rsid w:val="007F5FDE"/>
    <w:rsid w:val="00840802"/>
    <w:rsid w:val="00851759"/>
    <w:rsid w:val="00854F23"/>
    <w:rsid w:val="00872536"/>
    <w:rsid w:val="00886800"/>
    <w:rsid w:val="008949C4"/>
    <w:rsid w:val="008B155B"/>
    <w:rsid w:val="008B1F30"/>
    <w:rsid w:val="008C7D7F"/>
    <w:rsid w:val="008E4012"/>
    <w:rsid w:val="008F0ED9"/>
    <w:rsid w:val="009220D7"/>
    <w:rsid w:val="00927EF3"/>
    <w:rsid w:val="009303D0"/>
    <w:rsid w:val="0094714B"/>
    <w:rsid w:val="0096432B"/>
    <w:rsid w:val="009A5074"/>
    <w:rsid w:val="009B294A"/>
    <w:rsid w:val="009F0693"/>
    <w:rsid w:val="00A40E03"/>
    <w:rsid w:val="00A75880"/>
    <w:rsid w:val="00AD5A5E"/>
    <w:rsid w:val="00AD7683"/>
    <w:rsid w:val="00AF2B59"/>
    <w:rsid w:val="00B00250"/>
    <w:rsid w:val="00B13765"/>
    <w:rsid w:val="00B14BA9"/>
    <w:rsid w:val="00BB239A"/>
    <w:rsid w:val="00C11428"/>
    <w:rsid w:val="00C2119E"/>
    <w:rsid w:val="00C320A3"/>
    <w:rsid w:val="00C8503B"/>
    <w:rsid w:val="00CC7BFC"/>
    <w:rsid w:val="00CD1AAA"/>
    <w:rsid w:val="00D8507F"/>
    <w:rsid w:val="00D9729A"/>
    <w:rsid w:val="00DB5FCB"/>
    <w:rsid w:val="00DC1DC7"/>
    <w:rsid w:val="00DE4DD7"/>
    <w:rsid w:val="00E50CCF"/>
    <w:rsid w:val="00E57AC9"/>
    <w:rsid w:val="00E611AC"/>
    <w:rsid w:val="00E75D3B"/>
    <w:rsid w:val="00E763BB"/>
    <w:rsid w:val="00E82DA4"/>
    <w:rsid w:val="00F45B3A"/>
    <w:rsid w:val="00FA5392"/>
    <w:rsid w:val="00FC4C58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46832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F7293-E481-42CE-AA07-A4A9F4ED2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2057</Words>
  <Characters>11728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2019-05-06T07:43:00Z</cp:lastPrinted>
  <dcterms:created xsi:type="dcterms:W3CDTF">2019-08-13T07:55:00Z</dcterms:created>
  <dcterms:modified xsi:type="dcterms:W3CDTF">2019-08-13T07:57:00Z</dcterms:modified>
</cp:coreProperties>
</file>