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B4359A" w14:textId="77777777" w:rsidR="00821139" w:rsidRDefault="00821139" w:rsidP="004D47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77903ED" w14:textId="77777777" w:rsidR="004D473F" w:rsidRPr="00B30D04" w:rsidRDefault="004D473F" w:rsidP="004D47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0D04">
        <w:rPr>
          <w:rFonts w:ascii="Times New Roman" w:hAnsi="Times New Roman" w:cs="Times New Roman"/>
          <w:sz w:val="24"/>
          <w:szCs w:val="24"/>
        </w:rPr>
        <w:t>Temeljem članka 98. Zakon</w:t>
      </w:r>
      <w:r w:rsidR="00B64B29">
        <w:rPr>
          <w:rFonts w:ascii="Times New Roman" w:hAnsi="Times New Roman" w:cs="Times New Roman"/>
          <w:sz w:val="24"/>
          <w:szCs w:val="24"/>
        </w:rPr>
        <w:t>a</w:t>
      </w:r>
      <w:r w:rsidRPr="00B30D04">
        <w:rPr>
          <w:rFonts w:ascii="Times New Roman" w:hAnsi="Times New Roman" w:cs="Times New Roman"/>
          <w:sz w:val="24"/>
          <w:szCs w:val="24"/>
        </w:rPr>
        <w:t xml:space="preserve"> o komunalnom gospodarstvu („Narodne novine“, broj 68/18) i  članka 38. Statuta Općine  Brtonigla-</w:t>
      </w:r>
      <w:proofErr w:type="spellStart"/>
      <w:r w:rsidRPr="00B30D04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Pr="00B30D04">
        <w:rPr>
          <w:rFonts w:ascii="Times New Roman" w:hAnsi="Times New Roman" w:cs="Times New Roman"/>
          <w:sz w:val="24"/>
          <w:szCs w:val="24"/>
        </w:rPr>
        <w:t xml:space="preserve"> („Službene novine</w:t>
      </w:r>
      <w:r w:rsidR="00B64B29">
        <w:rPr>
          <w:rFonts w:ascii="Times New Roman" w:hAnsi="Times New Roman" w:cs="Times New Roman"/>
          <w:sz w:val="24"/>
          <w:szCs w:val="24"/>
        </w:rPr>
        <w:t xml:space="preserve"> </w:t>
      </w:r>
      <w:r w:rsidRPr="00B30D04">
        <w:rPr>
          <w:rFonts w:ascii="Times New Roman" w:hAnsi="Times New Roman" w:cs="Times New Roman"/>
          <w:sz w:val="24"/>
          <w:szCs w:val="24"/>
        </w:rPr>
        <w:t>Općine  Brtonigla-</w:t>
      </w:r>
      <w:proofErr w:type="spellStart"/>
      <w:r w:rsidRPr="00B30D04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Pr="00B30D04">
        <w:rPr>
          <w:rFonts w:ascii="Times New Roman" w:hAnsi="Times New Roman" w:cs="Times New Roman"/>
          <w:sz w:val="24"/>
          <w:szCs w:val="24"/>
        </w:rPr>
        <w:t>“, broj 03/18) Općinsko vijeće Općine  Brtonigla-</w:t>
      </w:r>
      <w:proofErr w:type="spellStart"/>
      <w:r w:rsidRPr="00B30D04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Pr="00B30D04">
        <w:rPr>
          <w:rFonts w:ascii="Times New Roman" w:hAnsi="Times New Roman" w:cs="Times New Roman"/>
          <w:sz w:val="24"/>
          <w:szCs w:val="24"/>
        </w:rPr>
        <w:t xml:space="preserve"> na</w:t>
      </w:r>
      <w:r w:rsidR="00AE558D">
        <w:rPr>
          <w:rFonts w:ascii="Times New Roman" w:hAnsi="Times New Roman" w:cs="Times New Roman"/>
          <w:sz w:val="24"/>
          <w:szCs w:val="24"/>
        </w:rPr>
        <w:t xml:space="preserve"> svojoj </w:t>
      </w:r>
      <w:r w:rsidRPr="00B30D04">
        <w:rPr>
          <w:rFonts w:ascii="Times New Roman" w:hAnsi="Times New Roman" w:cs="Times New Roman"/>
          <w:sz w:val="24"/>
          <w:szCs w:val="24"/>
        </w:rPr>
        <w:t xml:space="preserve"> </w:t>
      </w:r>
      <w:r w:rsidR="00AE558D">
        <w:rPr>
          <w:rFonts w:ascii="Times New Roman" w:hAnsi="Times New Roman" w:cs="Times New Roman"/>
          <w:sz w:val="24"/>
          <w:szCs w:val="24"/>
        </w:rPr>
        <w:t>13</w:t>
      </w:r>
      <w:r w:rsidRPr="00B30D04">
        <w:rPr>
          <w:rFonts w:ascii="Times New Roman" w:hAnsi="Times New Roman" w:cs="Times New Roman"/>
          <w:sz w:val="24"/>
          <w:szCs w:val="24"/>
        </w:rPr>
        <w:t xml:space="preserve">. sjednici, </w:t>
      </w:r>
      <w:r w:rsidR="00AE558D">
        <w:rPr>
          <w:rFonts w:ascii="Times New Roman" w:hAnsi="Times New Roman" w:cs="Times New Roman"/>
          <w:sz w:val="24"/>
          <w:szCs w:val="24"/>
        </w:rPr>
        <w:t xml:space="preserve">održanoj 30.studenog </w:t>
      </w:r>
      <w:r w:rsidRPr="00B30D04">
        <w:rPr>
          <w:rFonts w:ascii="Times New Roman" w:hAnsi="Times New Roman" w:cs="Times New Roman"/>
          <w:sz w:val="24"/>
          <w:szCs w:val="24"/>
        </w:rPr>
        <w:t>2018. godine, donosi</w:t>
      </w:r>
    </w:p>
    <w:p w14:paraId="689870AA" w14:textId="77777777" w:rsidR="004D473F" w:rsidRPr="00B30D04" w:rsidRDefault="004D473F" w:rsidP="004D47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B27143B" w14:textId="77777777" w:rsidR="004D473F" w:rsidRPr="00B30D04" w:rsidRDefault="004D473F" w:rsidP="004D473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3FF98B" w14:textId="77777777" w:rsidR="004D473F" w:rsidRPr="00B30D04" w:rsidRDefault="004D473F" w:rsidP="004D473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5528BA" w14:textId="77777777" w:rsidR="004D473F" w:rsidRPr="00B30D04" w:rsidRDefault="004D473F" w:rsidP="004D473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D04">
        <w:rPr>
          <w:rFonts w:ascii="Times New Roman" w:hAnsi="Times New Roman" w:cs="Times New Roman"/>
          <w:b/>
          <w:sz w:val="24"/>
          <w:szCs w:val="24"/>
        </w:rPr>
        <w:t>ODLUKU O VRIJEDNOSTI BODA KOMUNALNE NAKNADE</w:t>
      </w:r>
    </w:p>
    <w:p w14:paraId="78086299" w14:textId="77777777" w:rsidR="004D473F" w:rsidRPr="00B30D04" w:rsidRDefault="004D473F" w:rsidP="004D47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BB9186" w14:textId="77777777" w:rsidR="004D473F" w:rsidRPr="00B30D04" w:rsidRDefault="004D473F" w:rsidP="004D47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CAAAF4" w14:textId="77777777" w:rsidR="004D473F" w:rsidRPr="00B30D04" w:rsidRDefault="004D473F" w:rsidP="004D47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D04">
        <w:rPr>
          <w:rFonts w:ascii="Times New Roman" w:hAnsi="Times New Roman" w:cs="Times New Roman"/>
          <w:b/>
          <w:sz w:val="24"/>
          <w:szCs w:val="24"/>
        </w:rPr>
        <w:t>Članak 1.</w:t>
      </w:r>
    </w:p>
    <w:p w14:paraId="2C0D346C" w14:textId="77777777" w:rsidR="004D473F" w:rsidRPr="00B30D04" w:rsidRDefault="004D473F" w:rsidP="004D47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D04">
        <w:rPr>
          <w:rFonts w:ascii="Times New Roman" w:hAnsi="Times New Roman" w:cs="Times New Roman"/>
          <w:sz w:val="24"/>
          <w:szCs w:val="24"/>
        </w:rPr>
        <w:tab/>
        <w:t>Ovom Odlukom utvrđuje se vrijednost boda komunalne naknade (B) kao jednog od elemenata za utvrđivanje komunalne naknade na području Općine  Brtonigla-</w:t>
      </w:r>
      <w:proofErr w:type="spellStart"/>
      <w:r w:rsidRPr="00B30D04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Pr="00B30D04">
        <w:rPr>
          <w:rFonts w:ascii="Times New Roman" w:hAnsi="Times New Roman" w:cs="Times New Roman"/>
          <w:sz w:val="24"/>
          <w:szCs w:val="24"/>
        </w:rPr>
        <w:t>.</w:t>
      </w:r>
    </w:p>
    <w:p w14:paraId="11A0EEA6" w14:textId="77777777" w:rsidR="004D473F" w:rsidRPr="00B30D04" w:rsidRDefault="004D473F" w:rsidP="004D47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F020DB" w14:textId="77777777" w:rsidR="004D473F" w:rsidRPr="00B30D04" w:rsidRDefault="004D473F" w:rsidP="004D47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29677F" w14:textId="77777777" w:rsidR="004D473F" w:rsidRPr="00B30D04" w:rsidRDefault="004D473F" w:rsidP="004D47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D04">
        <w:rPr>
          <w:rFonts w:ascii="Times New Roman" w:hAnsi="Times New Roman" w:cs="Times New Roman"/>
          <w:b/>
          <w:sz w:val="24"/>
          <w:szCs w:val="24"/>
        </w:rPr>
        <w:t>Članak 2.</w:t>
      </w:r>
    </w:p>
    <w:p w14:paraId="7774493A" w14:textId="77777777" w:rsidR="009D67A9" w:rsidRPr="009D67A9" w:rsidRDefault="009D67A9" w:rsidP="009D67A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67A9">
        <w:rPr>
          <w:rFonts w:ascii="Times New Roman" w:hAnsi="Times New Roman" w:cs="Times New Roman"/>
          <w:sz w:val="24"/>
          <w:szCs w:val="24"/>
        </w:rPr>
        <w:t xml:space="preserve">Vrijednost boda komunalne naknade (B)  iznosi </w:t>
      </w:r>
      <w:r w:rsidR="00C91600">
        <w:rPr>
          <w:rFonts w:ascii="Times New Roman" w:hAnsi="Times New Roman" w:cs="Times New Roman"/>
          <w:sz w:val="24"/>
          <w:szCs w:val="24"/>
        </w:rPr>
        <w:t>4,80</w:t>
      </w:r>
      <w:r w:rsidRPr="009D67A9">
        <w:rPr>
          <w:rFonts w:ascii="Times New Roman" w:hAnsi="Times New Roman" w:cs="Times New Roman"/>
          <w:sz w:val="24"/>
          <w:szCs w:val="24"/>
        </w:rPr>
        <w:t xml:space="preserve"> kuna po četvornome metru (m2) korisne površine stambenog prostora u prvoj zoni </w:t>
      </w:r>
      <w:r w:rsidR="00C91600">
        <w:rPr>
          <w:rFonts w:ascii="Times New Roman" w:hAnsi="Times New Roman" w:cs="Times New Roman"/>
          <w:sz w:val="24"/>
          <w:szCs w:val="24"/>
        </w:rPr>
        <w:t>Općine Brtonigla-</w:t>
      </w:r>
      <w:proofErr w:type="spellStart"/>
      <w:r w:rsidR="00C91600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Pr="009D67A9">
        <w:rPr>
          <w:rFonts w:ascii="Times New Roman" w:hAnsi="Times New Roman" w:cs="Times New Roman"/>
          <w:sz w:val="24"/>
          <w:szCs w:val="24"/>
        </w:rPr>
        <w:t>.</w:t>
      </w:r>
    </w:p>
    <w:p w14:paraId="432A2AF5" w14:textId="77777777" w:rsidR="009D67A9" w:rsidRPr="00AD05A6" w:rsidRDefault="009D67A9" w:rsidP="009D67A9">
      <w:pPr>
        <w:jc w:val="both"/>
      </w:pPr>
    </w:p>
    <w:p w14:paraId="43BEE0A1" w14:textId="77777777" w:rsidR="00B64B29" w:rsidRPr="00B64B29" w:rsidRDefault="00B64B29" w:rsidP="00B64B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B29">
        <w:rPr>
          <w:rFonts w:ascii="Times New Roman" w:hAnsi="Times New Roman" w:cs="Times New Roman"/>
          <w:b/>
          <w:sz w:val="24"/>
          <w:szCs w:val="24"/>
        </w:rPr>
        <w:t>Članak 3.</w:t>
      </w:r>
    </w:p>
    <w:p w14:paraId="0CBC6259" w14:textId="77777777" w:rsidR="004D473F" w:rsidRPr="00B30D04" w:rsidRDefault="004D473F" w:rsidP="004D47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0D04">
        <w:rPr>
          <w:rFonts w:ascii="Times New Roman" w:hAnsi="Times New Roman" w:cs="Times New Roman"/>
          <w:sz w:val="24"/>
          <w:szCs w:val="24"/>
        </w:rPr>
        <w:t>Na dan stupanja na snagu ove Odluke prestaje  važiti Odluka o vrijednosti boda za obračun  komunalne naknade (Službene novine Općine Brtonigla br. 2/02).</w:t>
      </w:r>
    </w:p>
    <w:p w14:paraId="3215AC5A" w14:textId="77777777" w:rsidR="004D473F" w:rsidRPr="00B30D04" w:rsidRDefault="004D473F" w:rsidP="004D473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0481BF22" w14:textId="77777777" w:rsidR="004D473F" w:rsidRPr="00B30D04" w:rsidRDefault="004D473F" w:rsidP="004D47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08E24F1" w14:textId="77777777" w:rsidR="004D473F" w:rsidRPr="00B30D04" w:rsidRDefault="004D473F" w:rsidP="004D47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D04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B64B29">
        <w:rPr>
          <w:rFonts w:ascii="Times New Roman" w:hAnsi="Times New Roman" w:cs="Times New Roman"/>
          <w:b/>
          <w:sz w:val="24"/>
          <w:szCs w:val="24"/>
        </w:rPr>
        <w:t>4</w:t>
      </w:r>
      <w:r w:rsidRPr="00B30D04">
        <w:rPr>
          <w:rFonts w:ascii="Times New Roman" w:hAnsi="Times New Roman" w:cs="Times New Roman"/>
          <w:b/>
          <w:sz w:val="24"/>
          <w:szCs w:val="24"/>
        </w:rPr>
        <w:t>.</w:t>
      </w:r>
    </w:p>
    <w:p w14:paraId="682BDDC2" w14:textId="77777777" w:rsidR="004D473F" w:rsidRPr="00B30D04" w:rsidRDefault="004D473F" w:rsidP="004D473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B30D04">
        <w:rPr>
          <w:rFonts w:ascii="Times New Roman" w:hAnsi="Times New Roman" w:cs="Times New Roman"/>
          <w:sz w:val="24"/>
          <w:szCs w:val="24"/>
        </w:rPr>
        <w:t xml:space="preserve">Ova Odluka stupa na snagu 01. siječnja 2019. godine i objavit će se u </w:t>
      </w:r>
      <w:r w:rsidRPr="00B30D04">
        <w:rPr>
          <w:rFonts w:ascii="Times New Roman" w:eastAsia="Times New Roman" w:hAnsi="Times New Roman" w:cs="Times New Roman"/>
          <w:sz w:val="24"/>
          <w:szCs w:val="24"/>
        </w:rPr>
        <w:t>Službenim novinama Općine  Brtonigla-</w:t>
      </w:r>
      <w:proofErr w:type="spellStart"/>
      <w:r w:rsidRPr="00B30D04">
        <w:rPr>
          <w:rFonts w:ascii="Times New Roman" w:eastAsia="Times New Roman" w:hAnsi="Times New Roman" w:cs="Times New Roman"/>
          <w:sz w:val="24"/>
          <w:szCs w:val="24"/>
        </w:rPr>
        <w:t>Verteneglio</w:t>
      </w:r>
      <w:proofErr w:type="spellEnd"/>
      <w:r w:rsidRPr="00B30D0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5E73BC2" w14:textId="77777777" w:rsidR="004D473F" w:rsidRPr="00B30D04" w:rsidRDefault="004D473F" w:rsidP="004D47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EC7671" w14:textId="77777777" w:rsidR="004D473F" w:rsidRPr="00B30D04" w:rsidRDefault="004D473F" w:rsidP="004D47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488955C" w14:textId="77777777" w:rsidR="004D473F" w:rsidRPr="00B30D04" w:rsidRDefault="004D473F" w:rsidP="004D47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6D6A8C4" w14:textId="77777777" w:rsidR="004D473F" w:rsidRPr="00B30D04" w:rsidRDefault="004D473F" w:rsidP="004D47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D04">
        <w:rPr>
          <w:rFonts w:ascii="Times New Roman" w:eastAsia="Times New Roman" w:hAnsi="Times New Roman" w:cs="Times New Roman"/>
          <w:sz w:val="24"/>
          <w:szCs w:val="24"/>
        </w:rPr>
        <w:t xml:space="preserve">KLASA: </w:t>
      </w:r>
      <w:r w:rsidR="00C7347E">
        <w:rPr>
          <w:rFonts w:ascii="Times New Roman" w:eastAsia="Times New Roman" w:hAnsi="Times New Roman" w:cs="Times New Roman"/>
          <w:sz w:val="24"/>
          <w:szCs w:val="24"/>
        </w:rPr>
        <w:t>363-01/18-10/15</w:t>
      </w:r>
    </w:p>
    <w:p w14:paraId="74151F79" w14:textId="77777777" w:rsidR="004D473F" w:rsidRPr="00B30D04" w:rsidRDefault="004D473F" w:rsidP="004D47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D04">
        <w:rPr>
          <w:rFonts w:ascii="Times New Roman" w:eastAsia="Times New Roman" w:hAnsi="Times New Roman" w:cs="Times New Roman"/>
          <w:sz w:val="24"/>
          <w:szCs w:val="24"/>
        </w:rPr>
        <w:t xml:space="preserve">URBROJ: </w:t>
      </w:r>
      <w:r w:rsidRPr="00B30D04">
        <w:rPr>
          <w:rFonts w:ascii="Times New Roman" w:hAnsi="Times New Roman" w:cs="Times New Roman"/>
          <w:sz w:val="24"/>
          <w:szCs w:val="24"/>
        </w:rPr>
        <w:t>2105/04-01-18-</w:t>
      </w:r>
      <w:r w:rsidR="00AE558D">
        <w:rPr>
          <w:rFonts w:ascii="Times New Roman" w:hAnsi="Times New Roman" w:cs="Times New Roman"/>
          <w:sz w:val="24"/>
          <w:szCs w:val="24"/>
        </w:rPr>
        <w:t>05</w:t>
      </w:r>
    </w:p>
    <w:p w14:paraId="69654E9B" w14:textId="77777777" w:rsidR="004D473F" w:rsidRPr="00B30D04" w:rsidRDefault="004D473F" w:rsidP="004D47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D04">
        <w:rPr>
          <w:rFonts w:ascii="Times New Roman" w:eastAsia="Times New Roman" w:hAnsi="Times New Roman" w:cs="Times New Roman"/>
          <w:sz w:val="24"/>
          <w:szCs w:val="24"/>
        </w:rPr>
        <w:t>Brtonigla-</w:t>
      </w:r>
      <w:proofErr w:type="spellStart"/>
      <w:r w:rsidRPr="00B30D04">
        <w:rPr>
          <w:rFonts w:ascii="Times New Roman" w:eastAsia="Times New Roman" w:hAnsi="Times New Roman" w:cs="Times New Roman"/>
          <w:sz w:val="24"/>
          <w:szCs w:val="24"/>
        </w:rPr>
        <w:t>Verteneglio</w:t>
      </w:r>
      <w:proofErr w:type="spellEnd"/>
      <w:r w:rsidR="00AE558D">
        <w:rPr>
          <w:rFonts w:ascii="Times New Roman" w:eastAsia="Times New Roman" w:hAnsi="Times New Roman" w:cs="Times New Roman"/>
          <w:sz w:val="24"/>
          <w:szCs w:val="24"/>
        </w:rPr>
        <w:t xml:space="preserve">, 30.studenog </w:t>
      </w:r>
      <w:r w:rsidRPr="00B30D04">
        <w:rPr>
          <w:rFonts w:ascii="Times New Roman" w:eastAsia="Times New Roman" w:hAnsi="Times New Roman" w:cs="Times New Roman"/>
          <w:sz w:val="24"/>
          <w:szCs w:val="24"/>
        </w:rPr>
        <w:t xml:space="preserve"> 2018. godine</w:t>
      </w:r>
    </w:p>
    <w:p w14:paraId="6E856EA4" w14:textId="77777777" w:rsidR="004D473F" w:rsidRPr="00B30D04" w:rsidRDefault="004D473F" w:rsidP="004D47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F27DB8" w14:textId="77777777" w:rsidR="004D473F" w:rsidRPr="00B30D04" w:rsidRDefault="004D473F" w:rsidP="004D47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4CDC44C" w14:textId="77777777" w:rsidR="004D473F" w:rsidRPr="00B30D04" w:rsidRDefault="004D473F" w:rsidP="004D47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4F08A40" w14:textId="77777777" w:rsidR="004D473F" w:rsidRPr="00B30D04" w:rsidRDefault="004D473F" w:rsidP="004D47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0D04">
        <w:rPr>
          <w:rFonts w:ascii="Times New Roman" w:eastAsia="Times New Roman" w:hAnsi="Times New Roman" w:cs="Times New Roman"/>
          <w:sz w:val="24"/>
          <w:szCs w:val="24"/>
        </w:rPr>
        <w:t>OPĆINSKO VIJEĆE OPĆINE  BRTONIGLA-VERTENEGLIO</w:t>
      </w:r>
    </w:p>
    <w:p w14:paraId="5AF48FA4" w14:textId="77777777" w:rsidR="004D473F" w:rsidRPr="00B30D04" w:rsidRDefault="004D473F" w:rsidP="004D47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0D04">
        <w:rPr>
          <w:rFonts w:ascii="Times New Roman" w:eastAsia="Times New Roman" w:hAnsi="Times New Roman" w:cs="Times New Roman"/>
          <w:sz w:val="24"/>
          <w:szCs w:val="24"/>
        </w:rPr>
        <w:t>Predsjednik</w:t>
      </w:r>
    </w:p>
    <w:p w14:paraId="733770F9" w14:textId="77777777" w:rsidR="004D473F" w:rsidRPr="00B30D04" w:rsidRDefault="004D473F" w:rsidP="004D47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30D04">
        <w:rPr>
          <w:rFonts w:ascii="Times New Roman" w:eastAsia="Times New Roman" w:hAnsi="Times New Roman" w:cs="Times New Roman"/>
          <w:sz w:val="24"/>
          <w:szCs w:val="24"/>
        </w:rPr>
        <w:t>Ezio</w:t>
      </w:r>
      <w:proofErr w:type="spellEnd"/>
      <w:r w:rsidRPr="00B30D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30D04">
        <w:rPr>
          <w:rFonts w:ascii="Times New Roman" w:eastAsia="Times New Roman" w:hAnsi="Times New Roman" w:cs="Times New Roman"/>
          <w:sz w:val="24"/>
          <w:szCs w:val="24"/>
        </w:rPr>
        <w:t>Barnaba</w:t>
      </w:r>
      <w:proofErr w:type="spellEnd"/>
      <w:r w:rsidRPr="00B30D04">
        <w:rPr>
          <w:rFonts w:ascii="Times New Roman" w:eastAsia="Times New Roman" w:hAnsi="Times New Roman" w:cs="Times New Roman"/>
          <w:sz w:val="24"/>
          <w:szCs w:val="24"/>
        </w:rPr>
        <w:t>'</w:t>
      </w:r>
    </w:p>
    <w:p w14:paraId="30F5FDF7" w14:textId="77777777" w:rsidR="004D473F" w:rsidRPr="00B30D04" w:rsidRDefault="004D473F" w:rsidP="004D473F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1CA9CB" w14:textId="77777777" w:rsidR="0035791E" w:rsidRDefault="0035791E" w:rsidP="004D473F">
      <w:pPr>
        <w:pStyle w:val="NormalWeb"/>
        <w:spacing w:before="0" w:beforeAutospacing="0" w:after="0" w:afterAutospacing="0"/>
        <w:jc w:val="center"/>
        <w:rPr>
          <w:b/>
        </w:rPr>
      </w:pPr>
    </w:p>
    <w:p w14:paraId="2EAAD260" w14:textId="77777777" w:rsidR="0035791E" w:rsidRDefault="0035791E" w:rsidP="004D473F">
      <w:pPr>
        <w:pStyle w:val="NormalWeb"/>
        <w:spacing w:before="0" w:beforeAutospacing="0" w:after="0" w:afterAutospacing="0"/>
        <w:jc w:val="center"/>
        <w:rPr>
          <w:b/>
        </w:rPr>
      </w:pPr>
    </w:p>
    <w:p w14:paraId="6A55697D" w14:textId="77777777" w:rsidR="00AE558D" w:rsidRDefault="00AE558D" w:rsidP="004D473F">
      <w:pPr>
        <w:pStyle w:val="NormalWeb"/>
        <w:spacing w:before="0" w:beforeAutospacing="0" w:after="0" w:afterAutospacing="0"/>
        <w:jc w:val="center"/>
        <w:rPr>
          <w:b/>
        </w:rPr>
      </w:pPr>
    </w:p>
    <w:p w14:paraId="69BCDE96" w14:textId="77777777" w:rsidR="00AE558D" w:rsidRDefault="00AE558D" w:rsidP="004D473F">
      <w:pPr>
        <w:pStyle w:val="NormalWeb"/>
        <w:spacing w:before="0" w:beforeAutospacing="0" w:after="0" w:afterAutospacing="0"/>
        <w:jc w:val="center"/>
        <w:rPr>
          <w:b/>
        </w:rPr>
      </w:pPr>
    </w:p>
    <w:sectPr w:rsidR="00AE55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3B5FD9"/>
    <w:multiLevelType w:val="hybridMultilevel"/>
    <w:tmpl w:val="9690A0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73F"/>
    <w:rsid w:val="001E0F8F"/>
    <w:rsid w:val="0027252F"/>
    <w:rsid w:val="00357695"/>
    <w:rsid w:val="0035791E"/>
    <w:rsid w:val="003B105A"/>
    <w:rsid w:val="004D473F"/>
    <w:rsid w:val="00821139"/>
    <w:rsid w:val="00967721"/>
    <w:rsid w:val="009D67A9"/>
    <w:rsid w:val="00A75644"/>
    <w:rsid w:val="00AE558D"/>
    <w:rsid w:val="00B64B29"/>
    <w:rsid w:val="00C7347E"/>
    <w:rsid w:val="00C82D8A"/>
    <w:rsid w:val="00C91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AA618"/>
  <w15:chartTrackingRefBased/>
  <w15:docId w15:val="{339DDD42-543B-4811-A6A9-8C9CF6949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473F"/>
    <w:pPr>
      <w:spacing w:after="200" w:line="276" w:lineRule="auto"/>
    </w:pPr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D4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579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Tea Rakar</cp:lastModifiedBy>
  <cp:revision>2</cp:revision>
  <cp:lastPrinted>2018-11-19T11:47:00Z</cp:lastPrinted>
  <dcterms:created xsi:type="dcterms:W3CDTF">2020-07-16T11:01:00Z</dcterms:created>
  <dcterms:modified xsi:type="dcterms:W3CDTF">2020-07-16T11:01:00Z</dcterms:modified>
</cp:coreProperties>
</file>