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72044E1" w:rsidR="00114B76" w:rsidRPr="00C31D87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 temelju članka 2</w:t>
      </w:r>
      <w:r w:rsidR="00D9729A" w:rsidRPr="00C31D87">
        <w:rPr>
          <w:rFonts w:ascii="Arial" w:hAnsi="Arial" w:cs="Arial"/>
          <w:sz w:val="24"/>
          <w:szCs w:val="24"/>
        </w:rPr>
        <w:t>8</w:t>
      </w:r>
      <w:r w:rsidRPr="00C31D87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C31D87">
        <w:rPr>
          <w:rFonts w:ascii="Arial" w:hAnsi="Arial" w:cs="Arial"/>
          <w:sz w:val="24"/>
          <w:szCs w:val="24"/>
        </w:rPr>
        <w:t>120/16</w:t>
      </w:r>
      <w:r w:rsidRPr="00C31D87">
        <w:rPr>
          <w:rFonts w:ascii="Arial" w:hAnsi="Arial" w:cs="Arial"/>
          <w:sz w:val="24"/>
          <w:szCs w:val="24"/>
        </w:rPr>
        <w:t xml:space="preserve">), članka </w:t>
      </w:r>
      <w:r w:rsidR="005E63B9">
        <w:rPr>
          <w:rFonts w:ascii="Arial" w:hAnsi="Arial" w:cs="Arial"/>
          <w:sz w:val="24"/>
          <w:szCs w:val="24"/>
        </w:rPr>
        <w:t>4</w:t>
      </w:r>
      <w:r w:rsidRPr="00C31D87">
        <w:rPr>
          <w:rFonts w:ascii="Arial" w:hAnsi="Arial" w:cs="Arial"/>
          <w:sz w:val="24"/>
          <w:szCs w:val="24"/>
        </w:rPr>
        <w:t>8. Zakona o lokalnoj i područnoj (regionalnoj) samoupravi ("Narodne novine" br. 33/01, 129/05, 109/07, 125/08, 36/09, 150/11, 144/12</w:t>
      </w:r>
      <w:r w:rsidR="00D9729A" w:rsidRPr="00C31D87">
        <w:rPr>
          <w:rFonts w:ascii="Arial" w:hAnsi="Arial" w:cs="Arial"/>
          <w:sz w:val="24"/>
          <w:szCs w:val="24"/>
        </w:rPr>
        <w:t>, 19/13, 137/15</w:t>
      </w:r>
      <w:r w:rsidR="00623FEE" w:rsidRPr="00C31D87">
        <w:rPr>
          <w:rFonts w:ascii="Arial" w:hAnsi="Arial" w:cs="Arial"/>
          <w:sz w:val="24"/>
          <w:szCs w:val="24"/>
        </w:rPr>
        <w:t xml:space="preserve">, </w:t>
      </w:r>
      <w:r w:rsidR="00D9729A" w:rsidRPr="00C31D87">
        <w:rPr>
          <w:rFonts w:ascii="Arial" w:hAnsi="Arial" w:cs="Arial"/>
          <w:sz w:val="24"/>
          <w:szCs w:val="24"/>
        </w:rPr>
        <w:t>123/17</w:t>
      </w:r>
      <w:r w:rsidR="00C31D87" w:rsidRPr="00C31D87">
        <w:rPr>
          <w:rFonts w:ascii="Arial" w:hAnsi="Arial" w:cs="Arial"/>
          <w:sz w:val="24"/>
          <w:szCs w:val="24"/>
        </w:rPr>
        <w:t>,</w:t>
      </w:r>
      <w:r w:rsidR="00623FEE" w:rsidRPr="00C31D87">
        <w:rPr>
          <w:rFonts w:ascii="Arial" w:hAnsi="Arial" w:cs="Arial"/>
          <w:sz w:val="24"/>
          <w:szCs w:val="24"/>
        </w:rPr>
        <w:t xml:space="preserve"> 98/19</w:t>
      </w:r>
      <w:r w:rsidR="00C31D87" w:rsidRPr="00C31D87">
        <w:rPr>
          <w:rFonts w:ascii="Arial" w:hAnsi="Arial" w:cs="Arial"/>
          <w:sz w:val="24"/>
          <w:szCs w:val="24"/>
        </w:rPr>
        <w:t xml:space="preserve"> i 144/20</w:t>
      </w:r>
      <w:r w:rsidRPr="00C31D87">
        <w:rPr>
          <w:rFonts w:ascii="Arial" w:hAnsi="Arial" w:cs="Arial"/>
          <w:sz w:val="24"/>
          <w:szCs w:val="24"/>
        </w:rPr>
        <w:t>) i članka 52. Statuta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broj: </w:t>
      </w:r>
      <w:r w:rsidR="00C320A3" w:rsidRPr="00C31D87">
        <w:rPr>
          <w:rFonts w:ascii="Arial" w:hAnsi="Arial" w:cs="Arial"/>
          <w:sz w:val="24"/>
          <w:szCs w:val="24"/>
        </w:rPr>
        <w:t>03/18</w:t>
      </w:r>
      <w:r w:rsidR="00080D0F">
        <w:rPr>
          <w:rFonts w:ascii="Arial" w:hAnsi="Arial" w:cs="Arial"/>
          <w:sz w:val="24"/>
          <w:szCs w:val="24"/>
        </w:rPr>
        <w:t>, 03/21 i 07/21-proč.tekst</w:t>
      </w:r>
      <w:r w:rsidRPr="00C31D87">
        <w:rPr>
          <w:rFonts w:ascii="Arial" w:hAnsi="Arial" w:cs="Arial"/>
          <w:sz w:val="24"/>
          <w:szCs w:val="24"/>
        </w:rPr>
        <w:t xml:space="preserve"> ) Načelnik  Općine Brtonigla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C31D87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270A9C8F" w:rsidR="00D9729A" w:rsidRPr="00C31D87" w:rsidRDefault="00CF1F69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5E63B9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F019B7">
        <w:rPr>
          <w:rFonts w:ascii="Arial" w:hAnsi="Arial" w:cs="Arial"/>
          <w:b/>
          <w:sz w:val="24"/>
          <w:szCs w:val="24"/>
        </w:rPr>
        <w:t xml:space="preserve">IZMJENE I </w:t>
      </w:r>
      <w:r>
        <w:rPr>
          <w:rFonts w:ascii="Arial" w:hAnsi="Arial" w:cs="Arial"/>
          <w:b/>
          <w:sz w:val="24"/>
          <w:szCs w:val="24"/>
        </w:rPr>
        <w:t xml:space="preserve">DOPUNE </w:t>
      </w:r>
      <w:r w:rsidR="00D9729A" w:rsidRPr="00C31D87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-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VERTENEGLIO</w:t>
      </w:r>
      <w:r w:rsidR="00D9729A" w:rsidRPr="00C31D87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b/>
          <w:sz w:val="24"/>
          <w:szCs w:val="24"/>
        </w:rPr>
        <w:t>202</w:t>
      </w:r>
      <w:r w:rsidR="00C31D87" w:rsidRPr="00C31D87">
        <w:rPr>
          <w:rFonts w:ascii="Arial" w:hAnsi="Arial" w:cs="Arial"/>
          <w:b/>
          <w:sz w:val="24"/>
          <w:szCs w:val="24"/>
        </w:rPr>
        <w:t>1</w:t>
      </w:r>
      <w:r w:rsidR="00D9729A" w:rsidRPr="00C31D87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1.</w:t>
      </w:r>
    </w:p>
    <w:p w14:paraId="51BECB48" w14:textId="32BA4908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utvrđuje </w:t>
      </w:r>
      <w:r w:rsidR="00080D0F">
        <w:rPr>
          <w:rFonts w:ascii="Arial" w:hAnsi="Arial" w:cs="Arial"/>
          <w:sz w:val="24"/>
          <w:szCs w:val="24"/>
        </w:rPr>
        <w:t>I</w:t>
      </w:r>
      <w:r w:rsidR="005E63B9">
        <w:rPr>
          <w:rFonts w:ascii="Arial" w:hAnsi="Arial" w:cs="Arial"/>
          <w:sz w:val="24"/>
          <w:szCs w:val="24"/>
        </w:rPr>
        <w:t>V</w:t>
      </w:r>
      <w:r w:rsidR="00CF1F69">
        <w:rPr>
          <w:rFonts w:ascii="Arial" w:hAnsi="Arial" w:cs="Arial"/>
          <w:sz w:val="24"/>
          <w:szCs w:val="24"/>
        </w:rPr>
        <w:t>.</w:t>
      </w:r>
      <w:r w:rsidR="00F019B7">
        <w:rPr>
          <w:rFonts w:ascii="Arial" w:hAnsi="Arial" w:cs="Arial"/>
          <w:sz w:val="24"/>
          <w:szCs w:val="24"/>
        </w:rPr>
        <w:t xml:space="preserve"> Izmjen</w:t>
      </w:r>
      <w:r w:rsidR="005E63B9">
        <w:rPr>
          <w:rFonts w:ascii="Arial" w:hAnsi="Arial" w:cs="Arial"/>
          <w:sz w:val="24"/>
          <w:szCs w:val="24"/>
        </w:rPr>
        <w:t>e</w:t>
      </w:r>
      <w:r w:rsidR="00F019B7">
        <w:rPr>
          <w:rFonts w:ascii="Arial" w:hAnsi="Arial" w:cs="Arial"/>
          <w:sz w:val="24"/>
          <w:szCs w:val="24"/>
        </w:rPr>
        <w:t xml:space="preserve"> i</w:t>
      </w:r>
      <w:r w:rsidR="00CF1F69">
        <w:rPr>
          <w:rFonts w:ascii="Arial" w:hAnsi="Arial" w:cs="Arial"/>
          <w:sz w:val="24"/>
          <w:szCs w:val="24"/>
        </w:rPr>
        <w:t xml:space="preserve"> </w:t>
      </w:r>
      <w:r w:rsidR="00F019B7">
        <w:rPr>
          <w:rFonts w:ascii="Arial" w:hAnsi="Arial" w:cs="Arial"/>
          <w:sz w:val="24"/>
          <w:szCs w:val="24"/>
        </w:rPr>
        <w:t>d</w:t>
      </w:r>
      <w:r w:rsidR="00CF1F69">
        <w:rPr>
          <w:rFonts w:ascii="Arial" w:hAnsi="Arial" w:cs="Arial"/>
          <w:sz w:val="24"/>
          <w:szCs w:val="24"/>
        </w:rPr>
        <w:t>opun</w:t>
      </w:r>
      <w:r w:rsidR="005E63B9">
        <w:rPr>
          <w:rFonts w:ascii="Arial" w:hAnsi="Arial" w:cs="Arial"/>
          <w:sz w:val="24"/>
          <w:szCs w:val="24"/>
        </w:rPr>
        <w:t>e</w:t>
      </w:r>
      <w:r w:rsidR="00CF1F69">
        <w:rPr>
          <w:rFonts w:ascii="Arial" w:hAnsi="Arial" w:cs="Arial"/>
          <w:sz w:val="24"/>
          <w:szCs w:val="24"/>
        </w:rPr>
        <w:t xml:space="preserve"> </w:t>
      </w:r>
      <w:r w:rsidRPr="00C31D87">
        <w:rPr>
          <w:rFonts w:ascii="Arial" w:hAnsi="Arial" w:cs="Arial"/>
          <w:sz w:val="24"/>
          <w:szCs w:val="24"/>
        </w:rPr>
        <w:t>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 xml:space="preserve">.godinu, kao </w:t>
      </w:r>
      <w:r w:rsidR="007F5FDE" w:rsidRPr="00C31D87">
        <w:rPr>
          <w:rFonts w:ascii="Arial" w:hAnsi="Arial" w:cs="Arial"/>
          <w:sz w:val="24"/>
          <w:szCs w:val="24"/>
        </w:rPr>
        <w:t xml:space="preserve">u predloženom </w:t>
      </w:r>
      <w:r w:rsidRPr="00C31D87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2.</w:t>
      </w:r>
    </w:p>
    <w:p w14:paraId="06D50B2F" w14:textId="568D7AB6" w:rsidR="00114B76" w:rsidRPr="00C31D87" w:rsidRDefault="00CF1F6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5E63B9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. </w:t>
      </w:r>
      <w:r w:rsidR="00092E43">
        <w:rPr>
          <w:rFonts w:ascii="Arial" w:hAnsi="Arial" w:cs="Arial"/>
          <w:sz w:val="24"/>
          <w:szCs w:val="24"/>
        </w:rPr>
        <w:t>Izmjena i d</w:t>
      </w:r>
      <w:r>
        <w:rPr>
          <w:rFonts w:ascii="Arial" w:hAnsi="Arial" w:cs="Arial"/>
          <w:sz w:val="24"/>
          <w:szCs w:val="24"/>
        </w:rPr>
        <w:t xml:space="preserve">opuna </w:t>
      </w:r>
      <w:r w:rsidR="00D9729A" w:rsidRPr="00C31D87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C31D87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D9729A" w:rsidRPr="00C31D87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r w:rsidR="001578A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r w:rsidR="00D9729A" w:rsidRPr="005E63B9">
        <w:rPr>
          <w:rFonts w:ascii="Arial" w:hAnsi="Arial" w:cs="Arial"/>
          <w:sz w:val="24"/>
          <w:szCs w:val="24"/>
        </w:rPr>
        <w:t>www.brtonigla-verteneglio.hr</w:t>
      </w:r>
      <w:r w:rsidR="00D9729A" w:rsidRPr="00C31D87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C31D87">
        <w:rPr>
          <w:rFonts w:ascii="Arial" w:hAnsi="Arial" w:cs="Arial"/>
          <w:sz w:val="24"/>
          <w:szCs w:val="24"/>
        </w:rPr>
        <w:t>„PLAN JAVNE NABAVE“ t</w:t>
      </w:r>
      <w:r w:rsidR="007E2023" w:rsidRPr="00C31D87">
        <w:rPr>
          <w:rFonts w:ascii="Arial" w:hAnsi="Arial" w:cs="Arial"/>
          <w:sz w:val="24"/>
          <w:szCs w:val="24"/>
        </w:rPr>
        <w:t xml:space="preserve">e </w:t>
      </w:r>
      <w:r w:rsidR="001578A6" w:rsidRPr="00C31D87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84627DC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KLASA:</w:t>
      </w:r>
      <w:r w:rsidR="00623FEE" w:rsidRPr="00C31D87">
        <w:rPr>
          <w:rFonts w:ascii="Arial" w:hAnsi="Arial" w:cs="Arial"/>
          <w:sz w:val="24"/>
          <w:szCs w:val="24"/>
        </w:rPr>
        <w:t>404-01/2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623FEE" w:rsidRPr="00C31D87">
        <w:rPr>
          <w:rFonts w:ascii="Arial" w:hAnsi="Arial" w:cs="Arial"/>
          <w:sz w:val="24"/>
          <w:szCs w:val="24"/>
        </w:rPr>
        <w:t>-10/01</w:t>
      </w:r>
    </w:p>
    <w:p w14:paraId="7AF1FDEA" w14:textId="55E12326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URBROJ:2105/04-02/01-</w:t>
      </w:r>
      <w:r w:rsidR="00623FEE" w:rsidRPr="00C31D87">
        <w:rPr>
          <w:rFonts w:ascii="Arial" w:hAnsi="Arial" w:cs="Arial"/>
          <w:sz w:val="24"/>
          <w:szCs w:val="24"/>
        </w:rPr>
        <w:t>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-</w:t>
      </w:r>
      <w:r w:rsidR="005E63B9">
        <w:rPr>
          <w:rFonts w:ascii="Arial" w:hAnsi="Arial" w:cs="Arial"/>
          <w:sz w:val="24"/>
          <w:szCs w:val="24"/>
        </w:rPr>
        <w:t>5</w:t>
      </w:r>
    </w:p>
    <w:p w14:paraId="30A6E5C2" w14:textId="57A93FEA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Brtonigla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CF1F69">
        <w:rPr>
          <w:rFonts w:ascii="Arial" w:hAnsi="Arial" w:cs="Arial"/>
          <w:sz w:val="24"/>
          <w:szCs w:val="24"/>
        </w:rPr>
        <w:t>–</w:t>
      </w:r>
      <w:r w:rsidR="00FE2AF2">
        <w:rPr>
          <w:rFonts w:ascii="Arial" w:hAnsi="Arial" w:cs="Arial"/>
          <w:sz w:val="24"/>
          <w:szCs w:val="24"/>
        </w:rPr>
        <w:t xml:space="preserve"> Verteneglio</w:t>
      </w:r>
      <w:r w:rsidRPr="00C31D87">
        <w:rPr>
          <w:rFonts w:ascii="Arial" w:hAnsi="Arial" w:cs="Arial"/>
          <w:sz w:val="24"/>
          <w:szCs w:val="24"/>
        </w:rPr>
        <w:t xml:space="preserve">, </w:t>
      </w:r>
      <w:r w:rsidR="005E63B9">
        <w:rPr>
          <w:rFonts w:ascii="Arial" w:hAnsi="Arial" w:cs="Arial"/>
          <w:sz w:val="24"/>
          <w:szCs w:val="24"/>
        </w:rPr>
        <w:t>02</w:t>
      </w:r>
      <w:r w:rsidR="00523826" w:rsidRPr="00C31D87">
        <w:rPr>
          <w:rFonts w:ascii="Arial" w:hAnsi="Arial" w:cs="Arial"/>
          <w:sz w:val="24"/>
          <w:szCs w:val="24"/>
        </w:rPr>
        <w:t xml:space="preserve">. </w:t>
      </w:r>
      <w:r w:rsidR="005E63B9">
        <w:rPr>
          <w:rFonts w:ascii="Arial" w:hAnsi="Arial" w:cs="Arial"/>
          <w:sz w:val="24"/>
          <w:szCs w:val="24"/>
        </w:rPr>
        <w:t xml:space="preserve">prosinca </w:t>
      </w:r>
      <w:r w:rsidR="00030A7B" w:rsidRPr="00C31D87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523826" w:rsidRPr="00C31D87">
        <w:rPr>
          <w:rFonts w:ascii="Arial" w:hAnsi="Arial" w:cs="Arial"/>
          <w:sz w:val="24"/>
          <w:szCs w:val="24"/>
        </w:rPr>
        <w:t>.</w:t>
      </w:r>
      <w:r w:rsidRPr="00C31D87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C31D87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C31D87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4E04B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Načelnik</w:t>
      </w:r>
    </w:p>
    <w:p w14:paraId="6E254387" w14:textId="5CEFB547" w:rsidR="00623FEE" w:rsidRPr="004E04B7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Općine Brtonigla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CF1F69" w:rsidRPr="004E04B7">
        <w:rPr>
          <w:rFonts w:ascii="Arial" w:hAnsi="Arial" w:cs="Arial"/>
          <w:sz w:val="24"/>
          <w:szCs w:val="24"/>
        </w:rPr>
        <w:t>–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3549C5" w:rsidRPr="004E04B7">
        <w:rPr>
          <w:rFonts w:ascii="Arial" w:hAnsi="Arial" w:cs="Arial"/>
          <w:sz w:val="24"/>
          <w:szCs w:val="24"/>
        </w:rPr>
        <w:t>Verteneglio</w:t>
      </w:r>
    </w:p>
    <w:p w14:paraId="5B6D5D0E" w14:textId="68870710" w:rsidR="00623FEE" w:rsidRDefault="00080D0F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Neš Sinožić</w:t>
      </w:r>
      <w:r w:rsidR="004D6B1C">
        <w:rPr>
          <w:rFonts w:ascii="Arial" w:hAnsi="Arial" w:cs="Arial"/>
          <w:sz w:val="24"/>
          <w:szCs w:val="24"/>
        </w:rPr>
        <w:t>,</w:t>
      </w:r>
      <w:r w:rsidRPr="004E04B7">
        <w:rPr>
          <w:rFonts w:ascii="Arial" w:hAnsi="Arial" w:cs="Arial"/>
          <w:sz w:val="24"/>
          <w:szCs w:val="24"/>
        </w:rPr>
        <w:t xml:space="preserve"> mag.ing.agr.</w:t>
      </w:r>
    </w:p>
    <w:p w14:paraId="1F26E866" w14:textId="32AE6700" w:rsidR="00657576" w:rsidRDefault="00657576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7B22B96" w14:textId="393F095C" w:rsidR="00657576" w:rsidRDefault="00657576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2A0D2C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3EC391C2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6FBB9B69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A1A9713" w14:textId="5DBF75EE" w:rsidR="00114B76" w:rsidRDefault="00114B76" w:rsidP="005E63B9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2"/>
      </w:tblGrid>
      <w:tr w:rsidR="00657576" w14:paraId="714DFD4B" w14:textId="77777777" w:rsidTr="00662690"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02"/>
            </w:tblGrid>
            <w:tr w:rsidR="005E63B9" w14:paraId="70C44940" w14:textId="77777777" w:rsidTr="00E17CE9">
              <w:tc>
                <w:tcPr>
                  <w:tcW w:w="1848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4"/>
                    <w:gridCol w:w="973"/>
                    <w:gridCol w:w="1261"/>
                    <w:gridCol w:w="776"/>
                    <w:gridCol w:w="999"/>
                    <w:gridCol w:w="982"/>
                    <w:gridCol w:w="681"/>
                    <w:gridCol w:w="801"/>
                    <w:gridCol w:w="1172"/>
                    <w:gridCol w:w="1172"/>
                    <w:gridCol w:w="767"/>
                    <w:gridCol w:w="896"/>
                    <w:gridCol w:w="757"/>
                    <w:gridCol w:w="757"/>
                    <w:gridCol w:w="870"/>
                    <w:gridCol w:w="776"/>
                  </w:tblGrid>
                  <w:tr w:rsidR="005E63B9" w14:paraId="6F1CC136" w14:textId="77777777" w:rsidTr="005E63B9">
                    <w:trPr>
                      <w:trHeight w:val="1327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1EA8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F662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0EE4F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71FEA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2B49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7DF7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5094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A217C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5FF9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BDBD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8E7F1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F162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102C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4396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1AE53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8E6D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Status promjene</w:t>
                        </w:r>
                      </w:p>
                    </w:tc>
                  </w:tr>
                  <w:tr w:rsidR="005E63B9" w14:paraId="319A4E11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2D1F3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14534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BCF1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5833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6F21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1A5B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FE72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64871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9F137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A5FC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F7FFF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3C84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716F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822E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EEB78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2985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B81D55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1B89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27D1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519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E9E5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DB6F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1EF0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B1D8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B8C34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8183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6C4D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A161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9D593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4DD4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58B3E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940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64F0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7FA5EFA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3689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04E5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A744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rekonstrukcije zgrade doma Špinutija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B169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D858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295A0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E7B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4E4F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0E78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EA29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093C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2557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4BE9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FBDC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16EB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1250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05E7B8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8CF4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40A4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BA7A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Projektna dokumentacija za izradu pristupne prometnice kod Arheološkog parka Santi Quaranta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A90C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1BCA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E09C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A3EA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3915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CAD72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C96E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634C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3586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229A5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86F2D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FCF3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E57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6402F4E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B6B32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2C9D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05F04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FD65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DCB4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DD15B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64DD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60F5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6962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C30F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E32F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5138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1B02E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C12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30D0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C82A1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E8CA70B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9AE6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5CFD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313B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Projektna dokumentacija radi izgradnje ulice u naselju Nova Vas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83E8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496B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D6CF1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43CD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ECB8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23E6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0B8C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D8F8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7CA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B44F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0FF1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D6BC8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BFA4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56E7A1AC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12E8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1FF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3718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79BB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FD9A7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C938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54DEB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0D43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9411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3727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B07E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B56D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0ECD0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D0A8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95C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A068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BF490D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22A7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2D43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33CE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A479B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DDDE0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BCB7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9B06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067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9543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1B56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8F2F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D5FD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3B0B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E8FD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098D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C3BB4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C8E414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4B60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93B4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33CB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C844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7A9AA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8C389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62A6D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A70DE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D063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39D9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21D4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ACC3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9517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81DB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A137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95EF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CA37E4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AA55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6F4E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JN-10/21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FEB92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 za postavljanje elektroinstalacije na mjesnom groblju u Brtonigli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3037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79E7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07906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B905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D3A0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4862B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F81E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79E6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5090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7EDC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1A4A9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ABF4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D71DE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3E06239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2FAB8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4360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2A930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7222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5E4E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AFDE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1B898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77DC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21C3B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E1DB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603D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D2DB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FF6F3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A717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C0A07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8461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89832E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914BE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18BB4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6342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ulice u Karigadoru SU2 i OU4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C1C2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FF4F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6169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DEE7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2CB0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3F6C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E25D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DF6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642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D444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247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1067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33A1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5E1963A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5009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54575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70D7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cestovne infrastrukture Donji Srbani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BBF03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A1B2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FBBF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0A0F8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2750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4F5B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0DAE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897FE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FD2B3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FDCC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6C66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5D85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8B48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5E63B9" w14:paraId="658AC5A9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4CFA7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30DD4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A5BBE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cestovne infrastrukture Donji Srbani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26F90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BF5B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DDFC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E67A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B386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F8CE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C55D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95619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CD7A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082F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E4C9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9C785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C2AD9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E0A233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DC0A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3D15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JN-14/21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2727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Projektna dokumentacija prometnice unutar zone Štrpe II faza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ED94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1AD7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97F9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F610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AE9D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6AC1B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5673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465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1EFE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DD5A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BB166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565A7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DA195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2C19E79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F52F2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E938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JN-15/21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F84C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Projektna dokumentacije pristupnih prometnica do poduzetničkih zona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64B59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7DEE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E93A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3BB7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BCCFB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8FA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62B1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02CE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79D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0EE33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30A56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463F2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09F3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2E6DF6A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64C3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6DB4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JN-16/21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82CF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Projekt izgradnje kružnog raskrižja Nova Vas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3182E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6BD5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4A97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2F0B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9B8D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586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2D2C0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FF392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40458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7A33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D025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EC40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C2276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3F1C806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D326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34DF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1FD0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5C82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C06E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1FFF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5B97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7F08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43C8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2985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B8CF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8B922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72EBB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CA780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6B20C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D608C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0401209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5F64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18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526D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F7F9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AE7EE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471C7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CC69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FA9CB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5BE65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1404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A8F2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26B9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A7328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A9D1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8733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8B6E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CD4E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A5421C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0A9A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784E7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JN-19/21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67284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81586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A3A9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17A44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517D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FB4B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3EF9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B9FB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EC09B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DE5E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9DE1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A901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5C95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A27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D229D7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1BDF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02912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7D49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2B67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F9DE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934C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AA74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0807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C2CF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7664A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107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E149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79BD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1BA6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7F51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1D20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65B463A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FF0EE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EAC03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D5FE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mobilnoj mreži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47A1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64212000-5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D343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872E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ADC53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4988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BD46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E01BB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4A42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985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4537D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7CD8A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131F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60D9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959602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FB29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247A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3CFD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98D2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9CCE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7177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CA7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DF5F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272D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CF8C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0AD2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EA5B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8A92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D720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BD62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24443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EB028D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A62C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D39E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E2135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0C45E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24DD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D1F1C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6092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09380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B6C30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59C2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409C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855C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1EE95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A7DB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6419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EB20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44CF0F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B440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0C9EE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9A54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6F4C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68671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84C4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409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0F4F6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66BCF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C750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D2357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5A826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997A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4B29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2D7F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3930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6F92A0A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4801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35FE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20CF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710A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5C83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CF4D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BB7C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5737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B0B3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A5AA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3B2E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F3D8C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1453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8CB1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3D3C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F2E8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18A997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EAD8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4037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5A38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F4DD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99AB6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1BC7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86C4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F0FC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DF8E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1753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6A1ED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2DD4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3E2DC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E3D9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3DF3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02BB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5774FE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D95A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D2654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4578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"Libusoft"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1F47E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69C6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9C37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CE66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0CBE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B0A6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ACEB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8E5E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9655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206A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565F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6A5E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7669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B86D65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1085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AC18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E7D6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računovodstvenog programa Municipalsoft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CD45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9A1EB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990C8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34E4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F819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C5EB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B034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4A730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2B5CA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8F858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38C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4C42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55396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4A97670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DA9A5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60767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D922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CD346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0BA9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25AB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FED7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68C4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179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F3CA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6B6F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4736C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DE1A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96068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53A7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21B85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40A6790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16D3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6EE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86A1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A61E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B80B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5A82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F9D9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5D1B5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EDE97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232C0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5C537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FBF1E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7BD85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26C4F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5FF9D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0CEC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1706A5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33D80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360C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D4A32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33E7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0069B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58A4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74B2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A937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94C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940A0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2436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0A6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F6AE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57B1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EFB9E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CCF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FEB0A3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D52F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4BE2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0EA23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335C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E427C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603F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3B18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ED0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38D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231D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E708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EBA3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A900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4DB7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93A25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8D6F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550B6E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37C9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0089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78C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A5F70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32CA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D5ADD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B8F9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3F5B7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A470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832FC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DD85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08FB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C635B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07D6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33D8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B607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004926B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86B26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739D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F2C2D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8EAB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C0AAF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BD3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8C3CD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07CB6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2A4C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47496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773E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5E7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3608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BFE5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9A9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BB2EF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A19A48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1D58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A9BC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D5F58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A3C8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2FD44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EFF6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C9164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69091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ED35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F2AA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3B4A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D6A47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13B3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A2EE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575E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83A8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01AF4A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C8DEC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8349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56D3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B252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AD2B0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8679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9C5B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4005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DB5D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4CCD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363F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EF15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FD850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E613A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D800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6795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6ECFA20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8548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093B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70B6C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14A4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AAEE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83AC9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178F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B9B7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6F89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ACD8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CBC9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DBDE4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BE3C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D03E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CB0B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4C5A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622E990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9061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BBAF3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3EC64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942B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17E2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A0D0C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5D70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C8047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60DF1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A56B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E2FA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2021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807D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 mjeseci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91B6F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44BB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9713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A0F1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5E63B9" w14:paraId="3F1BE9CB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6EFE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F8DA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8F8E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0D41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43B1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168.000,00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9C7E1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DCE7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64EC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7D2F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56F4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AC1F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F41D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EE38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A770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4ECA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6D95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70A174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4E3C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2B9E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JN-39/21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3D69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"Prezentacijski centar Sv.Juraj"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6C7E1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D9E9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9816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5582D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93DB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12D2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FE40A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0340C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D9D52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D353D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43758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0BED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A72A2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67C418B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AEBD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7293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JN-40/21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E4279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CF061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9C2C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3048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1382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5431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A641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E0DA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E03C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4A44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F9C6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FD61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94EC7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FC52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5531FF9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EB1E1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EDCD8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JN-41/21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2699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AA75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39A3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0EEE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8E39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60C88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9388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BA02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3C396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7335E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8BB9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03D7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F2898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383B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6929FA7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72F7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448A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54FC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puta od ulice  Palih boraca prema pročistaču u naselju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3000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3F75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556BD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64A9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8E4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A1F9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8B7E3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74BB1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A88B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9CD8F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D0D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DB57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67B6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BD5ED3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A501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43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5E75C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9A98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8EC5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FB93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17D9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8C31C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E2E9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2DBFB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0315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126F8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CCD4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D059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BA2E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2480B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A79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849977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B4EB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8CC7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85AA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B853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1D40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F52C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868E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D250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1955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A2B4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C11E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67D3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F763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6C26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D63C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8B7A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5D33666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5AE3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94DF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102B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Asfalterski radovi na uređenju i sanaciji nerazvrstanih cesta u naseljima Karigador - Kras, Nova Vas i Marinčići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1848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C6711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227.000,00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EE03E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7BE3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9C21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C6B77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9B11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B9D2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93DF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6BAB5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8E45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7C151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15A5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5E63B9" w14:paraId="02C3EB60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BD94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C4A0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1777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ceste u naselju Karigador-Kras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1DB0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7CE64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BDF6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D56A2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517F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4CCA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ACC4F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C1EF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C427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EC88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032E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ED501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62E1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996CC89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9777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D84BC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DECE7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građevinskog područja Donji Srbani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4145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CDE0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E10D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85E0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C46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51D9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A5D4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AA366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5E8A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C3E3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AB5B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923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80F7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5291372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1637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C1687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JN-47/21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D1FC8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građevinskog područja Kovri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138E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0034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A981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916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3E10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D1C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E67C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10F6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0036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E468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47BE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295C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9B27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D793FE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DD9E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CC9E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JN-48/21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BA1F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0D61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A2495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524D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C229F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D099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DF39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66F6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D695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EDFB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8158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E33B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3716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2B93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09902861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4C26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3BD3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JN-49/21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EDD3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Asfaltiranje ulica u naselju Nova Vas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9791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7800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8A05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BB16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16BB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D889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E8AE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83D5F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5912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F104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0AF6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648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1E66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19DC0BF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9BE7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DDC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CFC6B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Kršin - Bracanija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6EA3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41F5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44156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5842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C20D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5286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4BF62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DE30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B15E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405A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99D2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DBD1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B63B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5E63B9" w14:paraId="1F7CC79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4B37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5ABC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CD3E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Kršin - Bracanija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9B201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9CE0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259B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93D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0723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A635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13B9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82B4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0525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E321B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0D14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9774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264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67D79D4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1D30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9C3D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A0C5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Brtonigla - Kršete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76A6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A929D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B65B5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DA203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1FBF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C692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BEED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776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4C52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C03D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C426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CF1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DFFB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99621F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923B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C713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JN-52/21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B0DC6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03E11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FE7E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CF947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80193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30C7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3379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91C7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D69F8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3001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18655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4069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E3FE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6415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057BC00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2D04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C5CC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JN-53/21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102B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Uređenje Ulice A. Rukavina do spoja ul. Marconi te uređenje dijela Mlinske ulice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2AD4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D710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6E2C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6CB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98F7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72845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C57A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B44D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1B9A6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E6BA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3F68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4DAE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FA0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1567FEBA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83AEC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5E6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7420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7D86F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EE1C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896D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5F802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C383E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6F4F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10008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F1AE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CCAC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C63F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2F86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172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8FAB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3DF74A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3E5C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31D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E24B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ulice u  Karigadoru SU2 i OU4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831B4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B5A3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1233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3094A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4846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7DE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EA23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3200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CFAD6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3BA5C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54867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720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F161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6F76669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8C08A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4FFF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C153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odvodnjen naselja Fiorini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D60C0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88C3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6DBE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E741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9AF6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7A58E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B1A45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B1C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BE57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DE8B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62F1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A5BE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A57E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648860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20C36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4362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CF69A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15684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4DB37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EA05D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ED26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9EC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B5FD0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97D8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1107B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204B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C06B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BA98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449B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D7E0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C5C284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A567D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4F01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BBE2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9EA0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33F9E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76B0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1263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4B35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1383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6A2D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224E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E124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0D4C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A0016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3ADB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0BBCF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6B4B0D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193E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36DD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JN-59/21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9AD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dječjih rekvizita za parkove i igrališta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053F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203D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99680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37CA9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4408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B3E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934F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52E92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7B18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21D2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603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BF39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C6B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48E10AA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F0E20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BE9A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0887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Opločenje trga u Brtonigli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DFDEF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45200000-9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8E013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923E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3171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9430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CCC7B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7B55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3B07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E620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6D086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E76DB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8143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DB5D1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355903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2528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C3E56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3446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Građevinski radovi na uređenju i sanaciji Galerije Aleksandar Rukavina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4FE6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45212311-9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0E2C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C9B87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B5F5C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2E9F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6DA1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955B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ADBA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CA2F5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654E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02.12.2021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73DBE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C86A1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BA6A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5E63B9" w14:paraId="1074026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8A5A4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56C5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B3C8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Opločenje platoa kod galerije A.Rukavine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1E9E0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45200000-9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0496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DDC3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6659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B8CC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A39D7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C7E1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DD804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035A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6670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AABC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02.12.2021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D4C1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CAA7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CE2E20F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8CF03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E8AD8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4C57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28486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DD5D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20ED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F1527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F53D5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F807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2EFAF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EAB0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D2EDC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F7B4E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470D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AB1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38BB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C072B4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754B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975F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ECF1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staze unutar mjesnog groblja u naselju Srbani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B305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9B7AE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6302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2325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21C3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C0E69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BC1D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2846C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FF97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2146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5D33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5B5D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E85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1785D53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3F26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64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60D7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JN-64/21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F57B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Postavljanje stolarije na školu u Novoj Vasi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5A86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39150000-8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A60D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D207C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01CF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E38C1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1305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803A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0B7D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38B5E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A724C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39BEA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54E67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A213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294FC95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0EAA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7F18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97EA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DBA29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A6B8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B011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6699C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6B5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07E0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094A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3EC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F9BE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BD66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C710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D8E3F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ADA2E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24ACA3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C02B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3221B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368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CACD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80A62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3EAE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7A91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EF876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2ACB1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E2C9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2552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49BC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C3E0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3C71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99A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B850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04B6BD0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C58D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977D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JN-67/21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853D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Konzervatorsko-restauracijski radovi na rekonstrukciji crkve Sv.Juraj -III faza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5EFC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2C321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95.000,00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8B11F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D411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7F68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BAC40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053E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ED64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E243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089C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8286C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9B1A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1050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33F0E3F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73C4D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3EB8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7FC8C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Feasibility study i CBA za Arheološki park Santi Quaranta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46444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71241000-9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B5097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804C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1B054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6523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AD685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7BED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069F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F4CD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2C2B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5E48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D631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F44D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77B2397E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6752B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D800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JN-69/21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85CAA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BA23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BBB8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65FAD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53F66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2166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7F67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679C8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EDE5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C36A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8814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23480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EC48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556D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AEF478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4957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7492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E433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25A45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DA3A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AEFB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A267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2F3C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5E205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0C3CD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5FE2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340E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CF27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ED3A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AF4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27C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24D3854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766F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5438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B93C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183C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82EA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25E3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260C0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80F0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68AD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A270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7790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CBD53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BEA12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A162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71026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7002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5587894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69A6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F0C0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JN-72/21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C935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Restauracija i valorizacija drvenih skulptura (Regio Veneto)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DA96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7C56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BFD9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C848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493B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92E21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9533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964C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9C08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F73BE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2D7A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7F25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9CBA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5CFAD196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A7C6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34ED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A361C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revizije projekta "Izgradnja prometnice i prateće infrastrukture u poduzetničkoj zoni „Štrpe“ "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EAA51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79212000-3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C848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04FDB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64B0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F9BEA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529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C8D1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E855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F86A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E436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BEAB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7EF0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18DD9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291F48B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7438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587C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7987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0002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223DC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970F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03E0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85B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35AC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DB0B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27B4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0068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8AD1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41AB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130CB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BC7E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5FCBBD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F2E6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2BCF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JN-75/21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9924E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8A5F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34FC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8E38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CDA88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C63D7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01D6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59E5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F91F7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7FAB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9AB91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C94E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A50E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F14C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3E063E0C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EB44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779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JN-76/21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ABCEB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Opremanje parka u centru naselja Srbani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6D0E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8CFC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82FC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CE1D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1EAE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DE417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16E2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B973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5435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648E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8E64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7B38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FD5B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458C9E1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871C2B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04DE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JN-77/21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8635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6E53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3E05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23663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16282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0FFD0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B7FC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143E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74D4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DBFB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80BE8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9FBD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0175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B439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9B4098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8E49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65CB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JN-78/21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F5C2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Bankarske usluge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9F1A2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66110000-4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BC6AFF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17E1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F47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A1E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2F0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3F9B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FB1C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F4FAE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9A22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DE2A7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0F62D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046A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2E18E4F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E601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99A0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MV-1/21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74E3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Ugradnja centralnog grijanja, sustava hlađenja i ventilacije u zgradi Centra istarskih okusa i vinske tradicije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18DD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44620000-2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6B71D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FAD47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5BC2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F5B8F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87CC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7B37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D8A0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Krajem 2021.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5945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 mjeseca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8F7B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83279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92304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319F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1C736EDA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49A5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1E7C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JN-79/21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D6886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Izgradnja nogometnog igrališta u naselju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3BA49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 xml:space="preserve">45236110-4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26388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528C3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B2F9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BCAFF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8160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1453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9E7F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4A80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FD2D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B84CF5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04.10.2021</w:t>
                        </w: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D3E7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1ADC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strike/>
                            <w:color w:val="000000"/>
                            <w:sz w:val="14"/>
                          </w:rPr>
                          <w:t>Obrisana</w:t>
                        </w:r>
                      </w:p>
                    </w:tc>
                  </w:tr>
                  <w:tr w:rsidR="005E63B9" w14:paraId="7028A05C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05B5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81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6CF0A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MV-2/21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8D430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12501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582F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DEAE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9DAC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BB51A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9089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BE2F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F3AEE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Druga polovica 2021.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549972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 dana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F9436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5C7B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3C7BA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F540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53BA39F8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9CCC40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82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4A39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JN-80/21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13D63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Hortikulturno održavanje rotora u naselju Karigador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E662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77300000-3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0F1E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FC222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7DF3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BADD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487E3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F333E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FD7F8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24C1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EC7D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45F5C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379C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301D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4E634117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EC70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83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5E22F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JN-81/21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32F6F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skulpture za postavljanje na rotoru u Brtonigli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9766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44316500-3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F9C31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7D0A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D64A0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7A178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67CB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BB2D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83EE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317C6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F6C5D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6D14E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802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1793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E6EC02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4E599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84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8FB0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JN-82/21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3B46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 nogometno igralište u Brtonigli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BCFD8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016CCE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B804C8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9C66D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230FF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275A8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C7EB6A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F389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A049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E0C1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37B6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E28B4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58FE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348CE7C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F52B8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5248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8088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javne rasvjete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C95B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45311200-2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933F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AC56D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C49979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09D9C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B3DA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A99459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AD024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C75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162D0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15.01.2021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890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F91DF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FF05C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</w:tr>
                  <w:tr w:rsidR="005E63B9" w14:paraId="04EF62F1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574C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86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7D867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JN-84/21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CD92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Sanacija travnjaka na nogometnom igralištu u naselju Brtonigla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43770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45112720-8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AE517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95.000,00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3AC7A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AC876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283E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1A414D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81CC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42CFF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F0967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89B4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19.02.2021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A7526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FCF1A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0162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5E63B9" w14:paraId="42EC76C2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B359A4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87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2DB37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MN-3/21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0C9E3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Opskrba električnom energijom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DDB8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09310000-5 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B0676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03967C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1070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67C50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D7E0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Okvirni sporazum</w:t>
                        </w: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D86AA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11D1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lipanj 2021</w:t>
                        </w: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4564E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3BD2B3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17.06.2021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0ED10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5D5A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9172C4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5E63B9" w14:paraId="15380785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4DB1A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88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63A2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JN-85/21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0DAFB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projektne dokumentacije prometnice s pratećom infrastrukturom u naselju Kovri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ADA49B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0847C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37490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F9BCC1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B13D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46C14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7320CC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BDEA4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29505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B9CC2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02.12.2021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A9A44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1187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E4FFD9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5E63B9" w14:paraId="3E45C8DD" w14:textId="77777777" w:rsidTr="005E63B9">
                    <w:trPr>
                      <w:trHeight w:val="262"/>
                    </w:trPr>
                    <w:tc>
                      <w:tcPr>
                        <w:tcW w:w="4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52B12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89</w:t>
                        </w:r>
                      </w:p>
                    </w:tc>
                    <w:tc>
                      <w:tcPr>
                        <w:tcW w:w="97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21C65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JN-86/21</w:t>
                        </w:r>
                      </w:p>
                    </w:tc>
                    <w:tc>
                      <w:tcPr>
                        <w:tcW w:w="126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813C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Konzervatorsko-restauratorska istraživanja i preventivne mjere zaštite skulpture „Bogorodica s djetetom“ župne crkve Sv. Zenon</w:t>
                        </w: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B7EE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92521200-1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03405" w14:textId="77777777" w:rsidR="005E63B9" w:rsidRDefault="005E63B9" w:rsidP="005E63B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66.000,00</w:t>
                        </w:r>
                      </w:p>
                    </w:tc>
                    <w:tc>
                      <w:tcPr>
                        <w:tcW w:w="98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85DF6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97E6A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0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13518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BA642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961E07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7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0AA32B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2A468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9DFF4" w14:textId="77777777" w:rsidR="005E63B9" w:rsidRDefault="005E63B9" w:rsidP="005E63B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02.12.2021</w:t>
                        </w:r>
                      </w:p>
                    </w:tc>
                    <w:tc>
                      <w:tcPr>
                        <w:tcW w:w="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179FE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7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1E3C3" w14:textId="77777777" w:rsidR="005E63B9" w:rsidRDefault="005E63B9" w:rsidP="005E63B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5B6531" w14:textId="77777777" w:rsidR="005E63B9" w:rsidRDefault="005E63B9" w:rsidP="005E63B9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</w:tbl>
                <w:p w14:paraId="1637ABBE" w14:textId="77777777" w:rsidR="005E63B9" w:rsidRDefault="005E63B9" w:rsidP="005E63B9">
                  <w:pPr>
                    <w:spacing w:after="0" w:line="240" w:lineRule="auto"/>
                  </w:pPr>
                </w:p>
              </w:tc>
            </w:tr>
          </w:tbl>
          <w:p w14:paraId="35073A22" w14:textId="77777777" w:rsidR="00657576" w:rsidRDefault="00657576" w:rsidP="00662690">
            <w:pPr>
              <w:spacing w:after="0" w:line="240" w:lineRule="auto"/>
            </w:pPr>
          </w:p>
        </w:tc>
      </w:tr>
    </w:tbl>
    <w:p w14:paraId="151C023C" w14:textId="77777777" w:rsidR="00657576" w:rsidRDefault="00657576" w:rsidP="00D42015">
      <w:pPr>
        <w:ind w:left="-993"/>
      </w:pPr>
    </w:p>
    <w:sectPr w:rsidR="006575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D1C65" w14:textId="77777777" w:rsidR="00366AE1" w:rsidRDefault="00366AE1" w:rsidP="00523826">
      <w:pPr>
        <w:spacing w:after="0" w:line="240" w:lineRule="auto"/>
      </w:pPr>
      <w:r>
        <w:separator/>
      </w:r>
    </w:p>
  </w:endnote>
  <w:endnote w:type="continuationSeparator" w:id="0">
    <w:p w14:paraId="59CE8327" w14:textId="77777777" w:rsidR="00366AE1" w:rsidRDefault="00366AE1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C25CE" w14:textId="77777777" w:rsidR="00366AE1" w:rsidRDefault="00366AE1" w:rsidP="00523826">
      <w:pPr>
        <w:spacing w:after="0" w:line="240" w:lineRule="auto"/>
      </w:pPr>
      <w:r>
        <w:separator/>
      </w:r>
    </w:p>
  </w:footnote>
  <w:footnote w:type="continuationSeparator" w:id="0">
    <w:p w14:paraId="26D452E6" w14:textId="77777777" w:rsidR="00366AE1" w:rsidRDefault="00366AE1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230BA"/>
    <w:rsid w:val="00030A7B"/>
    <w:rsid w:val="00042410"/>
    <w:rsid w:val="00080D0F"/>
    <w:rsid w:val="00092E43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66AE1"/>
    <w:rsid w:val="003B0A6F"/>
    <w:rsid w:val="003B4CD6"/>
    <w:rsid w:val="003F1938"/>
    <w:rsid w:val="00414A0B"/>
    <w:rsid w:val="00425E7A"/>
    <w:rsid w:val="00427DE2"/>
    <w:rsid w:val="00444D5F"/>
    <w:rsid w:val="004D6B1C"/>
    <w:rsid w:val="004E04B7"/>
    <w:rsid w:val="00501026"/>
    <w:rsid w:val="00523826"/>
    <w:rsid w:val="00565401"/>
    <w:rsid w:val="005873EA"/>
    <w:rsid w:val="005C2D9C"/>
    <w:rsid w:val="005C5734"/>
    <w:rsid w:val="005E63B9"/>
    <w:rsid w:val="00623FEE"/>
    <w:rsid w:val="00645F6E"/>
    <w:rsid w:val="00657576"/>
    <w:rsid w:val="006B0CE2"/>
    <w:rsid w:val="006B4AB8"/>
    <w:rsid w:val="006B6074"/>
    <w:rsid w:val="006C5ACA"/>
    <w:rsid w:val="00702065"/>
    <w:rsid w:val="00704968"/>
    <w:rsid w:val="00797D42"/>
    <w:rsid w:val="007B6C7E"/>
    <w:rsid w:val="007C7691"/>
    <w:rsid w:val="007D66AA"/>
    <w:rsid w:val="007E1816"/>
    <w:rsid w:val="007E2023"/>
    <w:rsid w:val="007F5FDE"/>
    <w:rsid w:val="008301F2"/>
    <w:rsid w:val="00836299"/>
    <w:rsid w:val="00840802"/>
    <w:rsid w:val="00851759"/>
    <w:rsid w:val="00854F23"/>
    <w:rsid w:val="00875475"/>
    <w:rsid w:val="008949C4"/>
    <w:rsid w:val="008A028D"/>
    <w:rsid w:val="008D6B87"/>
    <w:rsid w:val="008F103A"/>
    <w:rsid w:val="00903B0C"/>
    <w:rsid w:val="00927EF3"/>
    <w:rsid w:val="009A5074"/>
    <w:rsid w:val="009C53AF"/>
    <w:rsid w:val="009E3C7F"/>
    <w:rsid w:val="00A75880"/>
    <w:rsid w:val="00AB593C"/>
    <w:rsid w:val="00AE3EFC"/>
    <w:rsid w:val="00AF2B59"/>
    <w:rsid w:val="00B13765"/>
    <w:rsid w:val="00B47139"/>
    <w:rsid w:val="00C31D87"/>
    <w:rsid w:val="00C320A3"/>
    <w:rsid w:val="00CA613E"/>
    <w:rsid w:val="00CC7BFC"/>
    <w:rsid w:val="00CF1F69"/>
    <w:rsid w:val="00CF4FB0"/>
    <w:rsid w:val="00D102FE"/>
    <w:rsid w:val="00D42015"/>
    <w:rsid w:val="00D84E04"/>
    <w:rsid w:val="00D9729A"/>
    <w:rsid w:val="00DE4DD7"/>
    <w:rsid w:val="00E03AA2"/>
    <w:rsid w:val="00E50CCF"/>
    <w:rsid w:val="00E6083C"/>
    <w:rsid w:val="00E763BB"/>
    <w:rsid w:val="00E804E1"/>
    <w:rsid w:val="00E82DA4"/>
    <w:rsid w:val="00F019B7"/>
    <w:rsid w:val="00F30999"/>
    <w:rsid w:val="00F45B3A"/>
    <w:rsid w:val="00F660F8"/>
    <w:rsid w:val="00FA5392"/>
    <w:rsid w:val="00FC4C85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2021-06-17T09:20:00Z</cp:lastPrinted>
  <dcterms:created xsi:type="dcterms:W3CDTF">2021-12-02T12:37:00Z</dcterms:created>
  <dcterms:modified xsi:type="dcterms:W3CDTF">2021-12-02T12:40:00Z</dcterms:modified>
</cp:coreProperties>
</file>