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4CFEA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6C7933A6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6F281D16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00BF59E0" w14:textId="77777777" w:rsidR="00912984" w:rsidRPr="00BA1623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BA1623">
              <w:rPr>
                <w:rFonts w:ascii="Arial Narrow" w:hAnsi="Arial Narrow" w:cs="Times New Roman"/>
                <w:b/>
              </w:rPr>
              <w:t>OBRAZAC</w:t>
            </w:r>
          </w:p>
          <w:p w14:paraId="47E78F83" w14:textId="77777777" w:rsidR="005F23C3" w:rsidRDefault="00912984" w:rsidP="00BA1623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r w:rsidRPr="00BA1623">
              <w:rPr>
                <w:rFonts w:ascii="Arial Narrow" w:hAnsi="Arial Narrow" w:cs="Times New Roman"/>
              </w:rPr>
              <w:t xml:space="preserve">sudjelovanja u postupku </w:t>
            </w:r>
            <w:r w:rsidR="00E671C3" w:rsidRPr="00BA1623">
              <w:rPr>
                <w:rFonts w:ascii="Arial Narrow" w:hAnsi="Arial Narrow" w:cs="Times New Roman"/>
              </w:rPr>
              <w:t>savjetovanja</w:t>
            </w:r>
            <w:r w:rsidRPr="00BA1623">
              <w:rPr>
                <w:rFonts w:ascii="Arial Narrow" w:hAnsi="Arial Narrow" w:cs="Times New Roman"/>
              </w:rPr>
              <w:t xml:space="preserve"> s javnošću o nacrtu prijedloga </w:t>
            </w:r>
          </w:p>
          <w:p w14:paraId="60F34197" w14:textId="61DFD85B" w:rsidR="00784B45" w:rsidRPr="00D02792" w:rsidRDefault="00784B45" w:rsidP="00784B45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784B45">
              <w:rPr>
                <w:rFonts w:ascii="Arial Narrow" w:hAnsi="Arial Narrow" w:cs="Times New Roman"/>
              </w:rPr>
              <w:t>Izmjena i dopun</w:t>
            </w:r>
            <w:r>
              <w:rPr>
                <w:rFonts w:ascii="Arial Narrow" w:hAnsi="Arial Narrow" w:cs="Times New Roman"/>
              </w:rPr>
              <w:t>a</w:t>
            </w:r>
            <w:r w:rsidRPr="00784B45">
              <w:rPr>
                <w:rFonts w:ascii="Arial Narrow" w:hAnsi="Arial Narrow" w:cs="Times New Roman"/>
              </w:rPr>
              <w:t xml:space="preserve"> Strateškog plana razvoja turizma za područje Općine Brtonigla-Verteneglio</w:t>
            </w:r>
            <w:r w:rsidRPr="00784B45">
              <w:rPr>
                <w:rFonts w:ascii="Arial Narrow" w:hAnsi="Arial Narrow" w:cs="Times New Roman"/>
              </w:rPr>
              <w:t xml:space="preserve"> </w:t>
            </w:r>
          </w:p>
        </w:tc>
      </w:tr>
      <w:tr w:rsidR="00912984" w:rsidRPr="00D02792" w14:paraId="3AA48B3D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0F0D006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21AB107F" w14:textId="4A4631CF" w:rsidR="00912984" w:rsidRPr="00EC7F57" w:rsidRDefault="00784B45" w:rsidP="00EC7F57">
            <w:pPr>
              <w:spacing w:after="120" w:line="240" w:lineRule="auto"/>
              <w:rPr>
                <w:rFonts w:ascii="Arial Narrow" w:hAnsi="Arial Narrow" w:cs="Times New Roman"/>
                <w:b/>
              </w:rPr>
            </w:pPr>
            <w:r w:rsidRPr="00784B45">
              <w:rPr>
                <w:rFonts w:ascii="Arial Narrow" w:hAnsi="Arial Narrow" w:cs="Times New Roman"/>
                <w:b/>
              </w:rPr>
              <w:t>Izmjen</w:t>
            </w:r>
            <w:r>
              <w:rPr>
                <w:rFonts w:ascii="Arial Narrow" w:hAnsi="Arial Narrow" w:cs="Times New Roman"/>
                <w:b/>
              </w:rPr>
              <w:t>e</w:t>
            </w:r>
            <w:r w:rsidRPr="00784B45">
              <w:rPr>
                <w:rFonts w:ascii="Arial Narrow" w:hAnsi="Arial Narrow" w:cs="Times New Roman"/>
                <w:b/>
              </w:rPr>
              <w:t xml:space="preserve"> i dopun</w:t>
            </w:r>
            <w:r>
              <w:rPr>
                <w:rFonts w:ascii="Arial Narrow" w:hAnsi="Arial Narrow" w:cs="Times New Roman"/>
                <w:b/>
              </w:rPr>
              <w:t>e</w:t>
            </w:r>
            <w:r w:rsidRPr="00784B45">
              <w:rPr>
                <w:rFonts w:ascii="Arial Narrow" w:hAnsi="Arial Narrow" w:cs="Times New Roman"/>
                <w:b/>
              </w:rPr>
              <w:t xml:space="preserve"> Strateškog plana razvoja turizma za područje Općine Brtonigla-Verteneglio</w:t>
            </w:r>
            <w:r w:rsidRPr="00784B45">
              <w:rPr>
                <w:rFonts w:ascii="Arial Narrow" w:hAnsi="Arial Narrow" w:cs="Times New Roman"/>
                <w:b/>
              </w:rPr>
              <w:t xml:space="preserve"> </w:t>
            </w:r>
          </w:p>
        </w:tc>
      </w:tr>
      <w:tr w:rsidR="00912984" w:rsidRPr="00D02792" w14:paraId="66600CA7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557E785A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FDC02B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EB8648B" w14:textId="77777777" w:rsidTr="00A95EBB">
        <w:tc>
          <w:tcPr>
            <w:tcW w:w="4643" w:type="dxa"/>
            <w:shd w:val="clear" w:color="auto" w:fill="auto"/>
            <w:vAlign w:val="center"/>
          </w:tcPr>
          <w:p w14:paraId="0DD2401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55F212B1" w14:textId="7CE7CB48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</w:rPr>
              <w:t>28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</w:rPr>
              <w:t>siječnja</w:t>
            </w:r>
            <w:r w:rsidR="00BA1623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42C3E3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700303DF" w14:textId="1E1DA581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18457A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</w:rPr>
              <w:t>8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</w:tc>
      </w:tr>
      <w:tr w:rsidR="00912984" w:rsidRPr="00D02792" w14:paraId="5E39E8C1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42F5FCF1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1F5783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7112184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A29D19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EA31E4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2CDBF20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EE81CC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15B6D9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4B875C5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44F60BC" w14:textId="77777777" w:rsidTr="00A95EBB">
        <w:tc>
          <w:tcPr>
            <w:tcW w:w="4643" w:type="dxa"/>
            <w:shd w:val="clear" w:color="auto" w:fill="auto"/>
          </w:tcPr>
          <w:p w14:paraId="32F6432E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2C7C0DE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E2E6116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626CC15" w14:textId="77777777" w:rsidTr="00A95EBB">
        <w:tc>
          <w:tcPr>
            <w:tcW w:w="4643" w:type="dxa"/>
            <w:vMerge w:val="restart"/>
            <w:shd w:val="clear" w:color="auto" w:fill="auto"/>
          </w:tcPr>
          <w:p w14:paraId="343EDAA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6A57D22C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644BAB8" w14:textId="77777777" w:rsidTr="00A95EBB">
        <w:tc>
          <w:tcPr>
            <w:tcW w:w="4643" w:type="dxa"/>
            <w:vMerge/>
            <w:shd w:val="clear" w:color="auto" w:fill="auto"/>
          </w:tcPr>
          <w:p w14:paraId="5970234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E058ED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B6CB15F" w14:textId="77777777" w:rsidTr="00A95EBB">
        <w:tc>
          <w:tcPr>
            <w:tcW w:w="4643" w:type="dxa"/>
            <w:vMerge/>
            <w:shd w:val="clear" w:color="auto" w:fill="auto"/>
          </w:tcPr>
          <w:p w14:paraId="45BC1A0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C3F820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3F2EA5DE" w14:textId="77777777" w:rsidTr="00A95EBB">
        <w:tc>
          <w:tcPr>
            <w:tcW w:w="4643" w:type="dxa"/>
            <w:vMerge/>
            <w:shd w:val="clear" w:color="auto" w:fill="auto"/>
          </w:tcPr>
          <w:p w14:paraId="63DD47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3AFAB64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0743CC3" w14:textId="77777777" w:rsidTr="00A95EBB">
        <w:tc>
          <w:tcPr>
            <w:tcW w:w="4643" w:type="dxa"/>
            <w:vMerge/>
            <w:shd w:val="clear" w:color="auto" w:fill="auto"/>
          </w:tcPr>
          <w:p w14:paraId="7B9E0FB5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79CD9FB1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0CB9A8A" w14:textId="77777777" w:rsidTr="00A95EBB">
        <w:tc>
          <w:tcPr>
            <w:tcW w:w="4643" w:type="dxa"/>
            <w:shd w:val="clear" w:color="auto" w:fill="auto"/>
          </w:tcPr>
          <w:p w14:paraId="664C019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0CE60E9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EE1C300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4DF4837D" w14:textId="7D1E3F13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do </w:t>
            </w:r>
            <w:r w:rsidR="00EA090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784B4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8</w:t>
            </w:r>
            <w:r w:rsidR="001F3E02" w:rsidRPr="00257F6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</w:rPr>
              <w:t>veljače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b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proofErr w:type="spellStart"/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  <w:proofErr w:type="spellEnd"/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386526DB" w14:textId="0C4A8B93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784B45">
              <w:rPr>
                <w:rFonts w:ascii="Arial Narrow" w:hAnsi="Arial Narrow" w:cs="Times New Roman"/>
                <w:sz w:val="20"/>
                <w:szCs w:val="20"/>
              </w:rPr>
              <w:t>14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784B45">
              <w:rPr>
                <w:rFonts w:ascii="Arial Narrow" w:hAnsi="Arial Narrow" w:cs="Times New Roman"/>
                <w:sz w:val="20"/>
                <w:szCs w:val="20"/>
              </w:rPr>
              <w:t>ožujka</w:t>
            </w:r>
            <w:r w:rsidR="0033347E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260C68">
              <w:rPr>
                <w:rFonts w:ascii="Arial Narrow" w:hAnsi="Arial Narrow" w:cs="Times New Roman"/>
                <w:sz w:val="20"/>
                <w:szCs w:val="20"/>
              </w:rPr>
              <w:t>20</w:t>
            </w:r>
            <w:r w:rsidR="000D1B5E">
              <w:rPr>
                <w:rFonts w:ascii="Arial Narrow" w:hAnsi="Arial Narrow" w:cs="Times New Roman"/>
                <w:sz w:val="20"/>
                <w:szCs w:val="20"/>
              </w:rPr>
              <w:t>2</w:t>
            </w:r>
            <w:r w:rsidR="00784B45">
              <w:rPr>
                <w:rFonts w:ascii="Arial Narrow" w:hAnsi="Arial Narrow" w:cs="Times New Roman"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proofErr w:type="spellStart"/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  <w:proofErr w:type="spellEnd"/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1B906E3C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6028A41" w14:textId="50D0D8A6" w:rsidR="009B6878" w:rsidRDefault="009B6878"/>
    <w:p w14:paraId="60503D13" w14:textId="22D934A3" w:rsidR="007A001C" w:rsidRDefault="007A001C"/>
    <w:p w14:paraId="01C50778" w14:textId="77777777" w:rsidR="00784B45" w:rsidRDefault="00784B45"/>
    <w:p w14:paraId="70A02DAA" w14:textId="6874F4DF" w:rsidR="007A001C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lastRenderedPageBreak/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p w14:paraId="69E2F7D6" w14:textId="77777777" w:rsidR="007A001C" w:rsidRPr="002B57FA" w:rsidRDefault="007A001C" w:rsidP="007A001C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7A001C" w:rsidRPr="002B57FA" w14:paraId="07A021CC" w14:textId="77777777" w:rsidTr="00EE1167">
        <w:tc>
          <w:tcPr>
            <w:tcW w:w="9286" w:type="dxa"/>
            <w:gridSpan w:val="2"/>
            <w:shd w:val="clear" w:color="auto" w:fill="E5DFEC" w:themeFill="accent4" w:themeFillTint="33"/>
          </w:tcPr>
          <w:p w14:paraId="4C04B819" w14:textId="77777777" w:rsidR="007A001C" w:rsidRPr="00CA6EC6" w:rsidRDefault="007A001C" w:rsidP="00EE116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14:paraId="6C177783" w14:textId="6E9B49A3" w:rsidR="007A001C" w:rsidRDefault="007A001C" w:rsidP="00EE1167">
            <w:pPr>
              <w:pStyle w:val="NoSpacing"/>
              <w:jc w:val="center"/>
              <w:rPr>
                <w:rFonts w:ascii="Arial Narrow" w:hAnsi="Arial Narrow"/>
                <w:lang w:val="it-IT"/>
              </w:rPr>
            </w:pPr>
            <w:r w:rsidRPr="008515C4">
              <w:rPr>
                <w:rFonts w:ascii="Arial Narrow" w:hAnsi="Arial Narrow"/>
                <w:lang w:val="it-IT"/>
              </w:rPr>
              <w:t>di partecipazione al procedimento di consultazione con il pubblico sulla bozza di proposta della</w:t>
            </w:r>
          </w:p>
          <w:p w14:paraId="4FD34AE1" w14:textId="7EBAC460" w:rsidR="00784B45" w:rsidRDefault="00784B45" w:rsidP="00EE1167">
            <w:pPr>
              <w:pStyle w:val="NoSpacing"/>
              <w:jc w:val="center"/>
              <w:rPr>
                <w:rFonts w:ascii="Arial Narrow" w:hAnsi="Arial Narrow" w:cs="Times New Roman"/>
              </w:rPr>
            </w:pPr>
            <w:proofErr w:type="spellStart"/>
            <w:r>
              <w:rPr>
                <w:rFonts w:ascii="Arial Narrow" w:hAnsi="Arial Narrow" w:cs="Times New Roman"/>
              </w:rPr>
              <w:t>delle</w:t>
            </w:r>
            <w:proofErr w:type="spellEnd"/>
            <w:r>
              <w:rPr>
                <w:rFonts w:ascii="Arial Narrow" w:hAnsi="Arial Narrow" w:cs="Times New Roman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</w:rPr>
              <w:t>Modifiche</w:t>
            </w:r>
            <w:proofErr w:type="spellEnd"/>
            <w:r>
              <w:rPr>
                <w:rFonts w:ascii="Arial Narrow" w:hAnsi="Arial Narrow" w:cs="Times New Roman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</w:rPr>
              <w:t>integrazioni</w:t>
            </w:r>
            <w:proofErr w:type="spellEnd"/>
            <w:r>
              <w:rPr>
                <w:rFonts w:ascii="Arial Narrow" w:hAnsi="Arial Narrow" w:cs="Times New Roman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</w:rPr>
              <w:t>al</w:t>
            </w:r>
            <w:proofErr w:type="spellEnd"/>
            <w:r>
              <w:rPr>
                <w:rFonts w:ascii="Arial Narrow" w:hAnsi="Arial Narrow" w:cs="Times New Roman"/>
              </w:rPr>
              <w:t xml:space="preserve"> Piano </w:t>
            </w:r>
            <w:proofErr w:type="spellStart"/>
            <w:r>
              <w:rPr>
                <w:rFonts w:ascii="Arial Narrow" w:hAnsi="Arial Narrow" w:cs="Times New Roman"/>
              </w:rPr>
              <w:t>strategico</w:t>
            </w:r>
            <w:proofErr w:type="spellEnd"/>
            <w:r>
              <w:rPr>
                <w:rFonts w:ascii="Arial Narrow" w:hAnsi="Arial Narrow" w:cs="Times New Roman"/>
              </w:rPr>
              <w:t xml:space="preserve"> per </w:t>
            </w:r>
            <w:proofErr w:type="spellStart"/>
            <w:r>
              <w:rPr>
                <w:rFonts w:ascii="Arial Narrow" w:hAnsi="Arial Narrow" w:cs="Times New Roman"/>
              </w:rPr>
              <w:t>lo</w:t>
            </w:r>
            <w:proofErr w:type="spellEnd"/>
            <w:r>
              <w:rPr>
                <w:rFonts w:ascii="Arial Narrow" w:hAnsi="Arial Narrow" w:cs="Times New Roman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</w:rPr>
              <w:t>sviluppo</w:t>
            </w:r>
            <w:proofErr w:type="spellEnd"/>
            <w:r>
              <w:rPr>
                <w:rFonts w:ascii="Arial Narrow" w:hAnsi="Arial Narrow" w:cs="Times New Roman"/>
              </w:rPr>
              <w:t xml:space="preserve"> del turismo </w:t>
            </w:r>
            <w:proofErr w:type="spellStart"/>
            <w:r>
              <w:rPr>
                <w:rFonts w:ascii="Arial Narrow" w:hAnsi="Arial Narrow" w:cs="Times New Roman"/>
              </w:rPr>
              <w:t>sul</w:t>
            </w:r>
            <w:proofErr w:type="spellEnd"/>
            <w:r>
              <w:rPr>
                <w:rFonts w:ascii="Arial Narrow" w:hAnsi="Arial Narrow" w:cs="Times New Roman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</w:rPr>
              <w:t>territorio</w:t>
            </w:r>
            <w:proofErr w:type="spellEnd"/>
            <w:r>
              <w:rPr>
                <w:rFonts w:ascii="Arial Narrow" w:hAnsi="Arial Narrow" w:cs="Times New Roman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</w:rPr>
              <w:t>Comune</w:t>
            </w:r>
            <w:proofErr w:type="spellEnd"/>
            <w:r>
              <w:rPr>
                <w:rFonts w:ascii="Arial Narrow" w:hAnsi="Arial Narrow" w:cs="Times New Roman"/>
              </w:rPr>
              <w:t xml:space="preserve"> di Brtonigla-Verteneglio</w:t>
            </w:r>
          </w:p>
          <w:p w14:paraId="46E2D8B3" w14:textId="77777777" w:rsidR="007A001C" w:rsidRPr="002B57FA" w:rsidRDefault="007A001C" w:rsidP="00784B4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DC8B9F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253D4FA0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14:paraId="3C246FA9" w14:textId="5168158C" w:rsidR="007A001C" w:rsidRPr="008515C4" w:rsidRDefault="00784B45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proofErr w:type="spellStart"/>
            <w:r w:rsidRPr="00784B45">
              <w:rPr>
                <w:rFonts w:ascii="Arial Narrow" w:hAnsi="Arial Narrow"/>
                <w:b/>
              </w:rPr>
              <w:t>Modifiche</w:t>
            </w:r>
            <w:proofErr w:type="spellEnd"/>
            <w:r w:rsidRPr="00784B45">
              <w:rPr>
                <w:rFonts w:ascii="Arial Narrow" w:hAnsi="Arial Narrow"/>
                <w:b/>
              </w:rPr>
              <w:t xml:space="preserve"> e </w:t>
            </w:r>
            <w:proofErr w:type="spellStart"/>
            <w:r w:rsidRPr="00784B45">
              <w:rPr>
                <w:rFonts w:ascii="Arial Narrow" w:hAnsi="Arial Narrow"/>
                <w:b/>
              </w:rPr>
              <w:t>integrazioni</w:t>
            </w:r>
            <w:proofErr w:type="spellEnd"/>
            <w:r w:rsidRPr="00784B45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784B45">
              <w:rPr>
                <w:rFonts w:ascii="Arial Narrow" w:hAnsi="Arial Narrow"/>
                <w:b/>
              </w:rPr>
              <w:t>al</w:t>
            </w:r>
            <w:proofErr w:type="spellEnd"/>
            <w:r w:rsidRPr="00784B45">
              <w:rPr>
                <w:rFonts w:ascii="Arial Narrow" w:hAnsi="Arial Narrow"/>
                <w:b/>
              </w:rPr>
              <w:t xml:space="preserve"> Piano </w:t>
            </w:r>
            <w:proofErr w:type="spellStart"/>
            <w:r w:rsidRPr="00784B45">
              <w:rPr>
                <w:rFonts w:ascii="Arial Narrow" w:hAnsi="Arial Narrow"/>
                <w:b/>
              </w:rPr>
              <w:t>strategico</w:t>
            </w:r>
            <w:proofErr w:type="spellEnd"/>
            <w:r w:rsidRPr="00784B45">
              <w:rPr>
                <w:rFonts w:ascii="Arial Narrow" w:hAnsi="Arial Narrow"/>
                <w:b/>
              </w:rPr>
              <w:t xml:space="preserve"> per </w:t>
            </w:r>
            <w:proofErr w:type="spellStart"/>
            <w:r w:rsidRPr="00784B45">
              <w:rPr>
                <w:rFonts w:ascii="Arial Narrow" w:hAnsi="Arial Narrow"/>
                <w:b/>
              </w:rPr>
              <w:t>lo</w:t>
            </w:r>
            <w:proofErr w:type="spellEnd"/>
            <w:r w:rsidRPr="00784B45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784B45">
              <w:rPr>
                <w:rFonts w:ascii="Arial Narrow" w:hAnsi="Arial Narrow"/>
                <w:b/>
              </w:rPr>
              <w:t>sviluppo</w:t>
            </w:r>
            <w:proofErr w:type="spellEnd"/>
            <w:r w:rsidRPr="00784B45">
              <w:rPr>
                <w:rFonts w:ascii="Arial Narrow" w:hAnsi="Arial Narrow"/>
                <w:b/>
              </w:rPr>
              <w:t xml:space="preserve"> del turismo </w:t>
            </w:r>
            <w:proofErr w:type="spellStart"/>
            <w:r w:rsidRPr="00784B45">
              <w:rPr>
                <w:rFonts w:ascii="Arial Narrow" w:hAnsi="Arial Narrow"/>
                <w:b/>
              </w:rPr>
              <w:t>sul</w:t>
            </w:r>
            <w:proofErr w:type="spellEnd"/>
            <w:r w:rsidRPr="00784B45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784B45">
              <w:rPr>
                <w:rFonts w:ascii="Arial Narrow" w:hAnsi="Arial Narrow"/>
                <w:b/>
              </w:rPr>
              <w:t>territorio</w:t>
            </w:r>
            <w:proofErr w:type="spellEnd"/>
            <w:r w:rsidRPr="00784B45">
              <w:rPr>
                <w:rFonts w:ascii="Arial Narrow" w:hAnsi="Arial Narrow"/>
                <w:b/>
              </w:rPr>
              <w:t xml:space="preserve"> del </w:t>
            </w:r>
            <w:proofErr w:type="spellStart"/>
            <w:r w:rsidRPr="00784B45">
              <w:rPr>
                <w:rFonts w:ascii="Arial Narrow" w:hAnsi="Arial Narrow"/>
                <w:b/>
              </w:rPr>
              <w:t>Comune</w:t>
            </w:r>
            <w:proofErr w:type="spellEnd"/>
            <w:r w:rsidRPr="00784B45">
              <w:rPr>
                <w:rFonts w:ascii="Arial Narrow" w:hAnsi="Arial Narrow"/>
                <w:b/>
              </w:rPr>
              <w:t xml:space="preserve"> di Brtonigla-Verteneglio</w:t>
            </w:r>
          </w:p>
        </w:tc>
      </w:tr>
      <w:tr w:rsidR="007A001C" w:rsidRPr="002B57FA" w14:paraId="616E3B97" w14:textId="77777777" w:rsidTr="00EE1167">
        <w:tc>
          <w:tcPr>
            <w:tcW w:w="9286" w:type="dxa"/>
            <w:gridSpan w:val="2"/>
            <w:shd w:val="clear" w:color="auto" w:fill="auto"/>
            <w:vAlign w:val="center"/>
          </w:tcPr>
          <w:p w14:paraId="13E53BD0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14:paraId="5C34675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L’Assessorato unificato del Comune di Brtonigla - Verteneglio</w:t>
            </w:r>
          </w:p>
        </w:tc>
      </w:tr>
      <w:tr w:rsidR="007A001C" w:rsidRPr="002B57FA" w14:paraId="30EE7B6E" w14:textId="77777777" w:rsidTr="00EE1167">
        <w:tc>
          <w:tcPr>
            <w:tcW w:w="4643" w:type="dxa"/>
            <w:shd w:val="clear" w:color="auto" w:fill="auto"/>
            <w:vAlign w:val="center"/>
          </w:tcPr>
          <w:p w14:paraId="5CF103C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14:paraId="252A7655" w14:textId="6FF3BB8B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8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gennaio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202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</w:p>
          <w:p w14:paraId="690A6595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14:paraId="4EE7E2A4" w14:textId="5F31B6CC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28 febbraio 2022</w:t>
            </w:r>
          </w:p>
        </w:tc>
      </w:tr>
      <w:tr w:rsidR="007A001C" w:rsidRPr="002B57FA" w14:paraId="11E64F04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801FA3C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Persona che sottopone la proposta ed il parere</w:t>
            </w:r>
          </w:p>
          <w:p w14:paraId="0EE9B062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36205840" w14:textId="77777777" w:rsidR="007A001C" w:rsidRPr="002B57FA" w:rsidRDefault="007A001C" w:rsidP="00EE1167">
            <w:pPr>
              <w:pStyle w:val="BodyText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67FF3A7C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B721608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2C418FB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D73C5BE" w14:textId="77777777" w:rsidTr="00EE1167">
        <w:tc>
          <w:tcPr>
            <w:tcW w:w="4643" w:type="dxa"/>
            <w:shd w:val="clear" w:color="auto" w:fill="F2F2F2" w:themeFill="background1" w:themeFillShade="F2"/>
          </w:tcPr>
          <w:p w14:paraId="45739711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14:paraId="7E772FD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7A0C8C55" w14:textId="77777777" w:rsidTr="00EE1167">
        <w:tc>
          <w:tcPr>
            <w:tcW w:w="4643" w:type="dxa"/>
            <w:shd w:val="clear" w:color="auto" w:fill="auto"/>
          </w:tcPr>
          <w:p w14:paraId="1D75D421" w14:textId="77777777" w:rsidR="007A001C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14:paraId="4C57C21D" w14:textId="77777777" w:rsidR="007A001C" w:rsidRPr="002B57FA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5DBEC15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C481843" w14:textId="77777777" w:rsidTr="00EE1167">
        <w:tc>
          <w:tcPr>
            <w:tcW w:w="4643" w:type="dxa"/>
            <w:vMerge w:val="restart"/>
            <w:shd w:val="clear" w:color="auto" w:fill="auto"/>
          </w:tcPr>
          <w:p w14:paraId="4E7095A2" w14:textId="77777777" w:rsidR="007A001C" w:rsidRPr="002C1554" w:rsidRDefault="007A001C" w:rsidP="00EE116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(proposta e parere)</w:t>
            </w:r>
          </w:p>
        </w:tc>
        <w:tc>
          <w:tcPr>
            <w:tcW w:w="4643" w:type="dxa"/>
            <w:shd w:val="clear" w:color="auto" w:fill="auto"/>
          </w:tcPr>
          <w:p w14:paraId="5029525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18BEB1F" w14:textId="77777777" w:rsidTr="00EE1167">
        <w:tc>
          <w:tcPr>
            <w:tcW w:w="4643" w:type="dxa"/>
            <w:vMerge/>
            <w:shd w:val="clear" w:color="auto" w:fill="auto"/>
          </w:tcPr>
          <w:p w14:paraId="54D7A193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F5E591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5FF68EBE" w14:textId="77777777" w:rsidTr="00EE1167">
        <w:tc>
          <w:tcPr>
            <w:tcW w:w="4643" w:type="dxa"/>
            <w:vMerge/>
            <w:shd w:val="clear" w:color="auto" w:fill="auto"/>
          </w:tcPr>
          <w:p w14:paraId="3FC7C72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6E30C4B0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4361B99" w14:textId="77777777" w:rsidTr="00EE1167">
        <w:tc>
          <w:tcPr>
            <w:tcW w:w="4643" w:type="dxa"/>
            <w:vMerge/>
            <w:shd w:val="clear" w:color="auto" w:fill="auto"/>
          </w:tcPr>
          <w:p w14:paraId="10CF0424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70DE88E1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22CF6171" w14:textId="77777777" w:rsidTr="00EE1167">
        <w:tc>
          <w:tcPr>
            <w:tcW w:w="4643" w:type="dxa"/>
            <w:vMerge/>
            <w:shd w:val="clear" w:color="auto" w:fill="auto"/>
          </w:tcPr>
          <w:p w14:paraId="4ACD79CC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14:paraId="47C6704F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38F7B0BB" w14:textId="77777777" w:rsidTr="00EE1167">
        <w:tc>
          <w:tcPr>
            <w:tcW w:w="4643" w:type="dxa"/>
            <w:shd w:val="clear" w:color="auto" w:fill="auto"/>
          </w:tcPr>
          <w:p w14:paraId="08D9DE42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14:paraId="293031EA" w14:textId="777777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7A001C" w:rsidRPr="002B57FA" w14:paraId="1779C9E2" w14:textId="77777777" w:rsidTr="00EE1167">
        <w:tc>
          <w:tcPr>
            <w:tcW w:w="9286" w:type="dxa"/>
            <w:gridSpan w:val="2"/>
            <w:shd w:val="clear" w:color="auto" w:fill="DBE5F1" w:themeFill="accent1" w:themeFillTint="33"/>
          </w:tcPr>
          <w:p w14:paraId="1143BDCB" w14:textId="1F34399D" w:rsidR="007A001C" w:rsidRPr="00067F89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EA0907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8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febbraio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20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="00784B45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2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al seguente indirizzo elettronico: </w:t>
            </w:r>
            <w:hyperlink r:id="rId8" w:history="1">
              <w:proofErr w:type="spellStart"/>
              <w:r w:rsidRPr="00067F89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  <w:proofErr w:type="spellEnd"/>
            </w:hyperlink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proofErr w:type="spellStart"/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oppure</w:t>
            </w:r>
            <w:proofErr w:type="spellEnd"/>
            <w:r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Brtonigla -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 -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Verteneglio.</w:t>
            </w:r>
          </w:p>
          <w:p w14:paraId="6ED4CFA3" w14:textId="6A511677" w:rsidR="007A001C" w:rsidRPr="002B57FA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il </w:t>
            </w:r>
            <w:r w:rsidR="00784B45">
              <w:rPr>
                <w:rFonts w:ascii="Arial Narrow" w:hAnsi="Arial Narrow" w:cs="Times New Roman"/>
                <w:sz w:val="20"/>
                <w:szCs w:val="20"/>
                <w:lang w:val="it-IT"/>
              </w:rPr>
              <w:t>14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r w:rsidR="00784B45">
              <w:rPr>
                <w:rFonts w:ascii="Arial Narrow" w:hAnsi="Arial Narrow" w:cs="Times New Roman"/>
                <w:sz w:val="20"/>
                <w:szCs w:val="20"/>
                <w:lang w:val="it-IT"/>
              </w:rPr>
              <w:t>marzo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202</w:t>
            </w:r>
            <w:r w:rsidR="00784B45">
              <w:rPr>
                <w:rFonts w:ascii="Arial Narrow" w:hAnsi="Arial Narrow" w:cs="Times New Roman"/>
                <w:sz w:val="20"/>
                <w:szCs w:val="20"/>
                <w:lang w:val="it-IT"/>
              </w:rPr>
              <w:t>2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9" w:history="1">
              <w:proofErr w:type="spellStart"/>
              <w:r w:rsidRPr="002B57FA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  <w:proofErr w:type="spellEnd"/>
            </w:hyperlink>
            <w:r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14:paraId="752E9793" w14:textId="77777777" w:rsidR="007A001C" w:rsidRPr="000C2C21" w:rsidRDefault="007A001C" w:rsidP="00EE1167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14:paraId="23AAF5B0" w14:textId="77777777" w:rsidR="007A001C" w:rsidRPr="007A001C" w:rsidRDefault="007A001C" w:rsidP="00ED7FFE">
      <w:pPr>
        <w:rPr>
          <w:lang w:val="it-IT"/>
        </w:rPr>
      </w:pPr>
    </w:p>
    <w:sectPr w:rsidR="007A001C" w:rsidRPr="007A001C" w:rsidSect="005464B7">
      <w:headerReference w:type="default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91E09" w14:textId="77777777" w:rsidR="000A7299" w:rsidRDefault="000A7299" w:rsidP="005464B7">
      <w:pPr>
        <w:spacing w:after="0" w:line="240" w:lineRule="auto"/>
      </w:pPr>
      <w:r>
        <w:separator/>
      </w:r>
    </w:p>
  </w:endnote>
  <w:endnote w:type="continuationSeparator" w:id="0">
    <w:p w14:paraId="42F4D762" w14:textId="77777777" w:rsidR="000A7299" w:rsidRDefault="000A7299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9D3EF" w14:textId="77777777" w:rsidR="00CA19CD" w:rsidRPr="005464B7" w:rsidRDefault="0028044F" w:rsidP="008661BA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="008661BA" w:rsidRPr="008661BA">
      <w:rPr>
        <w:sz w:val="16"/>
        <w:szCs w:val="16"/>
      </w:rPr>
      <w:t>Uredb</w:t>
    </w:r>
    <w:r w:rsidR="008661BA">
      <w:rPr>
        <w:sz w:val="16"/>
        <w:szCs w:val="16"/>
      </w:rPr>
      <w:t>i</w:t>
    </w:r>
    <w:r w:rsidR="008661BA" w:rsidRPr="008661BA">
      <w:rPr>
        <w:sz w:val="16"/>
        <w:szCs w:val="16"/>
      </w:rPr>
      <w:t xml:space="preserve"> (EU) 2016/679 Europskog parlamenta i Vijeća od 27. travnja 2016. o zaštiti pojedinaca u vezi s obradom osobnih podataka i o slobodnom kretanju takvih podataka te o stavljanju izvan snage Direktive 95/46/EZ</w:t>
    </w:r>
    <w:r w:rsidR="008661BA">
      <w:rPr>
        <w:sz w:val="16"/>
        <w:szCs w:val="16"/>
      </w:rPr>
      <w:t xml:space="preserve"> </w:t>
    </w:r>
    <w:r w:rsidR="008661BA" w:rsidRPr="008661BA">
      <w:rPr>
        <w:sz w:val="16"/>
        <w:szCs w:val="16"/>
      </w:rPr>
      <w:t>(Opća uredba o zaštiti podataka)</w:t>
    </w:r>
    <w:r w:rsidR="008661BA" w:rsidRPr="005464B7">
      <w:rPr>
        <w:sz w:val="16"/>
        <w:szCs w:val="16"/>
      </w:rPr>
      <w:t xml:space="preserve"> </w:t>
    </w:r>
    <w:r w:rsidR="008661BA">
      <w:rPr>
        <w:sz w:val="16"/>
        <w:szCs w:val="16"/>
      </w:rPr>
      <w:t xml:space="preserve">i </w:t>
    </w:r>
    <w:r w:rsidR="008661BA" w:rsidRPr="008661BA">
      <w:rPr>
        <w:sz w:val="16"/>
        <w:szCs w:val="16"/>
      </w:rPr>
      <w:t>Zakon</w:t>
    </w:r>
    <w:r w:rsidR="008661BA">
      <w:rPr>
        <w:sz w:val="16"/>
        <w:szCs w:val="16"/>
      </w:rPr>
      <w:t>u</w:t>
    </w:r>
    <w:r w:rsidR="008661BA" w:rsidRPr="008661BA">
      <w:rPr>
        <w:sz w:val="16"/>
        <w:szCs w:val="16"/>
      </w:rPr>
      <w:t xml:space="preserve"> o provedbi Opće uredbe o zaštiti podataka </w:t>
    </w:r>
    <w:r w:rsidR="00FC6AFB">
      <w:rPr>
        <w:sz w:val="16"/>
        <w:szCs w:val="16"/>
      </w:rPr>
      <w:t>(</w:t>
    </w:r>
    <w:r w:rsidR="008661BA" w:rsidRPr="008661BA">
      <w:rPr>
        <w:sz w:val="16"/>
        <w:szCs w:val="16"/>
      </w:rPr>
      <w:t>NN 42/18</w:t>
    </w:r>
    <w:r w:rsidRPr="005464B7">
      <w:rPr>
        <w:sz w:val="16"/>
        <w:szCs w:val="16"/>
      </w:rPr>
      <w:t>)</w:t>
    </w:r>
    <w:r w:rsidR="008661BA">
      <w:rPr>
        <w:sz w:val="16"/>
        <w:szCs w:val="16"/>
      </w:rPr>
      <w:t xml:space="preserve">, </w:t>
    </w:r>
    <w:r w:rsidRPr="005464B7">
      <w:rPr>
        <w:sz w:val="16"/>
        <w:szCs w:val="16"/>
      </w:rPr>
      <w:t>osobni podaci</w:t>
    </w:r>
    <w:r w:rsidR="008661BA">
      <w:rPr>
        <w:sz w:val="16"/>
        <w:szCs w:val="16"/>
      </w:rPr>
      <w:t xml:space="preserve"> će se obrađivati u skladu sa odredbama iz </w:t>
    </w:r>
    <w:r w:rsidR="008661BA" w:rsidRPr="008661BA">
      <w:rPr>
        <w:sz w:val="16"/>
        <w:szCs w:val="16"/>
      </w:rPr>
      <w:t>Zakona o pravu na pristup informacijama (NN 25/13, 85/15)</w:t>
    </w:r>
    <w:r w:rsidR="008661BA">
      <w:rPr>
        <w:sz w:val="16"/>
        <w:szCs w:val="16"/>
      </w:rPr>
      <w:t xml:space="preserve"> i</w:t>
    </w:r>
    <w:r w:rsidR="005464B7">
      <w:rPr>
        <w:sz w:val="16"/>
        <w:szCs w:val="16"/>
      </w:rPr>
      <w:t xml:space="preserve"> </w:t>
    </w:r>
    <w:r w:rsidR="008661BA" w:rsidRPr="005464B7">
      <w:rPr>
        <w:sz w:val="16"/>
        <w:szCs w:val="16"/>
      </w:rPr>
      <w:t>neće se koristiti u druge svrhe</w:t>
    </w:r>
    <w:r w:rsidR="008661BA">
      <w:rPr>
        <w:sz w:val="16"/>
        <w:szCs w:val="16"/>
      </w:rPr>
      <w:t>.</w:t>
    </w:r>
    <w:r w:rsidR="008661BA" w:rsidRP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53AFF" w14:textId="77777777" w:rsidR="000A7299" w:rsidRDefault="000A7299" w:rsidP="005464B7">
      <w:pPr>
        <w:spacing w:after="0" w:line="240" w:lineRule="auto"/>
      </w:pPr>
      <w:r>
        <w:separator/>
      </w:r>
    </w:p>
  </w:footnote>
  <w:footnote w:type="continuationSeparator" w:id="0">
    <w:p w14:paraId="71BC2D69" w14:textId="77777777" w:rsidR="000A7299" w:rsidRDefault="000A7299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B4D06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A7299"/>
    <w:rsid w:val="000D1B5E"/>
    <w:rsid w:val="000F0CB1"/>
    <w:rsid w:val="00132DF8"/>
    <w:rsid w:val="0013519D"/>
    <w:rsid w:val="0018457A"/>
    <w:rsid w:val="001F3E02"/>
    <w:rsid w:val="00225002"/>
    <w:rsid w:val="00257F68"/>
    <w:rsid w:val="00260C68"/>
    <w:rsid w:val="0028044F"/>
    <w:rsid w:val="002B795F"/>
    <w:rsid w:val="002C7C6F"/>
    <w:rsid w:val="002F1CD9"/>
    <w:rsid w:val="0033347E"/>
    <w:rsid w:val="00361665"/>
    <w:rsid w:val="003975D0"/>
    <w:rsid w:val="003C75BE"/>
    <w:rsid w:val="003E7D6E"/>
    <w:rsid w:val="004618C7"/>
    <w:rsid w:val="004B0A8A"/>
    <w:rsid w:val="004C5CB6"/>
    <w:rsid w:val="004F4E55"/>
    <w:rsid w:val="00514208"/>
    <w:rsid w:val="005259B8"/>
    <w:rsid w:val="005369E6"/>
    <w:rsid w:val="005464B7"/>
    <w:rsid w:val="00546565"/>
    <w:rsid w:val="00582B91"/>
    <w:rsid w:val="00584FAE"/>
    <w:rsid w:val="005C3EB4"/>
    <w:rsid w:val="005F23C3"/>
    <w:rsid w:val="005F2B8F"/>
    <w:rsid w:val="00625074"/>
    <w:rsid w:val="0075398A"/>
    <w:rsid w:val="00784B45"/>
    <w:rsid w:val="007A001C"/>
    <w:rsid w:val="007A1685"/>
    <w:rsid w:val="007D744B"/>
    <w:rsid w:val="00812998"/>
    <w:rsid w:val="008160EC"/>
    <w:rsid w:val="008237DF"/>
    <w:rsid w:val="008661BA"/>
    <w:rsid w:val="00872F30"/>
    <w:rsid w:val="008825E4"/>
    <w:rsid w:val="00887588"/>
    <w:rsid w:val="00887F2E"/>
    <w:rsid w:val="008A1815"/>
    <w:rsid w:val="008E06D6"/>
    <w:rsid w:val="00900678"/>
    <w:rsid w:val="00912984"/>
    <w:rsid w:val="009A0102"/>
    <w:rsid w:val="009A09B5"/>
    <w:rsid w:val="009B6878"/>
    <w:rsid w:val="009D296C"/>
    <w:rsid w:val="009F3170"/>
    <w:rsid w:val="009F646A"/>
    <w:rsid w:val="00A30081"/>
    <w:rsid w:val="00A310E9"/>
    <w:rsid w:val="00A574FD"/>
    <w:rsid w:val="00AC58B4"/>
    <w:rsid w:val="00AD0826"/>
    <w:rsid w:val="00AF2ED4"/>
    <w:rsid w:val="00B35EA0"/>
    <w:rsid w:val="00B510D6"/>
    <w:rsid w:val="00BA1623"/>
    <w:rsid w:val="00BA3F9A"/>
    <w:rsid w:val="00C20727"/>
    <w:rsid w:val="00C545C3"/>
    <w:rsid w:val="00CB5ACC"/>
    <w:rsid w:val="00CC64DF"/>
    <w:rsid w:val="00D243C3"/>
    <w:rsid w:val="00D30DE2"/>
    <w:rsid w:val="00D31377"/>
    <w:rsid w:val="00D37DB6"/>
    <w:rsid w:val="00D57BD6"/>
    <w:rsid w:val="00D84804"/>
    <w:rsid w:val="00D90292"/>
    <w:rsid w:val="00DA5C82"/>
    <w:rsid w:val="00DB7FE1"/>
    <w:rsid w:val="00DF7B5E"/>
    <w:rsid w:val="00E07BCB"/>
    <w:rsid w:val="00E217DE"/>
    <w:rsid w:val="00E218D8"/>
    <w:rsid w:val="00E36E9A"/>
    <w:rsid w:val="00E60CDE"/>
    <w:rsid w:val="00E671C3"/>
    <w:rsid w:val="00EA0907"/>
    <w:rsid w:val="00EC7F57"/>
    <w:rsid w:val="00ED2BC1"/>
    <w:rsid w:val="00ED7FFE"/>
    <w:rsid w:val="00F376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62641"/>
  <w15:docId w15:val="{E0A38738-248D-41FC-9083-01B98F6D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  <w:style w:type="paragraph" w:styleId="BodyText">
    <w:name w:val="Body Text"/>
    <w:basedOn w:val="Normal"/>
    <w:link w:val="BodyTextChar"/>
    <w:rsid w:val="007A001C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7A001C"/>
    <w:rPr>
      <w:rFonts w:ascii="Arial" w:eastAsia="SimSun" w:hAnsi="Arial" w:cs="Arial"/>
      <w:b/>
      <w:sz w:val="24"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09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Tea Rakar</cp:lastModifiedBy>
  <cp:revision>10</cp:revision>
  <cp:lastPrinted>2018-03-22T09:01:00Z</cp:lastPrinted>
  <dcterms:created xsi:type="dcterms:W3CDTF">2019-11-14T10:32:00Z</dcterms:created>
  <dcterms:modified xsi:type="dcterms:W3CDTF">2022-01-28T12:49:00Z</dcterms:modified>
</cp:coreProperties>
</file>