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9CD" w:rsidRPr="00EA2168" w:rsidRDefault="007609CD" w:rsidP="007609CD">
      <w:pPr>
        <w:ind w:firstLine="708"/>
        <w:jc w:val="both"/>
        <w:rPr>
          <w:rFonts w:ascii="Arial" w:hAnsi="Arial" w:cs="Arial"/>
        </w:rPr>
      </w:pPr>
      <w:r w:rsidRPr="00AC2977">
        <w:rPr>
          <w:rFonts w:ascii="Arial" w:hAnsi="Arial" w:cs="Arial"/>
        </w:rPr>
        <w:t>Temeljem članka 48. stavak 1, 2  i 3 Zakona o lokalnoj i područnoj (regionalnoj) samoupravi (NN – 33/01, 60/01, 129/05,109/07, 125/08, 36/09, 150/11, 144/12, 19/13, 137/15, 123/17, 98/19 i 144/20) te čl. 52.  Statuta Općine Brtonigla - Verteneglio (Službene novine Općine Brtonigla - Verteneglio br. 03/18, 03/21, 07/21-</w:t>
      </w:r>
      <w:r>
        <w:rPr>
          <w:rFonts w:ascii="Arial" w:hAnsi="Arial" w:cs="Arial"/>
        </w:rPr>
        <w:t>p</w:t>
      </w:r>
      <w:r w:rsidRPr="00AC2977">
        <w:rPr>
          <w:rFonts w:ascii="Arial" w:hAnsi="Arial" w:cs="Arial"/>
        </w:rPr>
        <w:t>roč.tekst),</w:t>
      </w:r>
      <w:r>
        <w:rPr>
          <w:rFonts w:ascii="Arial" w:hAnsi="Arial" w:cs="Arial"/>
        </w:rPr>
        <w:t xml:space="preserve"> a po razmatranju Zapisnika</w:t>
      </w:r>
      <w:r w:rsidRPr="00A80812">
        <w:t xml:space="preserve"> </w:t>
      </w:r>
      <w:r w:rsidRPr="00A80812">
        <w:rPr>
          <w:rFonts w:ascii="Arial" w:hAnsi="Arial" w:cs="Arial"/>
        </w:rPr>
        <w:t xml:space="preserve">o javnom otvaranju ponuda pristiglih na Natječaj za prodaju rabljenog </w:t>
      </w:r>
      <w:r>
        <w:rPr>
          <w:rFonts w:ascii="Arial" w:hAnsi="Arial" w:cs="Arial"/>
        </w:rPr>
        <w:t>radnog stroja</w:t>
      </w:r>
      <w:r w:rsidRPr="00A80812">
        <w:rPr>
          <w:rFonts w:ascii="Arial" w:hAnsi="Arial" w:cs="Arial"/>
        </w:rPr>
        <w:t xml:space="preserve"> u vlasništvu Općine Brtonigla - Verteneglio </w:t>
      </w:r>
      <w:r>
        <w:rPr>
          <w:rFonts w:ascii="Arial" w:hAnsi="Arial" w:cs="Arial"/>
        </w:rPr>
        <w:t>(</w:t>
      </w:r>
      <w:r w:rsidRPr="007C369D">
        <w:rPr>
          <w:rFonts w:ascii="Arial" w:hAnsi="Arial" w:cs="Arial"/>
        </w:rPr>
        <w:t>KLASA: 363-01/22-10/09</w:t>
      </w:r>
      <w:r>
        <w:rPr>
          <w:rFonts w:ascii="Arial" w:hAnsi="Arial" w:cs="Arial"/>
        </w:rPr>
        <w:t xml:space="preserve"> </w:t>
      </w:r>
      <w:r w:rsidRPr="007C369D">
        <w:rPr>
          <w:rFonts w:ascii="Arial" w:hAnsi="Arial" w:cs="Arial"/>
        </w:rPr>
        <w:t>URBROJ: 2163-13-04/04-22-15</w:t>
      </w:r>
      <w:r>
        <w:rPr>
          <w:rFonts w:ascii="Arial" w:hAnsi="Arial" w:cs="Arial"/>
        </w:rPr>
        <w:t xml:space="preserve"> od </w:t>
      </w:r>
      <w:r w:rsidRPr="007C369D">
        <w:rPr>
          <w:rFonts w:ascii="Arial" w:hAnsi="Arial" w:cs="Arial"/>
        </w:rPr>
        <w:t>01.srpnja 2022.godine</w:t>
      </w:r>
      <w:r>
        <w:rPr>
          <w:rFonts w:ascii="Arial" w:hAnsi="Arial" w:cs="Arial"/>
        </w:rPr>
        <w:t>)</w:t>
      </w:r>
      <w:r w:rsidRPr="00EA2168">
        <w:rPr>
          <w:rFonts w:ascii="Arial" w:hAnsi="Arial" w:cs="Arial"/>
        </w:rPr>
        <w:t>, Općinski načelnik Općine Brtonigla - Verteneglio, dana</w:t>
      </w:r>
      <w:r>
        <w:rPr>
          <w:rFonts w:ascii="Arial" w:hAnsi="Arial" w:cs="Arial"/>
        </w:rPr>
        <w:t xml:space="preserve"> 04. srpnja </w:t>
      </w:r>
      <w:r w:rsidRPr="00EA2168">
        <w:rPr>
          <w:rFonts w:ascii="Arial" w:hAnsi="Arial" w:cs="Arial"/>
        </w:rPr>
        <w:t>202</w:t>
      </w:r>
      <w:r>
        <w:rPr>
          <w:rFonts w:ascii="Arial" w:hAnsi="Arial" w:cs="Arial"/>
        </w:rPr>
        <w:t>2</w:t>
      </w:r>
      <w:r w:rsidRPr="00EA2168">
        <w:rPr>
          <w:rFonts w:ascii="Arial" w:hAnsi="Arial" w:cs="Arial"/>
        </w:rPr>
        <w:t>. godine, donosi slijedeću</w:t>
      </w:r>
    </w:p>
    <w:p w:rsidR="007609CD" w:rsidRPr="00EA2168" w:rsidRDefault="007609CD" w:rsidP="007609CD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ODLUKU</w:t>
      </w:r>
    </w:p>
    <w:p w:rsidR="007609CD" w:rsidRPr="00EA2168" w:rsidRDefault="007609CD" w:rsidP="007609CD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 xml:space="preserve">o odabiru najpovoljnije ponude i </w:t>
      </w:r>
    </w:p>
    <w:p w:rsidR="007609CD" w:rsidRPr="00EA2168" w:rsidRDefault="007609CD" w:rsidP="007609CD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 xml:space="preserve">sklapanju Ugovora o </w:t>
      </w:r>
      <w:r>
        <w:rPr>
          <w:rFonts w:ascii="Arial" w:hAnsi="Arial" w:cs="Arial"/>
          <w:b/>
        </w:rPr>
        <w:t>prodaji rabljenog radnog stroja</w:t>
      </w:r>
    </w:p>
    <w:p w:rsidR="007609CD" w:rsidRPr="00EA2168" w:rsidRDefault="007609CD" w:rsidP="007609CD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 xml:space="preserve">u vlasništvu Općine Brtonigla – Verteneglio </w:t>
      </w:r>
    </w:p>
    <w:p w:rsidR="007609CD" w:rsidRPr="00EA2168" w:rsidRDefault="007609CD" w:rsidP="007609CD">
      <w:pPr>
        <w:jc w:val="center"/>
        <w:rPr>
          <w:rFonts w:ascii="Arial" w:hAnsi="Arial" w:cs="Arial"/>
          <w:b/>
        </w:rPr>
      </w:pPr>
    </w:p>
    <w:p w:rsidR="007609CD" w:rsidRPr="00EA2168" w:rsidRDefault="007609CD" w:rsidP="007609CD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I.</w:t>
      </w:r>
    </w:p>
    <w:p w:rsidR="007609CD" w:rsidRPr="0040056E" w:rsidRDefault="007609CD" w:rsidP="007609CD">
      <w:pPr>
        <w:ind w:firstLine="708"/>
        <w:jc w:val="both"/>
        <w:rPr>
          <w:rFonts w:ascii="Arial" w:hAnsi="Arial" w:cs="Arial"/>
        </w:rPr>
      </w:pPr>
      <w:r w:rsidRPr="0040056E">
        <w:rPr>
          <w:rFonts w:ascii="Arial" w:hAnsi="Arial" w:cs="Arial"/>
        </w:rPr>
        <w:t xml:space="preserve">Prihvaća se kao najpovoljnija ponuda valjana ponuda sa najvišom ponuđenom cijenom pristigla na Natječaj za prodaju rabljenog radnog stroja u vlasništvu Općine Brtonigla - Verteneglio  KLASA: 363-01/22-10/09 URBROJ: 2163-13-04/04-22-6 od 21. lipnja 2022.godine (u daljnjem tekstu: Natječaj), objavljenog istoga dana, na oglasnoj ploči Općine Brtonigla - Verteneglio i na službenim web stranicama iste općine </w:t>
      </w:r>
      <w:hyperlink r:id="rId4" w:history="1">
        <w:r w:rsidRPr="0040056E">
          <w:rPr>
            <w:rStyle w:val="Hyperlink"/>
            <w:rFonts w:ascii="Arial" w:hAnsi="Arial" w:cs="Arial"/>
          </w:rPr>
          <w:t>www.brtonigla-verteneglio.hr</w:t>
        </w:r>
      </w:hyperlink>
      <w:r w:rsidRPr="0040056E">
        <w:rPr>
          <w:rFonts w:ascii="Arial" w:hAnsi="Arial" w:cs="Arial"/>
        </w:rPr>
        <w:t xml:space="preserve">, i to ponuda ponuditelja AUTO – MAK d.o.o. (OIB 11480283722) iz Varaždina, M. A. </w:t>
      </w:r>
      <w:proofErr w:type="spellStart"/>
      <w:r w:rsidRPr="0040056E">
        <w:rPr>
          <w:rFonts w:ascii="Arial" w:hAnsi="Arial" w:cs="Arial"/>
        </w:rPr>
        <w:t>Reljkovića</w:t>
      </w:r>
      <w:proofErr w:type="spellEnd"/>
      <w:r w:rsidRPr="0040056E">
        <w:rPr>
          <w:rFonts w:ascii="Arial" w:hAnsi="Arial" w:cs="Arial"/>
        </w:rPr>
        <w:t xml:space="preserve"> 12, za kupnju rabljenog </w:t>
      </w:r>
      <w:r w:rsidRPr="0040056E">
        <w:rPr>
          <w:rFonts w:ascii="Arial" w:eastAsia="Calibri" w:hAnsi="Arial" w:cs="Arial"/>
        </w:rPr>
        <w:t>traktor</w:t>
      </w:r>
      <w:r>
        <w:rPr>
          <w:rFonts w:ascii="Arial" w:eastAsia="Calibri" w:hAnsi="Arial" w:cs="Arial"/>
        </w:rPr>
        <w:t>a</w:t>
      </w:r>
      <w:r w:rsidRPr="0040056E">
        <w:rPr>
          <w:rFonts w:ascii="Arial" w:eastAsia="Calibri" w:hAnsi="Arial" w:cs="Arial"/>
        </w:rPr>
        <w:t xml:space="preserve"> sa </w:t>
      </w:r>
      <w:proofErr w:type="spellStart"/>
      <w:r w:rsidRPr="0040056E">
        <w:rPr>
          <w:rFonts w:ascii="Arial" w:eastAsia="Calibri" w:hAnsi="Arial" w:cs="Arial"/>
        </w:rPr>
        <w:t>malčerom</w:t>
      </w:r>
      <w:proofErr w:type="spellEnd"/>
      <w:r w:rsidRPr="0040056E">
        <w:rPr>
          <w:rFonts w:ascii="Arial" w:eastAsia="Calibri" w:hAnsi="Arial" w:cs="Arial"/>
        </w:rPr>
        <w:t>, marke To</w:t>
      </w:r>
      <w:r>
        <w:rPr>
          <w:rFonts w:ascii="Arial" w:eastAsia="Calibri" w:hAnsi="Arial" w:cs="Arial"/>
        </w:rPr>
        <w:t>r</w:t>
      </w:r>
      <w:r w:rsidRPr="0040056E">
        <w:rPr>
          <w:rFonts w:ascii="Arial" w:eastAsia="Calibri" w:hAnsi="Arial" w:cs="Arial"/>
        </w:rPr>
        <w:t xml:space="preserve">pedo, tip i model TD 75 06A + EPOKE SKOVVEEJEN, sa kabinom, registarske oznake PU186CD, VIN oznaka: 13821, </w:t>
      </w:r>
      <w:proofErr w:type="spellStart"/>
      <w:r w:rsidRPr="0040056E">
        <w:rPr>
          <w:rFonts w:ascii="Arial" w:eastAsia="Calibri" w:hAnsi="Arial" w:cs="Arial"/>
        </w:rPr>
        <w:t>disel</w:t>
      </w:r>
      <w:proofErr w:type="spellEnd"/>
      <w:r w:rsidRPr="0040056E">
        <w:rPr>
          <w:rFonts w:ascii="Arial" w:eastAsia="Calibri" w:hAnsi="Arial" w:cs="Arial"/>
        </w:rPr>
        <w:t xml:space="preserve"> motor, radnog obujma 3117 cm3, snage 55 kW, zelene boje, godina proizvodnje 1981., datum prve registracije 21.04.1997, registriran do 04.07.2022., </w:t>
      </w:r>
      <w:r w:rsidRPr="0040056E">
        <w:rPr>
          <w:rFonts w:ascii="Arial" w:hAnsi="Arial" w:cs="Arial"/>
        </w:rPr>
        <w:t>za kupoprodajnu cijenu u iznosu od 38.210,00 kn.</w:t>
      </w:r>
    </w:p>
    <w:p w:rsidR="007609CD" w:rsidRDefault="007609CD" w:rsidP="007609CD">
      <w:pPr>
        <w:ind w:left="708"/>
        <w:jc w:val="both"/>
        <w:rPr>
          <w:rFonts w:ascii="Arial" w:hAnsi="Arial" w:cs="Arial"/>
        </w:rPr>
      </w:pPr>
    </w:p>
    <w:p w:rsidR="007609CD" w:rsidRDefault="007609CD" w:rsidP="007609CD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II.</w:t>
      </w:r>
    </w:p>
    <w:p w:rsidR="007609CD" w:rsidRPr="0040056E" w:rsidRDefault="007609CD" w:rsidP="007609C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40056E">
        <w:rPr>
          <w:rFonts w:ascii="Arial" w:hAnsi="Arial" w:cs="Arial"/>
        </w:rPr>
        <w:t xml:space="preserve">Odbacuju se nepotpune ponude ponuditelja VILSTROJ d.o.o.  iz Buzeta, </w:t>
      </w:r>
      <w:proofErr w:type="spellStart"/>
      <w:r w:rsidRPr="0040056E">
        <w:rPr>
          <w:rFonts w:ascii="Arial" w:hAnsi="Arial" w:cs="Arial"/>
        </w:rPr>
        <w:t>Mažinjica</w:t>
      </w:r>
      <w:proofErr w:type="spellEnd"/>
      <w:r w:rsidRPr="0040056E">
        <w:rPr>
          <w:rFonts w:ascii="Arial" w:hAnsi="Arial" w:cs="Arial"/>
        </w:rPr>
        <w:t xml:space="preserve"> 77,  i</w:t>
      </w:r>
      <w:r>
        <w:rPr>
          <w:rFonts w:ascii="Arial" w:hAnsi="Arial" w:cs="Arial"/>
        </w:rPr>
        <w:t xml:space="preserve"> ponuditelja</w:t>
      </w:r>
      <w:r w:rsidRPr="0040056E">
        <w:rPr>
          <w:rFonts w:ascii="Arial" w:hAnsi="Arial" w:cs="Arial"/>
        </w:rPr>
        <w:t xml:space="preserve"> NIKICA GRGURICA iz Šibenika, Put </w:t>
      </w:r>
      <w:proofErr w:type="spellStart"/>
      <w:r w:rsidRPr="0040056E">
        <w:rPr>
          <w:rFonts w:ascii="Arial" w:hAnsi="Arial" w:cs="Arial"/>
        </w:rPr>
        <w:t>Gvozdenova</w:t>
      </w:r>
      <w:proofErr w:type="spellEnd"/>
      <w:r w:rsidRPr="0040056E">
        <w:rPr>
          <w:rFonts w:ascii="Arial" w:hAnsi="Arial" w:cs="Arial"/>
        </w:rPr>
        <w:t xml:space="preserve"> 123.</w:t>
      </w:r>
    </w:p>
    <w:p w:rsidR="007609CD" w:rsidRDefault="007609CD" w:rsidP="007609CD">
      <w:pPr>
        <w:jc w:val="center"/>
        <w:rPr>
          <w:rFonts w:ascii="Arial" w:hAnsi="Arial" w:cs="Arial"/>
          <w:b/>
        </w:rPr>
      </w:pPr>
    </w:p>
    <w:p w:rsidR="007609CD" w:rsidRPr="00EA2168" w:rsidRDefault="007609CD" w:rsidP="007609C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III.</w:t>
      </w:r>
    </w:p>
    <w:p w:rsidR="007609CD" w:rsidRPr="00EA2168" w:rsidRDefault="007609CD" w:rsidP="007609CD">
      <w:pPr>
        <w:ind w:firstLine="708"/>
        <w:jc w:val="both"/>
        <w:rPr>
          <w:rFonts w:ascii="Arial" w:hAnsi="Arial" w:cs="Arial"/>
        </w:rPr>
      </w:pPr>
      <w:bookmarkStart w:id="0" w:name="_Hlk78967269"/>
      <w:r w:rsidRPr="00EA2168">
        <w:rPr>
          <w:rFonts w:ascii="Arial" w:hAnsi="Arial" w:cs="Arial"/>
        </w:rPr>
        <w:t>Na temelju ove Odluke Općinski načelnik i najpovoljniji ponuditelj iz</w:t>
      </w:r>
      <w:r w:rsidRPr="00EA2168">
        <w:rPr>
          <w:rFonts w:ascii="Arial" w:hAnsi="Arial" w:cs="Arial"/>
          <w:bCs/>
        </w:rPr>
        <w:t xml:space="preserve"> točke I. ove Odluke</w:t>
      </w:r>
      <w:r w:rsidRPr="00EA2168">
        <w:rPr>
          <w:rFonts w:ascii="Arial" w:hAnsi="Arial" w:cs="Arial"/>
        </w:rPr>
        <w:t xml:space="preserve">, u roku od </w:t>
      </w:r>
      <w:r>
        <w:rPr>
          <w:rFonts w:ascii="Arial" w:hAnsi="Arial" w:cs="Arial"/>
        </w:rPr>
        <w:t>30</w:t>
      </w:r>
      <w:r w:rsidRPr="00EA2168">
        <w:rPr>
          <w:rFonts w:ascii="Arial" w:hAnsi="Arial" w:cs="Arial"/>
        </w:rPr>
        <w:t xml:space="preserve"> dana od dana stupanja na snagu ove Odluke, sklopiti će Ugovor o </w:t>
      </w:r>
      <w:r>
        <w:rPr>
          <w:rFonts w:ascii="Arial" w:hAnsi="Arial" w:cs="Arial"/>
        </w:rPr>
        <w:t>kupoprodaji vozila</w:t>
      </w:r>
      <w:r w:rsidRPr="00EA2168">
        <w:rPr>
          <w:rFonts w:ascii="Arial" w:hAnsi="Arial" w:cs="Arial"/>
        </w:rPr>
        <w:t xml:space="preserve"> u  vlasništvu Općine Brtonigla – Verteneglio</w:t>
      </w:r>
      <w:r>
        <w:rPr>
          <w:rFonts w:ascii="Arial" w:hAnsi="Arial" w:cs="Arial"/>
        </w:rPr>
        <w:t>.</w:t>
      </w:r>
    </w:p>
    <w:bookmarkEnd w:id="0"/>
    <w:p w:rsidR="007609CD" w:rsidRDefault="007609CD" w:rsidP="007609CD">
      <w:pPr>
        <w:jc w:val="both"/>
        <w:rPr>
          <w:rFonts w:ascii="Arial" w:hAnsi="Arial" w:cs="Arial"/>
          <w:b/>
        </w:rPr>
      </w:pPr>
    </w:p>
    <w:p w:rsidR="007609CD" w:rsidRDefault="007609CD" w:rsidP="007609CD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V</w:t>
      </w:r>
      <w:r w:rsidRPr="00EA2168">
        <w:rPr>
          <w:rFonts w:ascii="Arial" w:hAnsi="Arial" w:cs="Arial"/>
          <w:b/>
        </w:rPr>
        <w:t>.</w:t>
      </w:r>
    </w:p>
    <w:p w:rsidR="007609CD" w:rsidRPr="00EA2168" w:rsidRDefault="007609CD" w:rsidP="007609CD">
      <w:pPr>
        <w:jc w:val="both"/>
        <w:rPr>
          <w:rFonts w:ascii="Arial" w:hAnsi="Arial" w:cs="Arial"/>
        </w:rPr>
      </w:pPr>
      <w:r w:rsidRPr="00EA2168">
        <w:rPr>
          <w:rFonts w:ascii="Arial" w:hAnsi="Arial" w:cs="Arial"/>
          <w:b/>
        </w:rPr>
        <w:tab/>
      </w:r>
      <w:r w:rsidRPr="00EA2168">
        <w:rPr>
          <w:rFonts w:ascii="Arial" w:hAnsi="Arial" w:cs="Arial"/>
        </w:rPr>
        <w:t>Ova Odluka stupa na snagu danom donošenja, a ista se objavljuje u Službenim novinama Općine Brtonigla - Verteneglio.</w:t>
      </w:r>
    </w:p>
    <w:p w:rsidR="007609CD" w:rsidRPr="00EA2168" w:rsidRDefault="007609CD" w:rsidP="007609CD">
      <w:pPr>
        <w:tabs>
          <w:tab w:val="left" w:pos="1843"/>
        </w:tabs>
        <w:jc w:val="both"/>
        <w:rPr>
          <w:rFonts w:ascii="Arial" w:hAnsi="Arial" w:cs="Arial"/>
          <w:b/>
        </w:rPr>
      </w:pPr>
    </w:p>
    <w:p w:rsidR="007609CD" w:rsidRPr="00EA2168" w:rsidRDefault="007609CD" w:rsidP="007609CD">
      <w:pPr>
        <w:tabs>
          <w:tab w:val="left" w:pos="1843"/>
        </w:tabs>
        <w:jc w:val="both"/>
        <w:rPr>
          <w:rFonts w:ascii="Arial" w:hAnsi="Arial" w:cs="Arial"/>
        </w:rPr>
      </w:pPr>
      <w:r w:rsidRPr="00EA2168">
        <w:rPr>
          <w:rFonts w:ascii="Arial" w:hAnsi="Arial" w:cs="Arial"/>
        </w:rPr>
        <w:t xml:space="preserve">KLASA: </w:t>
      </w:r>
      <w:r>
        <w:rPr>
          <w:rFonts w:ascii="Arial" w:hAnsi="Arial" w:cs="Arial"/>
        </w:rPr>
        <w:t>363-01/22-10/09</w:t>
      </w:r>
    </w:p>
    <w:p w:rsidR="007609CD" w:rsidRPr="00EA2168" w:rsidRDefault="007609CD" w:rsidP="007609CD">
      <w:pPr>
        <w:tabs>
          <w:tab w:val="left" w:pos="1843"/>
        </w:tabs>
        <w:jc w:val="both"/>
        <w:rPr>
          <w:rFonts w:ascii="Arial" w:hAnsi="Arial" w:cs="Arial"/>
        </w:rPr>
      </w:pPr>
      <w:r w:rsidRPr="00EA2168">
        <w:rPr>
          <w:rFonts w:ascii="Arial" w:hAnsi="Arial" w:cs="Arial"/>
        </w:rPr>
        <w:t xml:space="preserve">URBROJ: </w:t>
      </w:r>
      <w:r w:rsidRPr="003568B3">
        <w:rPr>
          <w:rFonts w:ascii="Arial" w:hAnsi="Arial" w:cs="Arial"/>
        </w:rPr>
        <w:t>2163-13-04/04-22-</w:t>
      </w:r>
      <w:r>
        <w:rPr>
          <w:rFonts w:ascii="Arial" w:hAnsi="Arial" w:cs="Arial"/>
        </w:rPr>
        <w:t>16</w:t>
      </w:r>
    </w:p>
    <w:p w:rsidR="007609CD" w:rsidRPr="00EA2168" w:rsidRDefault="007609CD" w:rsidP="007609CD">
      <w:pPr>
        <w:tabs>
          <w:tab w:val="left" w:pos="1843"/>
        </w:tabs>
        <w:jc w:val="both"/>
        <w:rPr>
          <w:rFonts w:ascii="Arial" w:hAnsi="Arial" w:cs="Arial"/>
        </w:rPr>
      </w:pPr>
      <w:r w:rsidRPr="00EA2168">
        <w:rPr>
          <w:rFonts w:ascii="Arial" w:hAnsi="Arial" w:cs="Arial"/>
        </w:rPr>
        <w:t xml:space="preserve">Brtonigla - Verteneglio, </w:t>
      </w:r>
      <w:r>
        <w:rPr>
          <w:rFonts w:ascii="Arial" w:hAnsi="Arial" w:cs="Arial"/>
        </w:rPr>
        <w:t xml:space="preserve">04. srpnja </w:t>
      </w:r>
      <w:r w:rsidRPr="00EA2168">
        <w:rPr>
          <w:rFonts w:ascii="Arial" w:hAnsi="Arial" w:cs="Arial"/>
        </w:rPr>
        <w:t>202</w:t>
      </w:r>
      <w:r>
        <w:rPr>
          <w:rFonts w:ascii="Arial" w:hAnsi="Arial" w:cs="Arial"/>
        </w:rPr>
        <w:t>2</w:t>
      </w:r>
      <w:r w:rsidRPr="00EA2168">
        <w:rPr>
          <w:rFonts w:ascii="Arial" w:hAnsi="Arial" w:cs="Arial"/>
        </w:rPr>
        <w:t>. godine</w:t>
      </w:r>
    </w:p>
    <w:p w:rsidR="007609CD" w:rsidRPr="00EA2168" w:rsidRDefault="007609CD" w:rsidP="007609CD">
      <w:pPr>
        <w:rPr>
          <w:rFonts w:ascii="Arial" w:hAnsi="Arial" w:cs="Arial"/>
        </w:rPr>
      </w:pPr>
    </w:p>
    <w:p w:rsidR="007609CD" w:rsidRPr="00EA2168" w:rsidRDefault="007609CD" w:rsidP="007609CD">
      <w:pPr>
        <w:jc w:val="center"/>
        <w:rPr>
          <w:rFonts w:ascii="Arial" w:hAnsi="Arial" w:cs="Arial"/>
        </w:rPr>
      </w:pPr>
      <w:r w:rsidRPr="00EA2168">
        <w:rPr>
          <w:rFonts w:ascii="Arial" w:hAnsi="Arial" w:cs="Arial"/>
        </w:rPr>
        <w:t>OPĆINSKI NAČELNIK OPĆINE BRTONIGLA - VERTENEGLIO</w:t>
      </w:r>
    </w:p>
    <w:p w:rsidR="007609CD" w:rsidRPr="00EA2168" w:rsidRDefault="007609CD" w:rsidP="007609CD">
      <w:pPr>
        <w:jc w:val="center"/>
        <w:rPr>
          <w:rFonts w:ascii="Arial" w:hAnsi="Arial" w:cs="Arial"/>
        </w:rPr>
      </w:pPr>
      <w:proofErr w:type="spellStart"/>
      <w:r w:rsidRPr="00EA2168">
        <w:rPr>
          <w:rFonts w:ascii="Arial" w:hAnsi="Arial" w:cs="Arial"/>
        </w:rPr>
        <w:t>Neš</w:t>
      </w:r>
      <w:proofErr w:type="spellEnd"/>
      <w:r w:rsidRPr="00EA2168">
        <w:rPr>
          <w:rFonts w:ascii="Arial" w:hAnsi="Arial" w:cs="Arial"/>
        </w:rPr>
        <w:t xml:space="preserve"> </w:t>
      </w:r>
      <w:proofErr w:type="spellStart"/>
      <w:r w:rsidRPr="00EA2168">
        <w:rPr>
          <w:rFonts w:ascii="Arial" w:hAnsi="Arial" w:cs="Arial"/>
        </w:rPr>
        <w:t>Sinožić</w:t>
      </w:r>
      <w:proofErr w:type="spellEnd"/>
      <w:r w:rsidRPr="00EA2168">
        <w:rPr>
          <w:rFonts w:ascii="Arial" w:hAnsi="Arial" w:cs="Arial"/>
        </w:rPr>
        <w:t xml:space="preserve">, </w:t>
      </w:r>
      <w:proofErr w:type="spellStart"/>
      <w:r w:rsidRPr="00EA2168">
        <w:rPr>
          <w:rFonts w:ascii="Arial" w:hAnsi="Arial" w:cs="Arial"/>
        </w:rPr>
        <w:t>mag.ing.agr</w:t>
      </w:r>
      <w:proofErr w:type="spellEnd"/>
      <w:r w:rsidRPr="00EA2168">
        <w:rPr>
          <w:rFonts w:ascii="Arial" w:hAnsi="Arial" w:cs="Arial"/>
        </w:rPr>
        <w:t>.</w:t>
      </w:r>
      <w:r w:rsidR="009505DE">
        <w:rPr>
          <w:rFonts w:ascii="Arial" w:hAnsi="Arial" w:cs="Arial"/>
        </w:rPr>
        <w:t>, v.r.</w:t>
      </w:r>
      <w:bookmarkStart w:id="1" w:name="_GoBack"/>
      <w:bookmarkEnd w:id="1"/>
    </w:p>
    <w:p w:rsidR="00897513" w:rsidRDefault="00897513"/>
    <w:sectPr w:rsidR="008975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9CD"/>
    <w:rsid w:val="007609CD"/>
    <w:rsid w:val="00897513"/>
    <w:rsid w:val="0095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ED12E"/>
  <w15:chartTrackingRefBased/>
  <w15:docId w15:val="{1B1FE7A1-C260-4543-90DA-99C4E0460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0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609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2</cp:revision>
  <dcterms:created xsi:type="dcterms:W3CDTF">2022-07-01T12:45:00Z</dcterms:created>
  <dcterms:modified xsi:type="dcterms:W3CDTF">2022-07-04T08:04:00Z</dcterms:modified>
</cp:coreProperties>
</file>