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1A8E6" w14:textId="65594404" w:rsidR="00B0654D" w:rsidRPr="002E2964" w:rsidRDefault="00B0654D" w:rsidP="00B0654D">
      <w:pPr>
        <w:pStyle w:val="BodyTextIndent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E2964">
        <w:rPr>
          <w:rFonts w:ascii="Arial" w:hAnsi="Arial" w:cs="Arial"/>
          <w:sz w:val="24"/>
          <w:szCs w:val="24"/>
          <w:lang w:val="it-IT"/>
        </w:rPr>
        <w:t xml:space="preserve">Temeljem  članka 48. </w:t>
      </w:r>
      <w:r w:rsidRPr="002E2964">
        <w:rPr>
          <w:rFonts w:ascii="Arial" w:hAnsi="Arial" w:cs="Arial"/>
          <w:sz w:val="24"/>
          <w:szCs w:val="24"/>
          <w:lang w:val="hr-HR"/>
        </w:rPr>
        <w:t>Zakona o lokalnoj i područnoj (regionalnoj) samoupravi (NN broj: 33/01, 60/01, 129/05,109/07, 125/08, 36/09, 150/11, 144/12, 19/13 ,137/15, 123/17, 98/19, 144/20)</w:t>
      </w:r>
      <w:r w:rsidRPr="002E2964">
        <w:rPr>
          <w:rFonts w:ascii="Arial" w:hAnsi="Arial" w:cs="Arial"/>
          <w:sz w:val="24"/>
          <w:szCs w:val="24"/>
          <w:lang w:val="it-IT"/>
        </w:rPr>
        <w:t>, i članka</w:t>
      </w:r>
      <w:r w:rsidR="00CD59FA">
        <w:rPr>
          <w:rFonts w:ascii="Arial" w:hAnsi="Arial" w:cs="Arial"/>
          <w:sz w:val="24"/>
          <w:szCs w:val="24"/>
          <w:lang w:val="it-IT"/>
        </w:rPr>
        <w:t xml:space="preserve"> 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52. </w:t>
      </w:r>
      <w:r w:rsidRPr="002E2964">
        <w:rPr>
          <w:rFonts w:ascii="Arial" w:hAnsi="Arial" w:cs="Arial"/>
          <w:sz w:val="24"/>
          <w:szCs w:val="24"/>
          <w:lang w:val="it-IT"/>
        </w:rPr>
        <w:t>Statuta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Op</w:t>
      </w:r>
      <w:r w:rsidRPr="002E2964">
        <w:rPr>
          <w:rFonts w:ascii="Arial" w:hAnsi="Arial" w:cs="Arial"/>
          <w:sz w:val="24"/>
          <w:szCs w:val="24"/>
          <w:lang w:val="hr-HR"/>
        </w:rPr>
        <w:t>ć</w:t>
      </w:r>
      <w:r w:rsidRPr="002E2964">
        <w:rPr>
          <w:rFonts w:ascii="Arial" w:hAnsi="Arial" w:cs="Arial"/>
          <w:sz w:val="24"/>
          <w:szCs w:val="24"/>
          <w:lang w:val="it-IT"/>
        </w:rPr>
        <w:t>ine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Brtonigla-Verteneglio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(</w:t>
      </w:r>
      <w:r w:rsidRPr="002E2964">
        <w:rPr>
          <w:rFonts w:ascii="Arial" w:hAnsi="Arial" w:cs="Arial"/>
          <w:sz w:val="24"/>
          <w:szCs w:val="24"/>
          <w:lang w:val="it-IT"/>
        </w:rPr>
        <w:t>Slu</w:t>
      </w:r>
      <w:r w:rsidRPr="002E2964">
        <w:rPr>
          <w:rFonts w:ascii="Arial" w:hAnsi="Arial" w:cs="Arial"/>
          <w:sz w:val="24"/>
          <w:szCs w:val="24"/>
          <w:lang w:val="hr-HR"/>
        </w:rPr>
        <w:t>ž</w:t>
      </w:r>
      <w:r w:rsidRPr="002E2964">
        <w:rPr>
          <w:rFonts w:ascii="Arial" w:hAnsi="Arial" w:cs="Arial"/>
          <w:sz w:val="24"/>
          <w:szCs w:val="24"/>
          <w:lang w:val="it-IT"/>
        </w:rPr>
        <w:t>bene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novine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Op</w:t>
      </w:r>
      <w:r w:rsidRPr="002E2964">
        <w:rPr>
          <w:rFonts w:ascii="Arial" w:hAnsi="Arial" w:cs="Arial"/>
          <w:sz w:val="24"/>
          <w:szCs w:val="24"/>
          <w:lang w:val="hr-HR"/>
        </w:rPr>
        <w:t>ć</w:t>
      </w:r>
      <w:r w:rsidRPr="002E2964">
        <w:rPr>
          <w:rFonts w:ascii="Arial" w:hAnsi="Arial" w:cs="Arial"/>
          <w:sz w:val="24"/>
          <w:szCs w:val="24"/>
          <w:lang w:val="it-IT"/>
        </w:rPr>
        <w:t>ine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Brtonigla-Verteneglio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Pr="002E2964">
        <w:rPr>
          <w:rFonts w:ascii="Arial" w:hAnsi="Arial" w:cs="Arial"/>
          <w:sz w:val="24"/>
          <w:szCs w:val="24"/>
          <w:lang w:val="it-IT"/>
        </w:rPr>
        <w:t>br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. 03/18, 03/21, 07/21-pročišćeni tekst) Načelnik Općine Brtonigla-Verteneglio dana </w:t>
      </w:r>
      <w:r w:rsidR="00430BE2">
        <w:rPr>
          <w:rFonts w:ascii="Arial" w:hAnsi="Arial" w:cs="Arial"/>
          <w:sz w:val="24"/>
          <w:szCs w:val="24"/>
          <w:lang w:val="hr-HR"/>
        </w:rPr>
        <w:t>0</w:t>
      </w:r>
      <w:r w:rsidR="00257F32">
        <w:rPr>
          <w:rFonts w:ascii="Arial" w:hAnsi="Arial" w:cs="Arial"/>
          <w:sz w:val="24"/>
          <w:szCs w:val="24"/>
          <w:lang w:val="hr-HR"/>
        </w:rPr>
        <w:t>7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. </w:t>
      </w:r>
      <w:r w:rsidR="00430BE2">
        <w:rPr>
          <w:rFonts w:ascii="Arial" w:hAnsi="Arial" w:cs="Arial"/>
          <w:sz w:val="24"/>
          <w:szCs w:val="24"/>
          <w:lang w:val="hr-HR"/>
        </w:rPr>
        <w:t>rujna</w:t>
      </w:r>
      <w:r w:rsidRPr="002E2964">
        <w:rPr>
          <w:rFonts w:ascii="Arial" w:hAnsi="Arial" w:cs="Arial"/>
          <w:sz w:val="24"/>
          <w:szCs w:val="24"/>
          <w:lang w:val="hr-HR"/>
        </w:rPr>
        <w:t xml:space="preserve"> </w:t>
      </w:r>
      <w:r w:rsidR="00DE0414">
        <w:rPr>
          <w:rFonts w:ascii="Arial" w:hAnsi="Arial" w:cs="Arial"/>
          <w:sz w:val="24"/>
          <w:szCs w:val="24"/>
          <w:lang w:val="hr-HR"/>
        </w:rPr>
        <w:t>2022</w:t>
      </w:r>
      <w:r w:rsidRPr="002E2964">
        <w:rPr>
          <w:rFonts w:ascii="Arial" w:hAnsi="Arial" w:cs="Arial"/>
          <w:sz w:val="24"/>
          <w:szCs w:val="24"/>
          <w:lang w:val="hr-HR"/>
        </w:rPr>
        <w:t>. godine, donosi sljedeću</w:t>
      </w:r>
    </w:p>
    <w:p w14:paraId="30A9C533" w14:textId="77777777" w:rsidR="00B0654D" w:rsidRPr="002E2964" w:rsidRDefault="00B0654D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697E5452" w14:textId="4423E8E0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ODLUKU</w:t>
      </w:r>
    </w:p>
    <w:p w14:paraId="4D229E68" w14:textId="77777777" w:rsidR="00B0654D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o sufinanciranju prijevoza učenika srednjih škola za </w:t>
      </w:r>
    </w:p>
    <w:p w14:paraId="2E75B591" w14:textId="4B3AF5B2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školsku </w:t>
      </w:r>
      <w:r w:rsidR="00DE0414">
        <w:rPr>
          <w:rFonts w:ascii="Arial" w:hAnsi="Arial" w:cs="Arial"/>
          <w:b/>
          <w:sz w:val="24"/>
          <w:szCs w:val="24"/>
        </w:rPr>
        <w:t>2022</w:t>
      </w:r>
      <w:r w:rsidRPr="002E2964">
        <w:rPr>
          <w:rFonts w:ascii="Arial" w:hAnsi="Arial" w:cs="Arial"/>
          <w:b/>
          <w:sz w:val="24"/>
          <w:szCs w:val="24"/>
        </w:rPr>
        <w:t>./202</w:t>
      </w:r>
      <w:r w:rsidR="00972DE9">
        <w:rPr>
          <w:rFonts w:ascii="Arial" w:hAnsi="Arial" w:cs="Arial"/>
          <w:b/>
          <w:sz w:val="24"/>
          <w:szCs w:val="24"/>
        </w:rPr>
        <w:t>3</w:t>
      </w:r>
      <w:r w:rsidRPr="002E2964">
        <w:rPr>
          <w:rFonts w:ascii="Arial" w:hAnsi="Arial" w:cs="Arial"/>
          <w:b/>
          <w:sz w:val="24"/>
          <w:szCs w:val="24"/>
        </w:rPr>
        <w:t>. godinu</w:t>
      </w:r>
    </w:p>
    <w:p w14:paraId="023EF6F4" w14:textId="77777777" w:rsidR="000670E2" w:rsidRPr="002E2964" w:rsidRDefault="000670E2" w:rsidP="000670E2">
      <w:pPr>
        <w:jc w:val="both"/>
        <w:rPr>
          <w:rFonts w:ascii="Arial" w:hAnsi="Arial" w:cs="Arial"/>
          <w:sz w:val="24"/>
          <w:szCs w:val="24"/>
        </w:rPr>
      </w:pPr>
    </w:p>
    <w:p w14:paraId="44948F89" w14:textId="77777777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Članak 1.</w:t>
      </w:r>
    </w:p>
    <w:p w14:paraId="20637E8D" w14:textId="3FE8B42F" w:rsidR="000670E2" w:rsidRPr="002E2964" w:rsidRDefault="000670E2" w:rsidP="000670E2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 xml:space="preserve">Ovom Odlukom utvrđuju se kriteriji i način ostvarivanja prava sufinanciranja prijevoza učenika u srednjim školama </w:t>
      </w:r>
      <w:r w:rsidR="00C11323">
        <w:rPr>
          <w:rFonts w:ascii="Arial" w:hAnsi="Arial" w:cs="Arial"/>
          <w:sz w:val="24"/>
          <w:szCs w:val="24"/>
        </w:rPr>
        <w:t>na području Istarske županije.</w:t>
      </w:r>
    </w:p>
    <w:p w14:paraId="23FA9C33" w14:textId="77777777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Članak 2.</w:t>
      </w:r>
    </w:p>
    <w:p w14:paraId="6047141C" w14:textId="105AE1DF" w:rsidR="000670E2" w:rsidRPr="002E2964" w:rsidRDefault="000670E2" w:rsidP="000670E2">
      <w:pPr>
        <w:pStyle w:val="ListParagraph"/>
        <w:numPr>
          <w:ilvl w:val="0"/>
          <w:numId w:val="4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 xml:space="preserve">Općina </w:t>
      </w:r>
      <w:r w:rsidR="00454CD0" w:rsidRPr="002E2964">
        <w:rPr>
          <w:rFonts w:ascii="Arial" w:hAnsi="Arial" w:cs="Arial"/>
        </w:rPr>
        <w:t>Brtonigla-Verteneglio</w:t>
      </w:r>
      <w:r w:rsidRPr="002E2964">
        <w:rPr>
          <w:rFonts w:ascii="Arial" w:hAnsi="Arial" w:cs="Arial"/>
        </w:rPr>
        <w:t xml:space="preserve"> (u daljnjem tekstu: Općina) sufinancirat će mjesečne troškove prijevoza (u daljnjem tekstu: troškovi prijevoza) redovitih učenika srednjih škola koji ispunjavaju uvjete određene ovom Odlukom, </w:t>
      </w:r>
      <w:r w:rsidR="00AA1FD6">
        <w:rPr>
          <w:rFonts w:ascii="Arial" w:hAnsi="Arial" w:cs="Arial"/>
        </w:rPr>
        <w:t>za školsku 2022./2023. godinu</w:t>
      </w:r>
      <w:r w:rsidRPr="002E2964">
        <w:rPr>
          <w:rFonts w:ascii="Arial" w:hAnsi="Arial" w:cs="Arial"/>
        </w:rPr>
        <w:t>.</w:t>
      </w:r>
    </w:p>
    <w:p w14:paraId="21DB703B" w14:textId="77777777" w:rsidR="000670E2" w:rsidRPr="002E2964" w:rsidRDefault="000670E2" w:rsidP="000670E2">
      <w:pPr>
        <w:pStyle w:val="ListParagraph"/>
        <w:numPr>
          <w:ilvl w:val="0"/>
          <w:numId w:val="4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>Pravo sufinanciranja troškova prijevoza imaju redoviti učenici koji imaju prebivalište na području Općine, ako za putovanje od mjesta stanovanja do mjesta školovanja koriste sredstva javnog linijskog prijevoza, a u iznimnim i opravdanim slučajevima i učenici koji radi nemogućnosti korištenja javnog linijskog prijevoza koriste alternativna sredstva prijevoza, o čemu odluku donosi Jedinstveni upravni odjel Općine.</w:t>
      </w:r>
    </w:p>
    <w:p w14:paraId="7A6D5D26" w14:textId="77777777" w:rsidR="000670E2" w:rsidRPr="002E2964" w:rsidRDefault="000670E2" w:rsidP="000670E2">
      <w:pPr>
        <w:pStyle w:val="ListParagraph"/>
        <w:numPr>
          <w:ilvl w:val="0"/>
          <w:numId w:val="4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>Pod putovanjem od mjesta stanovanja do mjesta školovanja smatraju se putni troškovi od autobusnog kolodvora u mjestu stanovanja ili ugibališta za javni prijevoz koje je najbliže mjestu stanovanja do autobusnog kolodvora u mjestu školovanja.</w:t>
      </w:r>
    </w:p>
    <w:p w14:paraId="6D9E76AF" w14:textId="77777777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>Članak 3.</w:t>
      </w:r>
    </w:p>
    <w:p w14:paraId="1BD7C874" w14:textId="5D55586C" w:rsidR="000670E2" w:rsidRPr="002E2964" w:rsidRDefault="000670E2" w:rsidP="000670E2">
      <w:pPr>
        <w:pStyle w:val="ListParagraph"/>
        <w:numPr>
          <w:ilvl w:val="0"/>
          <w:numId w:val="5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 xml:space="preserve">Pravo sufinanciranja troškova prijevoza ostvaruju učenici koji dnevno putuju od mjesta stanovanja do mjesta školovanja, a upisani su u programe redovitog obrazovanja u jednoj od srednjih škola </w:t>
      </w:r>
      <w:r w:rsidR="00C11323">
        <w:rPr>
          <w:rFonts w:ascii="Arial" w:hAnsi="Arial" w:cs="Arial"/>
        </w:rPr>
        <w:t>na području Istarske županije</w:t>
      </w:r>
      <w:r w:rsidRPr="002E2964">
        <w:rPr>
          <w:rFonts w:ascii="Arial" w:hAnsi="Arial" w:cs="Arial"/>
        </w:rPr>
        <w:t>.</w:t>
      </w:r>
    </w:p>
    <w:p w14:paraId="3DFCF95C" w14:textId="4BE76BD7" w:rsidR="00606EE5" w:rsidRPr="002E2964" w:rsidRDefault="00C11323" w:rsidP="00606EE5">
      <w:pPr>
        <w:pStyle w:val="ListParagraph"/>
        <w:numPr>
          <w:ilvl w:val="0"/>
          <w:numId w:val="5"/>
        </w:numPr>
        <w:ind w:left="426" w:hanging="426"/>
        <w:contextualSpacing/>
        <w:jc w:val="both"/>
        <w:rPr>
          <w:rFonts w:ascii="Arial" w:hAnsi="Arial" w:cs="Arial"/>
        </w:rPr>
      </w:pPr>
      <w:r>
        <w:rPr>
          <w:rFonts w:ascii="Raleway" w:hAnsi="Raleway"/>
          <w:color w:val="525252"/>
          <w:sz w:val="23"/>
          <w:szCs w:val="23"/>
          <w:shd w:val="clear" w:color="auto" w:fill="FFFFFF"/>
        </w:rPr>
        <w:t> </w:t>
      </w:r>
      <w:r w:rsidR="00606EE5" w:rsidRPr="002E2964">
        <w:rPr>
          <w:rFonts w:ascii="Arial" w:hAnsi="Arial" w:cs="Arial"/>
        </w:rPr>
        <w:t>Općina će sufinancirati dio cijene mjesečne učeničke karte koji se ne sufinancira temeljem Odluke o kriterijima i načinu financiranja troškova javnog prijevoza redovitih učenika srednjih škola za školsku godinu 202</w:t>
      </w:r>
      <w:r w:rsidR="00F07EDE">
        <w:rPr>
          <w:rFonts w:ascii="Arial" w:hAnsi="Arial" w:cs="Arial"/>
        </w:rPr>
        <w:t>2</w:t>
      </w:r>
      <w:r w:rsidR="00606EE5" w:rsidRPr="002E2964">
        <w:rPr>
          <w:rFonts w:ascii="Arial" w:hAnsi="Arial" w:cs="Arial"/>
        </w:rPr>
        <w:t>./202</w:t>
      </w:r>
      <w:r w:rsidR="00F07EDE">
        <w:rPr>
          <w:rFonts w:ascii="Arial" w:hAnsi="Arial" w:cs="Arial"/>
        </w:rPr>
        <w:t>3</w:t>
      </w:r>
      <w:r w:rsidR="00606EE5" w:rsidRPr="002E2964">
        <w:rPr>
          <w:rFonts w:ascii="Arial" w:hAnsi="Arial" w:cs="Arial"/>
        </w:rPr>
        <w:t xml:space="preserve">. („Narodne novine“, broj </w:t>
      </w:r>
      <w:r w:rsidR="00F07EDE">
        <w:rPr>
          <w:rFonts w:ascii="Arial" w:hAnsi="Arial" w:cs="Arial"/>
        </w:rPr>
        <w:t>101</w:t>
      </w:r>
      <w:r w:rsidR="00606EE5" w:rsidRPr="002E2964">
        <w:rPr>
          <w:rFonts w:ascii="Arial" w:hAnsi="Arial" w:cs="Arial"/>
        </w:rPr>
        <w:t>/2</w:t>
      </w:r>
      <w:r w:rsidR="00F07EDE">
        <w:rPr>
          <w:rFonts w:ascii="Arial" w:hAnsi="Arial" w:cs="Arial"/>
        </w:rPr>
        <w:t>2</w:t>
      </w:r>
      <w:r w:rsidR="00606EE5" w:rsidRPr="002E2964">
        <w:rPr>
          <w:rFonts w:ascii="Arial" w:hAnsi="Arial" w:cs="Arial"/>
        </w:rPr>
        <w:t>) te odluke javnog linijskog prijevoznika kojom se odobrava popust na cijenu mjesečne učeničke karte, i to u omjeru od 50% od dijela cijene mjesečne učeničke karte koju ne sufinanciraju nadležno Ministarstvo i javni linijski prijevoznik.</w:t>
      </w:r>
    </w:p>
    <w:p w14:paraId="451C5A55" w14:textId="77777777" w:rsidR="00F07EDE" w:rsidRPr="002E2964" w:rsidRDefault="00F07EDE" w:rsidP="00F07EDE">
      <w:pPr>
        <w:pStyle w:val="ListParagraph"/>
        <w:numPr>
          <w:ilvl w:val="0"/>
          <w:numId w:val="5"/>
        </w:numPr>
        <w:ind w:left="426" w:hanging="426"/>
        <w:contextualSpacing/>
        <w:jc w:val="both"/>
        <w:rPr>
          <w:rFonts w:ascii="Arial" w:hAnsi="Arial" w:cs="Arial"/>
        </w:rPr>
      </w:pPr>
      <w:r w:rsidRPr="002E2964">
        <w:rPr>
          <w:rFonts w:ascii="Arial" w:hAnsi="Arial" w:cs="Arial"/>
        </w:rPr>
        <w:t>U ostatku cijene mjesečne učeničke karte sudjelovat će roditelji učenika.</w:t>
      </w:r>
    </w:p>
    <w:p w14:paraId="2FD72953" w14:textId="77777777" w:rsidR="000670E2" w:rsidRPr="002E2964" w:rsidRDefault="000670E2" w:rsidP="00F07EDE">
      <w:pPr>
        <w:rPr>
          <w:rFonts w:ascii="Arial" w:hAnsi="Arial" w:cs="Arial"/>
          <w:b/>
          <w:sz w:val="24"/>
          <w:szCs w:val="24"/>
        </w:rPr>
      </w:pPr>
    </w:p>
    <w:p w14:paraId="20545A2D" w14:textId="77777777" w:rsidR="00C11323" w:rsidRDefault="00C11323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6C5924E0" w14:textId="46B4C773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lastRenderedPageBreak/>
        <w:t xml:space="preserve">Članak </w:t>
      </w:r>
      <w:r w:rsidR="00673612">
        <w:rPr>
          <w:rFonts w:ascii="Arial" w:hAnsi="Arial" w:cs="Arial"/>
          <w:b/>
          <w:sz w:val="24"/>
          <w:szCs w:val="24"/>
        </w:rPr>
        <w:t>4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350C49C3" w14:textId="591425B2" w:rsidR="008A13BC" w:rsidRPr="001002B3" w:rsidRDefault="008A13BC" w:rsidP="0082398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002B3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>Učenici srednjih škola  podnose zahtjev za sufinanciranje prijevoza i pred</w:t>
      </w:r>
      <w:r w:rsidR="001002B3" w:rsidRPr="001002B3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>a</w:t>
      </w:r>
      <w:r w:rsidRPr="001002B3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>ju potrebnu dokumentaciju  prilikom izrade mjesečne karte na prodajnom mjestu prijevoznika.</w:t>
      </w:r>
    </w:p>
    <w:p w14:paraId="67A5BFE1" w14:textId="4F6EF7B6" w:rsidR="008A13BC" w:rsidRPr="008A13BC" w:rsidRDefault="008A13BC" w:rsidP="008A13B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A13BC">
        <w:rPr>
          <w:rFonts w:ascii="Arial" w:hAnsi="Arial" w:cs="Arial"/>
          <w:b/>
          <w:bCs/>
          <w:sz w:val="24"/>
          <w:szCs w:val="24"/>
        </w:rPr>
        <w:t>Članak 5.</w:t>
      </w:r>
    </w:p>
    <w:p w14:paraId="2B685956" w14:textId="76E1BDB1" w:rsidR="000670E2" w:rsidRPr="002E2964" w:rsidRDefault="0082398F" w:rsidP="000670E2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 xml:space="preserve">Pitanja u svezi provedbe sufinanciranja troškova prijevoza iz članka </w:t>
      </w:r>
      <w:r w:rsidR="00673612">
        <w:rPr>
          <w:rFonts w:ascii="Arial" w:hAnsi="Arial" w:cs="Arial"/>
          <w:sz w:val="24"/>
          <w:szCs w:val="24"/>
        </w:rPr>
        <w:t>3</w:t>
      </w:r>
      <w:r w:rsidRPr="002E2964">
        <w:rPr>
          <w:rFonts w:ascii="Arial" w:hAnsi="Arial" w:cs="Arial"/>
          <w:sz w:val="24"/>
          <w:szCs w:val="24"/>
        </w:rPr>
        <w:t>. ove Odluke odnosno utvrđivanja cijene, načina obračuna troškova te rokova i načina plaćanja usluge prijevoza, uredit će se ugovorom između Općine Brtonigla-Verteneglio i pružatelja usluge prijevoza.</w:t>
      </w:r>
    </w:p>
    <w:p w14:paraId="2F10B430" w14:textId="4250D839" w:rsidR="00ED5867" w:rsidRPr="00ED5867" w:rsidRDefault="00ED5867" w:rsidP="00ED586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D5867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1002B3">
        <w:rPr>
          <w:rFonts w:ascii="Arial" w:hAnsi="Arial" w:cs="Arial"/>
          <w:b/>
          <w:bCs/>
          <w:sz w:val="24"/>
          <w:szCs w:val="24"/>
        </w:rPr>
        <w:t>6</w:t>
      </w:r>
      <w:r w:rsidRPr="00ED5867">
        <w:rPr>
          <w:rFonts w:ascii="Arial" w:hAnsi="Arial" w:cs="Arial"/>
          <w:b/>
          <w:bCs/>
          <w:sz w:val="24"/>
          <w:szCs w:val="24"/>
        </w:rPr>
        <w:t>.</w:t>
      </w:r>
    </w:p>
    <w:p w14:paraId="055CD75C" w14:textId="1F8FEF91" w:rsidR="00ED5867" w:rsidRPr="00ED5867" w:rsidRDefault="00ED5867" w:rsidP="00ED5867">
      <w:pPr>
        <w:jc w:val="both"/>
        <w:rPr>
          <w:rFonts w:ascii="Arial" w:hAnsi="Arial" w:cs="Arial"/>
          <w:sz w:val="24"/>
          <w:szCs w:val="24"/>
        </w:rPr>
      </w:pPr>
      <w:r w:rsidRPr="00ED5867">
        <w:rPr>
          <w:rFonts w:ascii="Arial" w:hAnsi="Arial" w:cs="Arial"/>
          <w:sz w:val="24"/>
          <w:szCs w:val="24"/>
        </w:rPr>
        <w:t>Učenici koji ne putuju dnevno</w:t>
      </w:r>
      <w:r>
        <w:rPr>
          <w:rFonts w:ascii="Arial" w:hAnsi="Arial" w:cs="Arial"/>
          <w:sz w:val="24"/>
          <w:szCs w:val="24"/>
        </w:rPr>
        <w:t>,</w:t>
      </w:r>
      <w:r w:rsidRPr="00ED5867">
        <w:rPr>
          <w:rFonts w:ascii="Arial" w:hAnsi="Arial" w:cs="Arial"/>
          <w:sz w:val="24"/>
          <w:szCs w:val="24"/>
        </w:rPr>
        <w:t xml:space="preserve"> jer imaju osiguran smještaj u mjestu školovanja, ostvaruju pravo na povrat troškova u visini  50%  cijene   povratne autobusne vozne karte umanjene za komercijalnu povlasticu za osobe mlađe od 26 godina  prijevoznika „Autotrans“ d.d. Cres,  za relaciju  od mjesta stanovanja do mjesta školovanja,  i to  za  najviše jedno putovanje tjedno. </w:t>
      </w:r>
    </w:p>
    <w:p w14:paraId="66893C7A" w14:textId="0A9DBC35" w:rsidR="00ED5867" w:rsidRDefault="00ED5867" w:rsidP="00ED5867">
      <w:pPr>
        <w:jc w:val="both"/>
        <w:rPr>
          <w:rFonts w:ascii="Arial" w:hAnsi="Arial" w:cs="Arial"/>
          <w:sz w:val="24"/>
          <w:szCs w:val="24"/>
        </w:rPr>
      </w:pPr>
      <w:r w:rsidRPr="00ED5867">
        <w:rPr>
          <w:rFonts w:ascii="Arial" w:hAnsi="Arial" w:cs="Arial"/>
          <w:sz w:val="24"/>
          <w:szCs w:val="24"/>
        </w:rPr>
        <w:t>Učenici koji ne putuju dnevno</w:t>
      </w:r>
      <w:r w:rsidR="00673612">
        <w:rPr>
          <w:rFonts w:ascii="Arial" w:hAnsi="Arial" w:cs="Arial"/>
          <w:sz w:val="24"/>
          <w:szCs w:val="24"/>
        </w:rPr>
        <w:t>, a</w:t>
      </w:r>
      <w:r w:rsidRPr="00ED5867">
        <w:rPr>
          <w:rFonts w:ascii="Arial" w:hAnsi="Arial" w:cs="Arial"/>
          <w:sz w:val="24"/>
          <w:szCs w:val="24"/>
        </w:rPr>
        <w:t xml:space="preserve"> koji</w:t>
      </w:r>
      <w:r>
        <w:rPr>
          <w:rFonts w:ascii="Arial" w:hAnsi="Arial" w:cs="Arial"/>
          <w:sz w:val="24"/>
          <w:szCs w:val="24"/>
        </w:rPr>
        <w:t xml:space="preserve">ma Općina Brtonigla-Verteneglio temeljem </w:t>
      </w:r>
      <w:r w:rsidRPr="00ED5867">
        <w:rPr>
          <w:rFonts w:ascii="Arial" w:hAnsi="Arial" w:cs="Arial"/>
          <w:sz w:val="24"/>
          <w:szCs w:val="24"/>
        </w:rPr>
        <w:t>Odluke o socijalnoj skrbi</w:t>
      </w:r>
      <w:r>
        <w:rPr>
          <w:rFonts w:ascii="Arial" w:hAnsi="Arial" w:cs="Arial"/>
          <w:sz w:val="24"/>
          <w:szCs w:val="24"/>
        </w:rPr>
        <w:t xml:space="preserve"> financira smješ</w:t>
      </w:r>
      <w:r w:rsidR="00972DE9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aj u </w:t>
      </w:r>
      <w:r w:rsidR="00673612">
        <w:rPr>
          <w:rFonts w:ascii="Arial" w:hAnsi="Arial" w:cs="Arial"/>
          <w:sz w:val="24"/>
          <w:szCs w:val="24"/>
        </w:rPr>
        <w:t>mjestu školovanja</w:t>
      </w:r>
      <w:r w:rsidRPr="00ED586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ne </w:t>
      </w:r>
      <w:r w:rsidRPr="00ED5867">
        <w:rPr>
          <w:rFonts w:ascii="Arial" w:hAnsi="Arial" w:cs="Arial"/>
          <w:sz w:val="24"/>
          <w:szCs w:val="24"/>
        </w:rPr>
        <w:t xml:space="preserve">ostvaruju pravo </w:t>
      </w:r>
      <w:r>
        <w:rPr>
          <w:rFonts w:ascii="Arial" w:hAnsi="Arial" w:cs="Arial"/>
          <w:sz w:val="24"/>
          <w:szCs w:val="24"/>
        </w:rPr>
        <w:t>na povrat troškova autobusne vozne karte.</w:t>
      </w:r>
    </w:p>
    <w:p w14:paraId="14D12591" w14:textId="6AAB3A49" w:rsidR="00ED5867" w:rsidRPr="00ED5867" w:rsidRDefault="00ED5867" w:rsidP="00ED5867">
      <w:pPr>
        <w:pStyle w:val="ListParagraph"/>
        <w:ind w:left="0"/>
        <w:jc w:val="both"/>
        <w:rPr>
          <w:rFonts w:ascii="Arial" w:hAnsi="Arial" w:cs="Arial"/>
        </w:rPr>
      </w:pPr>
      <w:r w:rsidRPr="00ED5867">
        <w:rPr>
          <w:rFonts w:ascii="Arial" w:hAnsi="Arial" w:cs="Arial"/>
        </w:rPr>
        <w:t xml:space="preserve">Broj putovanja tijekom pojedinog mjeseca određivat će se ovisno o broju nastavnih dana sukladno   Odluci o početku i završetku nastavne godine, broju radnih dana i trajanju odmora učenika osnovnih i srednjih škola za školsku godinu </w:t>
      </w:r>
      <w:r w:rsidR="00DE0414">
        <w:rPr>
          <w:rFonts w:ascii="Arial" w:hAnsi="Arial" w:cs="Arial"/>
        </w:rPr>
        <w:t>2022</w:t>
      </w:r>
      <w:r w:rsidRPr="00ED5867">
        <w:rPr>
          <w:rFonts w:ascii="Arial" w:hAnsi="Arial" w:cs="Arial"/>
        </w:rPr>
        <w:t>./20</w:t>
      </w:r>
      <w:r w:rsidR="00972DE9">
        <w:rPr>
          <w:rFonts w:ascii="Arial" w:hAnsi="Arial" w:cs="Arial"/>
        </w:rPr>
        <w:t>23.</w:t>
      </w:r>
      <w:r w:rsidRPr="00ED5867">
        <w:rPr>
          <w:rFonts w:ascii="Arial" w:hAnsi="Arial" w:cs="Arial"/>
        </w:rPr>
        <w:t xml:space="preserve"> („Narodne novine“, broj </w:t>
      </w:r>
      <w:r w:rsidR="00972DE9">
        <w:rPr>
          <w:rFonts w:ascii="Arial" w:hAnsi="Arial" w:cs="Arial"/>
        </w:rPr>
        <w:t>54</w:t>
      </w:r>
      <w:r w:rsidRPr="00ED5867">
        <w:rPr>
          <w:rFonts w:ascii="Arial" w:hAnsi="Arial" w:cs="Arial"/>
        </w:rPr>
        <w:t>/</w:t>
      </w:r>
      <w:r w:rsidR="00DE0414">
        <w:rPr>
          <w:rFonts w:ascii="Arial" w:hAnsi="Arial" w:cs="Arial"/>
        </w:rPr>
        <w:t>22</w:t>
      </w:r>
      <w:r w:rsidRPr="00ED5867">
        <w:rPr>
          <w:rFonts w:ascii="Arial" w:hAnsi="Arial" w:cs="Arial"/>
        </w:rPr>
        <w:t xml:space="preserve">) </w:t>
      </w:r>
      <w:r w:rsidR="003E38D1">
        <w:rPr>
          <w:rFonts w:ascii="Arial" w:hAnsi="Arial" w:cs="Arial"/>
        </w:rPr>
        <w:t>.</w:t>
      </w:r>
    </w:p>
    <w:p w14:paraId="23D36485" w14:textId="7FC3FABC" w:rsidR="00673612" w:rsidRDefault="00673612" w:rsidP="00673612">
      <w:pPr>
        <w:rPr>
          <w:rFonts w:ascii="Arial" w:hAnsi="Arial" w:cs="Arial"/>
          <w:b/>
          <w:sz w:val="24"/>
          <w:szCs w:val="24"/>
        </w:rPr>
      </w:pPr>
    </w:p>
    <w:p w14:paraId="1C76F5E3" w14:textId="5DC33A61" w:rsidR="00673612" w:rsidRPr="00673612" w:rsidRDefault="00673612" w:rsidP="0067361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Članak </w:t>
      </w:r>
      <w:r w:rsidR="0006692F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.</w:t>
      </w:r>
    </w:p>
    <w:p w14:paraId="23A37C55" w14:textId="45E7FFBA" w:rsidR="00C11323" w:rsidRDefault="00C11323" w:rsidP="006F1DA7">
      <w:pPr>
        <w:jc w:val="both"/>
        <w:rPr>
          <w:rFonts w:ascii="Arial" w:hAnsi="Arial" w:cs="Arial"/>
          <w:b/>
          <w:sz w:val="24"/>
          <w:szCs w:val="24"/>
        </w:rPr>
      </w:pPr>
      <w:r w:rsidRPr="00863E37">
        <w:rPr>
          <w:rFonts w:ascii="Arial" w:hAnsi="Arial" w:cs="Arial"/>
          <w:bCs/>
          <w:sz w:val="24"/>
          <w:szCs w:val="24"/>
        </w:rPr>
        <w:t>Isplata  troškova sufinanciranje troškova prijevoza vršiti će se izravno prijevozniku</w:t>
      </w:r>
      <w:r w:rsidR="00863E37" w:rsidRPr="00863E37">
        <w:rPr>
          <w:rFonts w:ascii="Arial" w:hAnsi="Arial" w:cs="Arial"/>
          <w:bCs/>
          <w:sz w:val="24"/>
          <w:szCs w:val="24"/>
        </w:rPr>
        <w:t>, na na temelju ispostavljenog računa prijevoznika</w:t>
      </w:r>
      <w:r w:rsidR="00863E37">
        <w:rPr>
          <w:rFonts w:ascii="Arial" w:hAnsi="Arial" w:cs="Arial"/>
          <w:b/>
          <w:sz w:val="24"/>
          <w:szCs w:val="24"/>
        </w:rPr>
        <w:t>.</w:t>
      </w:r>
    </w:p>
    <w:p w14:paraId="704A4A0D" w14:textId="25C5D882" w:rsidR="003E38D1" w:rsidRPr="003E38D1" w:rsidRDefault="003E38D1" w:rsidP="006F1DA7">
      <w:pPr>
        <w:jc w:val="both"/>
        <w:rPr>
          <w:rFonts w:ascii="Arial" w:hAnsi="Arial" w:cs="Arial"/>
          <w:bCs/>
          <w:sz w:val="24"/>
          <w:szCs w:val="24"/>
        </w:rPr>
      </w:pPr>
      <w:r w:rsidRPr="003E38D1">
        <w:rPr>
          <w:rFonts w:ascii="Arial" w:hAnsi="Arial" w:cs="Arial"/>
          <w:bCs/>
          <w:sz w:val="24"/>
          <w:szCs w:val="24"/>
        </w:rPr>
        <w:t>Prijevoznik iz stavka 1. ovog članka dužan je do 10.-tog u mjesecu dostaviti popis učenika koji su u prethodnom mjesecu puto</w:t>
      </w:r>
      <w:r w:rsidR="0006692F">
        <w:rPr>
          <w:rFonts w:ascii="Arial" w:hAnsi="Arial" w:cs="Arial"/>
          <w:bCs/>
          <w:sz w:val="24"/>
          <w:szCs w:val="24"/>
        </w:rPr>
        <w:t>v</w:t>
      </w:r>
      <w:r w:rsidRPr="003E38D1">
        <w:rPr>
          <w:rFonts w:ascii="Arial" w:hAnsi="Arial" w:cs="Arial"/>
          <w:bCs/>
          <w:sz w:val="24"/>
          <w:szCs w:val="24"/>
        </w:rPr>
        <w:t>ali s njim, a zajedno s pojedinačnom cijenom mjesečne autobusne karte za mjesec koji prethodi te zbirnim obračunom.</w:t>
      </w:r>
    </w:p>
    <w:p w14:paraId="01D358C2" w14:textId="0F66FD0C" w:rsidR="0082398F" w:rsidRPr="002E2964" w:rsidRDefault="00700416" w:rsidP="00700416">
      <w:pPr>
        <w:jc w:val="center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Članak </w:t>
      </w:r>
      <w:r w:rsidR="0006692F">
        <w:rPr>
          <w:rFonts w:ascii="Arial" w:hAnsi="Arial" w:cs="Arial"/>
          <w:b/>
          <w:sz w:val="24"/>
          <w:szCs w:val="24"/>
        </w:rPr>
        <w:t>8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2400B3EA" w14:textId="7C5E6C5B" w:rsidR="0082398F" w:rsidRPr="002E2964" w:rsidRDefault="0082398F" w:rsidP="00700416">
      <w:pPr>
        <w:pStyle w:val="BodyTextIndent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2E2964">
        <w:rPr>
          <w:rFonts w:ascii="Arial" w:hAnsi="Arial" w:cs="Arial"/>
          <w:sz w:val="24"/>
          <w:szCs w:val="24"/>
        </w:rPr>
        <w:t>Isplata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sredstava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potrebnih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E2964">
        <w:rPr>
          <w:rFonts w:ascii="Arial" w:hAnsi="Arial" w:cs="Arial"/>
          <w:sz w:val="24"/>
          <w:szCs w:val="24"/>
        </w:rPr>
        <w:t>realizaciju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prava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2E2964">
        <w:rPr>
          <w:rFonts w:ascii="Arial" w:hAnsi="Arial" w:cs="Arial"/>
          <w:sz w:val="24"/>
          <w:szCs w:val="24"/>
        </w:rPr>
        <w:t>iz</w:t>
      </w:r>
      <w:proofErr w:type="spellEnd"/>
      <w:r w:rsidR="002E2964">
        <w:rPr>
          <w:rFonts w:ascii="Arial" w:hAnsi="Arial" w:cs="Arial"/>
          <w:sz w:val="24"/>
          <w:szCs w:val="24"/>
        </w:rPr>
        <w:t xml:space="preserve"> </w:t>
      </w:r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ove</w:t>
      </w:r>
      <w:proofErr w:type="spellEnd"/>
      <w:proofErr w:type="gram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Odluke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E2964">
        <w:rPr>
          <w:rFonts w:ascii="Arial" w:hAnsi="Arial" w:cs="Arial"/>
          <w:sz w:val="24"/>
          <w:szCs w:val="24"/>
        </w:rPr>
        <w:t>izvršit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će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2E2964">
        <w:rPr>
          <w:rFonts w:ascii="Arial" w:hAnsi="Arial" w:cs="Arial"/>
          <w:sz w:val="24"/>
          <w:szCs w:val="24"/>
        </w:rPr>
        <w:t>na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teret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Proračuna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416" w:rsidRPr="002E2964">
        <w:rPr>
          <w:rFonts w:ascii="Arial" w:hAnsi="Arial" w:cs="Arial"/>
          <w:sz w:val="24"/>
          <w:szCs w:val="24"/>
        </w:rPr>
        <w:t>Općine</w:t>
      </w:r>
      <w:proofErr w:type="spellEnd"/>
      <w:r w:rsidR="00700416" w:rsidRPr="002E2964">
        <w:rPr>
          <w:rFonts w:ascii="Arial" w:hAnsi="Arial" w:cs="Arial"/>
          <w:sz w:val="24"/>
          <w:szCs w:val="24"/>
        </w:rPr>
        <w:t xml:space="preserve"> Brtonigla</w:t>
      </w:r>
      <w:r w:rsidR="000F2E5E">
        <w:rPr>
          <w:rFonts w:ascii="Arial" w:hAnsi="Arial" w:cs="Arial"/>
          <w:sz w:val="24"/>
          <w:szCs w:val="24"/>
        </w:rPr>
        <w:t>-</w:t>
      </w:r>
      <w:proofErr w:type="spellStart"/>
      <w:r w:rsidR="000F2E5E">
        <w:rPr>
          <w:rFonts w:ascii="Arial" w:hAnsi="Arial" w:cs="Arial"/>
          <w:sz w:val="24"/>
          <w:szCs w:val="24"/>
        </w:rPr>
        <w:t>Verteneglio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za </w:t>
      </w:r>
      <w:r w:rsidR="00DE0414">
        <w:rPr>
          <w:rFonts w:ascii="Arial" w:hAnsi="Arial" w:cs="Arial"/>
          <w:sz w:val="24"/>
          <w:szCs w:val="24"/>
        </w:rPr>
        <w:t>2022</w:t>
      </w:r>
      <w:r w:rsidRPr="002E2964">
        <w:rPr>
          <w:rFonts w:ascii="Arial" w:hAnsi="Arial" w:cs="Arial"/>
          <w:sz w:val="24"/>
          <w:szCs w:val="24"/>
        </w:rPr>
        <w:t>. i 202</w:t>
      </w:r>
      <w:r w:rsidR="000F2E5E">
        <w:rPr>
          <w:rFonts w:ascii="Arial" w:hAnsi="Arial" w:cs="Arial"/>
          <w:sz w:val="24"/>
          <w:szCs w:val="24"/>
        </w:rPr>
        <w:t>3</w:t>
      </w:r>
      <w:r w:rsidRPr="002E296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E2964">
        <w:rPr>
          <w:rFonts w:ascii="Arial" w:hAnsi="Arial" w:cs="Arial"/>
          <w:sz w:val="24"/>
          <w:szCs w:val="24"/>
        </w:rPr>
        <w:t>godinu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, s </w:t>
      </w:r>
      <w:proofErr w:type="spellStart"/>
      <w:proofErr w:type="gramStart"/>
      <w:r w:rsidRPr="002E2964">
        <w:rPr>
          <w:rFonts w:ascii="Arial" w:hAnsi="Arial" w:cs="Arial"/>
          <w:sz w:val="24"/>
          <w:szCs w:val="24"/>
        </w:rPr>
        <w:t>pozicije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E2964">
        <w:rPr>
          <w:rFonts w:ascii="Arial" w:hAnsi="Arial" w:cs="Arial"/>
          <w:sz w:val="24"/>
          <w:szCs w:val="24"/>
        </w:rPr>
        <w:t>predviđene</w:t>
      </w:r>
      <w:proofErr w:type="spellEnd"/>
      <w:proofErr w:type="gramEnd"/>
      <w:r w:rsidRPr="002E2964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E2964">
        <w:rPr>
          <w:rFonts w:ascii="Arial" w:hAnsi="Arial" w:cs="Arial"/>
          <w:sz w:val="24"/>
          <w:szCs w:val="24"/>
        </w:rPr>
        <w:t>sufinanciranje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2964">
        <w:rPr>
          <w:rFonts w:ascii="Arial" w:hAnsi="Arial" w:cs="Arial"/>
          <w:sz w:val="24"/>
          <w:szCs w:val="24"/>
        </w:rPr>
        <w:t>prijevoza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416" w:rsidRPr="002E2964">
        <w:rPr>
          <w:rFonts w:ascii="Arial" w:hAnsi="Arial" w:cs="Arial"/>
          <w:sz w:val="24"/>
          <w:szCs w:val="24"/>
        </w:rPr>
        <w:t>učenika</w:t>
      </w:r>
      <w:proofErr w:type="spellEnd"/>
      <w:r w:rsidRPr="002E296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00416" w:rsidRPr="002E2964">
        <w:rPr>
          <w:rFonts w:ascii="Arial" w:hAnsi="Arial" w:cs="Arial"/>
          <w:sz w:val="24"/>
          <w:szCs w:val="24"/>
        </w:rPr>
        <w:t>pozicija</w:t>
      </w:r>
      <w:proofErr w:type="spellEnd"/>
      <w:r w:rsidR="00700416" w:rsidRPr="002E2964">
        <w:rPr>
          <w:rFonts w:ascii="Arial" w:hAnsi="Arial" w:cs="Arial"/>
          <w:sz w:val="24"/>
          <w:szCs w:val="24"/>
        </w:rPr>
        <w:t xml:space="preserve"> 37219-520.</w:t>
      </w:r>
    </w:p>
    <w:p w14:paraId="741A95B7" w14:textId="77777777" w:rsidR="00982FED" w:rsidRDefault="00982FED" w:rsidP="000670E2">
      <w:pPr>
        <w:jc w:val="center"/>
        <w:rPr>
          <w:rFonts w:ascii="Arial" w:hAnsi="Arial" w:cs="Arial"/>
          <w:b/>
          <w:sz w:val="24"/>
          <w:szCs w:val="24"/>
        </w:rPr>
      </w:pPr>
    </w:p>
    <w:p w14:paraId="6A8ECA62" w14:textId="425A0605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t xml:space="preserve">Članak </w:t>
      </w:r>
      <w:r w:rsidR="0006692F">
        <w:rPr>
          <w:rFonts w:ascii="Arial" w:hAnsi="Arial" w:cs="Arial"/>
          <w:b/>
          <w:sz w:val="24"/>
          <w:szCs w:val="24"/>
        </w:rPr>
        <w:t>9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20109367" w14:textId="7D17F3B0" w:rsidR="003E38D1" w:rsidRDefault="000670E2" w:rsidP="000670E2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>Izrazi koji se koriste u ovoj Odluci, a imaju rodno značenje, odnose se jednako na muški i ženski rod.</w:t>
      </w:r>
    </w:p>
    <w:p w14:paraId="1AEC90F7" w14:textId="0082081C" w:rsidR="0006692F" w:rsidRDefault="0006692F" w:rsidP="000670E2">
      <w:pPr>
        <w:jc w:val="both"/>
        <w:rPr>
          <w:rFonts w:ascii="Arial" w:hAnsi="Arial" w:cs="Arial"/>
          <w:sz w:val="24"/>
          <w:szCs w:val="24"/>
        </w:rPr>
      </w:pPr>
    </w:p>
    <w:p w14:paraId="177DCC60" w14:textId="50164D2D" w:rsidR="0006692F" w:rsidRDefault="0006692F" w:rsidP="000670E2">
      <w:pPr>
        <w:jc w:val="both"/>
        <w:rPr>
          <w:rFonts w:ascii="Arial" w:hAnsi="Arial" w:cs="Arial"/>
          <w:sz w:val="24"/>
          <w:szCs w:val="24"/>
        </w:rPr>
      </w:pPr>
    </w:p>
    <w:p w14:paraId="51717D1B" w14:textId="7DBE0021" w:rsidR="000670E2" w:rsidRPr="002E2964" w:rsidRDefault="000670E2" w:rsidP="000670E2">
      <w:pPr>
        <w:jc w:val="center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b/>
          <w:sz w:val="24"/>
          <w:szCs w:val="24"/>
        </w:rPr>
        <w:lastRenderedPageBreak/>
        <w:t xml:space="preserve">Članak </w:t>
      </w:r>
      <w:r w:rsidR="00673612">
        <w:rPr>
          <w:rFonts w:ascii="Arial" w:hAnsi="Arial" w:cs="Arial"/>
          <w:b/>
          <w:sz w:val="24"/>
          <w:szCs w:val="24"/>
        </w:rPr>
        <w:t>1</w:t>
      </w:r>
      <w:r w:rsidR="0006692F">
        <w:rPr>
          <w:rFonts w:ascii="Arial" w:hAnsi="Arial" w:cs="Arial"/>
          <w:b/>
          <w:sz w:val="24"/>
          <w:szCs w:val="24"/>
        </w:rPr>
        <w:t>0</w:t>
      </w:r>
      <w:r w:rsidRPr="002E2964">
        <w:rPr>
          <w:rFonts w:ascii="Arial" w:hAnsi="Arial" w:cs="Arial"/>
          <w:b/>
          <w:sz w:val="24"/>
          <w:szCs w:val="24"/>
        </w:rPr>
        <w:t>.</w:t>
      </w:r>
    </w:p>
    <w:p w14:paraId="09D9613C" w14:textId="16E94446" w:rsidR="000670E2" w:rsidRPr="002E2964" w:rsidRDefault="000670E2" w:rsidP="000670E2">
      <w:pPr>
        <w:jc w:val="both"/>
        <w:rPr>
          <w:rFonts w:ascii="Arial" w:hAnsi="Arial" w:cs="Arial"/>
          <w:b/>
          <w:sz w:val="24"/>
          <w:szCs w:val="24"/>
        </w:rPr>
      </w:pPr>
      <w:r w:rsidRPr="002E2964">
        <w:rPr>
          <w:rFonts w:ascii="Arial" w:hAnsi="Arial" w:cs="Arial"/>
          <w:sz w:val="24"/>
          <w:szCs w:val="24"/>
        </w:rPr>
        <w:t xml:space="preserve">Ova Odluka stupa na snagu </w:t>
      </w:r>
      <w:r w:rsidR="003E38D1">
        <w:rPr>
          <w:rFonts w:ascii="Arial" w:hAnsi="Arial" w:cs="Arial"/>
          <w:sz w:val="24"/>
          <w:szCs w:val="24"/>
        </w:rPr>
        <w:t xml:space="preserve">osmog </w:t>
      </w:r>
      <w:r w:rsidRPr="002E2964">
        <w:rPr>
          <w:rFonts w:ascii="Arial" w:hAnsi="Arial" w:cs="Arial"/>
          <w:sz w:val="24"/>
          <w:szCs w:val="24"/>
        </w:rPr>
        <w:t>dana od dana objave u „Služben</w:t>
      </w:r>
      <w:r w:rsidR="00700416" w:rsidRPr="002E2964">
        <w:rPr>
          <w:rFonts w:ascii="Arial" w:hAnsi="Arial" w:cs="Arial"/>
          <w:sz w:val="24"/>
          <w:szCs w:val="24"/>
        </w:rPr>
        <w:t>im novinama Općine Brtonigla-Verteneglio</w:t>
      </w:r>
      <w:r w:rsidRPr="002E2964">
        <w:rPr>
          <w:rFonts w:ascii="Arial" w:hAnsi="Arial" w:cs="Arial"/>
          <w:sz w:val="24"/>
          <w:szCs w:val="24"/>
        </w:rPr>
        <w:t>“.</w:t>
      </w:r>
    </w:p>
    <w:p w14:paraId="3C5935AF" w14:textId="77777777" w:rsidR="003E38D1" w:rsidRDefault="003E38D1" w:rsidP="000670E2">
      <w:pPr>
        <w:rPr>
          <w:rFonts w:ascii="Arial" w:hAnsi="Arial" w:cs="Arial"/>
          <w:bCs/>
          <w:sz w:val="24"/>
          <w:szCs w:val="24"/>
        </w:rPr>
      </w:pPr>
    </w:p>
    <w:p w14:paraId="199D2735" w14:textId="101263C0" w:rsidR="000670E2" w:rsidRPr="002E2964" w:rsidRDefault="000670E2" w:rsidP="000670E2">
      <w:pPr>
        <w:rPr>
          <w:rFonts w:ascii="Arial" w:hAnsi="Arial" w:cs="Arial"/>
          <w:bCs/>
          <w:sz w:val="24"/>
          <w:szCs w:val="24"/>
        </w:rPr>
      </w:pPr>
      <w:r w:rsidRPr="002E2964">
        <w:rPr>
          <w:rFonts w:ascii="Arial" w:hAnsi="Arial" w:cs="Arial"/>
          <w:bCs/>
          <w:sz w:val="24"/>
          <w:szCs w:val="24"/>
        </w:rPr>
        <w:t>KLASA: 602-01/2</w:t>
      </w:r>
      <w:r w:rsidR="003E38D1">
        <w:rPr>
          <w:rFonts w:ascii="Arial" w:hAnsi="Arial" w:cs="Arial"/>
          <w:bCs/>
          <w:sz w:val="24"/>
          <w:szCs w:val="24"/>
        </w:rPr>
        <w:t>2</w:t>
      </w:r>
      <w:r w:rsidRPr="002E2964">
        <w:rPr>
          <w:rFonts w:ascii="Arial" w:hAnsi="Arial" w:cs="Arial"/>
          <w:bCs/>
          <w:sz w:val="24"/>
          <w:szCs w:val="24"/>
        </w:rPr>
        <w:t>-</w:t>
      </w:r>
      <w:r w:rsidR="00700416" w:rsidRPr="002E2964">
        <w:rPr>
          <w:rFonts w:ascii="Arial" w:hAnsi="Arial" w:cs="Arial"/>
          <w:bCs/>
          <w:sz w:val="24"/>
          <w:szCs w:val="24"/>
        </w:rPr>
        <w:t>10</w:t>
      </w:r>
      <w:r w:rsidRPr="002E2964">
        <w:rPr>
          <w:rFonts w:ascii="Arial" w:hAnsi="Arial" w:cs="Arial"/>
          <w:bCs/>
          <w:sz w:val="24"/>
          <w:szCs w:val="24"/>
        </w:rPr>
        <w:t>/</w:t>
      </w:r>
      <w:r w:rsidR="00700416" w:rsidRPr="002E2964">
        <w:rPr>
          <w:rFonts w:ascii="Arial" w:hAnsi="Arial" w:cs="Arial"/>
          <w:bCs/>
          <w:sz w:val="24"/>
          <w:szCs w:val="24"/>
        </w:rPr>
        <w:t>04</w:t>
      </w:r>
      <w:r w:rsidRPr="002E2964">
        <w:rPr>
          <w:rFonts w:ascii="Arial" w:hAnsi="Arial" w:cs="Arial"/>
          <w:bCs/>
          <w:sz w:val="24"/>
          <w:szCs w:val="24"/>
        </w:rPr>
        <w:t xml:space="preserve"> </w:t>
      </w:r>
    </w:p>
    <w:p w14:paraId="2A54A62B" w14:textId="080A48A0" w:rsidR="002E2964" w:rsidRPr="002E2964" w:rsidRDefault="002E2964" w:rsidP="002E2964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  <w:lang w:val="it-IT"/>
        </w:rPr>
        <w:t>URBROJ</w:t>
      </w:r>
      <w:r w:rsidRPr="002E2964">
        <w:rPr>
          <w:rFonts w:ascii="Arial" w:hAnsi="Arial" w:cs="Arial"/>
          <w:sz w:val="24"/>
          <w:szCs w:val="24"/>
        </w:rPr>
        <w:t>: 21</w:t>
      </w:r>
      <w:r w:rsidR="003E38D1">
        <w:rPr>
          <w:rFonts w:ascii="Arial" w:hAnsi="Arial" w:cs="Arial"/>
          <w:sz w:val="24"/>
          <w:szCs w:val="24"/>
        </w:rPr>
        <w:t>63-13-04/01-22-2</w:t>
      </w:r>
    </w:p>
    <w:p w14:paraId="0C778562" w14:textId="2EE3984B" w:rsidR="002E2964" w:rsidRPr="002E2964" w:rsidRDefault="002E2964" w:rsidP="002E2964">
      <w:pPr>
        <w:jc w:val="both"/>
        <w:rPr>
          <w:rFonts w:ascii="Arial" w:hAnsi="Arial" w:cs="Arial"/>
          <w:sz w:val="24"/>
          <w:szCs w:val="24"/>
        </w:rPr>
      </w:pPr>
      <w:r w:rsidRPr="002E2964">
        <w:rPr>
          <w:rFonts w:ascii="Arial" w:hAnsi="Arial" w:cs="Arial"/>
          <w:sz w:val="24"/>
          <w:szCs w:val="24"/>
          <w:lang w:val="it-IT"/>
        </w:rPr>
        <w:t>Brtonigla-Verteneglio</w:t>
      </w:r>
      <w:r w:rsidRPr="002E2964">
        <w:rPr>
          <w:rFonts w:ascii="Arial" w:hAnsi="Arial" w:cs="Arial"/>
          <w:sz w:val="24"/>
          <w:szCs w:val="24"/>
        </w:rPr>
        <w:t xml:space="preserve">, </w:t>
      </w:r>
      <w:r w:rsidR="003E38D1">
        <w:rPr>
          <w:rFonts w:ascii="Arial" w:hAnsi="Arial" w:cs="Arial"/>
          <w:sz w:val="24"/>
          <w:szCs w:val="24"/>
        </w:rPr>
        <w:t>07.rujna</w:t>
      </w:r>
      <w:r w:rsidRPr="002E2964">
        <w:rPr>
          <w:rFonts w:ascii="Arial" w:hAnsi="Arial" w:cs="Arial"/>
          <w:sz w:val="24"/>
          <w:szCs w:val="24"/>
        </w:rPr>
        <w:t xml:space="preserve"> </w:t>
      </w:r>
      <w:r w:rsidR="00DE0414">
        <w:rPr>
          <w:rFonts w:ascii="Arial" w:hAnsi="Arial" w:cs="Arial"/>
          <w:sz w:val="24"/>
          <w:szCs w:val="24"/>
        </w:rPr>
        <w:t>2022</w:t>
      </w:r>
      <w:r w:rsidRPr="002E2964">
        <w:rPr>
          <w:rFonts w:ascii="Arial" w:hAnsi="Arial" w:cs="Arial"/>
          <w:sz w:val="24"/>
          <w:szCs w:val="24"/>
        </w:rPr>
        <w:t>. godine</w:t>
      </w:r>
    </w:p>
    <w:p w14:paraId="15970CF8" w14:textId="77777777" w:rsidR="000670E2" w:rsidRPr="002E2964" w:rsidRDefault="000670E2" w:rsidP="000670E2">
      <w:pPr>
        <w:rPr>
          <w:rFonts w:ascii="Arial" w:hAnsi="Arial" w:cs="Arial"/>
          <w:bCs/>
          <w:sz w:val="24"/>
          <w:szCs w:val="24"/>
        </w:rPr>
      </w:pPr>
    </w:p>
    <w:p w14:paraId="0DBE239A" w14:textId="77777777" w:rsidR="00143EEB" w:rsidRDefault="00143EEB" w:rsidP="00700416">
      <w:pPr>
        <w:ind w:left="5670"/>
        <w:jc w:val="right"/>
        <w:rPr>
          <w:rFonts w:ascii="Arial" w:hAnsi="Arial" w:cs="Arial"/>
          <w:bCs/>
          <w:sz w:val="24"/>
          <w:szCs w:val="24"/>
        </w:rPr>
      </w:pPr>
    </w:p>
    <w:p w14:paraId="5ED93752" w14:textId="58960156" w:rsidR="000670E2" w:rsidRPr="002E2964" w:rsidRDefault="000670E2" w:rsidP="00700416">
      <w:pPr>
        <w:ind w:left="5670"/>
        <w:jc w:val="right"/>
        <w:rPr>
          <w:rFonts w:ascii="Arial" w:hAnsi="Arial" w:cs="Arial"/>
          <w:bCs/>
          <w:sz w:val="24"/>
          <w:szCs w:val="24"/>
        </w:rPr>
      </w:pPr>
      <w:r w:rsidRPr="002E2964">
        <w:rPr>
          <w:rFonts w:ascii="Arial" w:hAnsi="Arial" w:cs="Arial"/>
          <w:bCs/>
          <w:sz w:val="24"/>
          <w:szCs w:val="24"/>
        </w:rPr>
        <w:t>OPĆINSKI NAČELNIK</w:t>
      </w:r>
    </w:p>
    <w:p w14:paraId="7F02523A" w14:textId="097CDAAC" w:rsidR="002E2964" w:rsidRPr="002E2964" w:rsidRDefault="002E2964" w:rsidP="00700416">
      <w:pPr>
        <w:ind w:left="5670"/>
        <w:jc w:val="right"/>
        <w:rPr>
          <w:rFonts w:ascii="Arial" w:hAnsi="Arial" w:cs="Arial"/>
          <w:bCs/>
          <w:sz w:val="24"/>
          <w:szCs w:val="24"/>
        </w:rPr>
      </w:pPr>
      <w:r w:rsidRPr="002E2964">
        <w:rPr>
          <w:rFonts w:ascii="Arial" w:hAnsi="Arial" w:cs="Arial"/>
          <w:bCs/>
          <w:sz w:val="24"/>
          <w:szCs w:val="24"/>
        </w:rPr>
        <w:t>Neš Sinožić mag.ing.agr.</w:t>
      </w:r>
    </w:p>
    <w:p w14:paraId="425F1F56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bCs/>
          <w:color w:val="525252"/>
          <w:sz w:val="24"/>
          <w:szCs w:val="24"/>
          <w:lang w:eastAsia="hr-HR"/>
        </w:rPr>
      </w:pPr>
    </w:p>
    <w:p w14:paraId="3F379E36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714A284B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14C1B54A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54E3350D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10280C4F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4C14BA87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2F4737D3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4FE17757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437471ED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68E2AE68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356EBEE6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p w14:paraId="764FB49B" w14:textId="77777777" w:rsidR="000670E2" w:rsidRPr="002E2964" w:rsidRDefault="000670E2" w:rsidP="000670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25252"/>
          <w:sz w:val="24"/>
          <w:szCs w:val="24"/>
          <w:lang w:eastAsia="hr-HR"/>
        </w:rPr>
      </w:pPr>
    </w:p>
    <w:sectPr w:rsidR="000670E2" w:rsidRPr="002E29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132A0"/>
    <w:multiLevelType w:val="hybridMultilevel"/>
    <w:tmpl w:val="CDDABC86"/>
    <w:lvl w:ilvl="0" w:tplc="15F4B5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067C4"/>
    <w:multiLevelType w:val="hybridMultilevel"/>
    <w:tmpl w:val="54408194"/>
    <w:lvl w:ilvl="0" w:tplc="020CC4B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C7469C"/>
    <w:multiLevelType w:val="hybridMultilevel"/>
    <w:tmpl w:val="DB305D08"/>
    <w:lvl w:ilvl="0" w:tplc="EA4627E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B6098"/>
    <w:multiLevelType w:val="hybridMultilevel"/>
    <w:tmpl w:val="D8A27DE6"/>
    <w:lvl w:ilvl="0" w:tplc="020CC4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00B73"/>
    <w:multiLevelType w:val="hybridMultilevel"/>
    <w:tmpl w:val="F9CA4E40"/>
    <w:lvl w:ilvl="0" w:tplc="020CC4B6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EA02B7"/>
    <w:multiLevelType w:val="hybridMultilevel"/>
    <w:tmpl w:val="9190DC04"/>
    <w:lvl w:ilvl="0" w:tplc="B270ED6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A54ED"/>
    <w:multiLevelType w:val="multilevel"/>
    <w:tmpl w:val="AA5E4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55300B"/>
    <w:multiLevelType w:val="multilevel"/>
    <w:tmpl w:val="89D072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5696836">
    <w:abstractNumId w:val="6"/>
  </w:num>
  <w:num w:numId="2" w16cid:durableId="1924869596">
    <w:abstractNumId w:val="7"/>
  </w:num>
  <w:num w:numId="3" w16cid:durableId="815680612">
    <w:abstractNumId w:val="0"/>
  </w:num>
  <w:num w:numId="4" w16cid:durableId="2057928072">
    <w:abstractNumId w:val="3"/>
  </w:num>
  <w:num w:numId="5" w16cid:durableId="560823681">
    <w:abstractNumId w:val="4"/>
  </w:num>
  <w:num w:numId="6" w16cid:durableId="478501359">
    <w:abstractNumId w:val="1"/>
  </w:num>
  <w:num w:numId="7" w16cid:durableId="1918202738">
    <w:abstractNumId w:val="2"/>
  </w:num>
  <w:num w:numId="8" w16cid:durableId="13284392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0E2"/>
    <w:rsid w:val="0006692F"/>
    <w:rsid w:val="000670E2"/>
    <w:rsid w:val="000B5B74"/>
    <w:rsid w:val="000C2156"/>
    <w:rsid w:val="000F2E5E"/>
    <w:rsid w:val="001002B3"/>
    <w:rsid w:val="00113940"/>
    <w:rsid w:val="00143EEB"/>
    <w:rsid w:val="00257F32"/>
    <w:rsid w:val="002E2964"/>
    <w:rsid w:val="003E38D1"/>
    <w:rsid w:val="00430BE2"/>
    <w:rsid w:val="00454CD0"/>
    <w:rsid w:val="00505215"/>
    <w:rsid w:val="00606EE5"/>
    <w:rsid w:val="00673612"/>
    <w:rsid w:val="006F1DA7"/>
    <w:rsid w:val="00700416"/>
    <w:rsid w:val="007454EA"/>
    <w:rsid w:val="007852C4"/>
    <w:rsid w:val="00807B22"/>
    <w:rsid w:val="0082398F"/>
    <w:rsid w:val="00863E37"/>
    <w:rsid w:val="008A13BC"/>
    <w:rsid w:val="008E2502"/>
    <w:rsid w:val="00972DE9"/>
    <w:rsid w:val="00982FED"/>
    <w:rsid w:val="00AA1FD6"/>
    <w:rsid w:val="00B0654D"/>
    <w:rsid w:val="00C11323"/>
    <w:rsid w:val="00CD59FA"/>
    <w:rsid w:val="00DE0414"/>
    <w:rsid w:val="00ED5867"/>
    <w:rsid w:val="00F07EDE"/>
    <w:rsid w:val="00FB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B7A9"/>
  <w15:chartTrackingRefBased/>
  <w15:docId w15:val="{9F5D4E4B-4EB2-407F-97A2-7832D7EA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4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0670E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Indent">
    <w:name w:val="Body Text Indent"/>
    <w:basedOn w:val="Normal"/>
    <w:link w:val="BodyTextIndentChar"/>
    <w:unhideWhenUsed/>
    <w:rsid w:val="00B0654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IndentChar">
    <w:name w:val="Body Text Indent Char"/>
    <w:basedOn w:val="DefaultParagraphFont"/>
    <w:link w:val="BodyTextIndent"/>
    <w:rsid w:val="00B0654D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Emphasis">
    <w:name w:val="Emphasis"/>
    <w:uiPriority w:val="20"/>
    <w:qFormat/>
    <w:rsid w:val="00B0654D"/>
    <w:rPr>
      <w:i/>
      <w:iCs/>
    </w:rPr>
  </w:style>
  <w:style w:type="character" w:styleId="Strong">
    <w:name w:val="Strong"/>
    <w:uiPriority w:val="22"/>
    <w:qFormat/>
    <w:rsid w:val="00B0654D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2398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2398F"/>
  </w:style>
  <w:style w:type="paragraph" w:customStyle="1" w:styleId="ql-align-justify">
    <w:name w:val="ql-align-justify"/>
    <w:basedOn w:val="Normal"/>
    <w:rsid w:val="000C2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40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3</cp:revision>
  <cp:lastPrinted>2022-09-07T11:38:00Z</cp:lastPrinted>
  <dcterms:created xsi:type="dcterms:W3CDTF">2022-09-07T07:51:00Z</dcterms:created>
  <dcterms:modified xsi:type="dcterms:W3CDTF">2022-09-07T12:05:00Z</dcterms:modified>
</cp:coreProperties>
</file>