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C51B0" w14:textId="0512F533" w:rsidR="00E11853" w:rsidRDefault="00820498" w:rsidP="005A1386">
      <w:pPr>
        <w:spacing w:after="0"/>
        <w:jc w:val="right"/>
        <w:rPr>
          <w:rFonts w:ascii="Arial" w:hAnsi="Arial" w:cs="Arial"/>
        </w:rPr>
      </w:pPr>
      <w:r>
        <w:rPr>
          <w:rFonts w:ascii="Arial" w:hAnsi="Arial" w:cs="Arial"/>
        </w:rPr>
        <w:t xml:space="preserve">NACRT </w:t>
      </w:r>
      <w:r w:rsidR="005A1386">
        <w:rPr>
          <w:rFonts w:ascii="Arial" w:hAnsi="Arial" w:cs="Arial"/>
        </w:rPr>
        <w:t>PRIJEDLOG</w:t>
      </w:r>
      <w:r>
        <w:rPr>
          <w:rFonts w:ascii="Arial" w:hAnsi="Arial" w:cs="Arial"/>
        </w:rPr>
        <w:t>A</w:t>
      </w:r>
    </w:p>
    <w:p w14:paraId="4E491AD5" w14:textId="26D685F5" w:rsidR="00B63053" w:rsidRPr="00E11853" w:rsidRDefault="00000000">
      <w:pPr>
        <w:spacing w:after="0"/>
        <w:jc w:val="both"/>
        <w:rPr>
          <w:rFonts w:ascii="Arial" w:hAnsi="Arial" w:cs="Arial"/>
        </w:rPr>
      </w:pPr>
      <w:r w:rsidRPr="00E11853">
        <w:rPr>
          <w:rFonts w:ascii="Arial" w:hAnsi="Arial" w:cs="Arial"/>
        </w:rPr>
        <w:t xml:space="preserve">Na temelju članka 39. Zakona o pomorskom dobru i morskim lukama (Narodne novine, broj 83/23) i </w:t>
      </w:r>
      <w:r w:rsidR="00E11853" w:rsidRPr="00AC14B9">
        <w:rPr>
          <w:rFonts w:ascii="Arial" w:hAnsi="Arial" w:cs="Arial"/>
        </w:rPr>
        <w:t xml:space="preserve"> </w:t>
      </w:r>
      <w:bookmarkStart w:id="0" w:name="_Hlk148614970"/>
      <w:r w:rsidR="00E11853" w:rsidRPr="00AC14B9">
        <w:rPr>
          <w:rFonts w:ascii="Arial" w:hAnsi="Arial" w:cs="Arial"/>
        </w:rPr>
        <w:t>članka 38. Statuta Općine Brtonigla-Verteneglio (Službene novine Općine Brtonigla-Verteneglio broj 03</w:t>
      </w:r>
      <w:r w:rsidR="00E11853" w:rsidRPr="00AC14B9">
        <w:rPr>
          <w:rFonts w:ascii="Arial" w:hAnsi="Arial" w:cs="Arial"/>
          <w:lang w:val="it-IT"/>
        </w:rPr>
        <w:t>/18, 03/21, 07/21-pročišćeni tekst, 16/22</w:t>
      </w:r>
      <w:r w:rsidR="00E11853" w:rsidRPr="00AC14B9">
        <w:rPr>
          <w:rFonts w:ascii="Arial" w:hAnsi="Arial" w:cs="Arial"/>
        </w:rPr>
        <w:t>), Općinsko vijeće  Općine Brtonigla-Verteneglio  na svojoj    sjednici, održanoj  dana       2023. godine, donosi</w:t>
      </w:r>
    </w:p>
    <w:p w14:paraId="65974CA5" w14:textId="77777777" w:rsidR="00B63053" w:rsidRPr="00E11853" w:rsidRDefault="00B63053">
      <w:pPr>
        <w:spacing w:after="0"/>
        <w:jc w:val="center"/>
        <w:rPr>
          <w:rFonts w:ascii="Arial" w:hAnsi="Arial" w:cs="Arial"/>
        </w:rPr>
      </w:pPr>
    </w:p>
    <w:bookmarkEnd w:id="0"/>
    <w:p w14:paraId="78644C06" w14:textId="77777777" w:rsidR="00B63053" w:rsidRPr="00E11853" w:rsidRDefault="00000000">
      <w:pPr>
        <w:spacing w:after="0"/>
        <w:jc w:val="center"/>
        <w:rPr>
          <w:rFonts w:ascii="Arial" w:hAnsi="Arial" w:cs="Arial"/>
          <w:b/>
        </w:rPr>
      </w:pPr>
      <w:r w:rsidRPr="00E11853">
        <w:rPr>
          <w:rFonts w:ascii="Arial" w:hAnsi="Arial" w:cs="Arial"/>
          <w:b/>
        </w:rPr>
        <w:t>PLAN</w:t>
      </w:r>
    </w:p>
    <w:p w14:paraId="3AC58C93" w14:textId="77777777" w:rsidR="00B63053" w:rsidRPr="00E11853" w:rsidRDefault="00000000">
      <w:pPr>
        <w:spacing w:after="0"/>
        <w:jc w:val="center"/>
        <w:rPr>
          <w:rFonts w:ascii="Arial" w:hAnsi="Arial" w:cs="Arial"/>
          <w:b/>
        </w:rPr>
      </w:pPr>
      <w:r w:rsidRPr="00E11853">
        <w:rPr>
          <w:rFonts w:ascii="Arial" w:hAnsi="Arial" w:cs="Arial"/>
          <w:b/>
        </w:rPr>
        <w:t xml:space="preserve">UPRAVLJANJA POMORSKIM DOBROM </w:t>
      </w:r>
    </w:p>
    <w:p w14:paraId="47AEA9C3" w14:textId="567001B8" w:rsidR="00B63053" w:rsidRPr="00E11853" w:rsidRDefault="00000000">
      <w:pPr>
        <w:spacing w:after="0"/>
        <w:jc w:val="center"/>
        <w:rPr>
          <w:rFonts w:ascii="Arial" w:hAnsi="Arial" w:cs="Arial"/>
          <w:b/>
        </w:rPr>
      </w:pPr>
      <w:r w:rsidRPr="00E11853">
        <w:rPr>
          <w:rFonts w:ascii="Arial" w:hAnsi="Arial" w:cs="Arial"/>
          <w:b/>
        </w:rPr>
        <w:t xml:space="preserve">NA PODRUČJU </w:t>
      </w:r>
      <w:r w:rsidR="00E11853">
        <w:rPr>
          <w:rFonts w:ascii="Arial" w:hAnsi="Arial" w:cs="Arial"/>
          <w:b/>
        </w:rPr>
        <w:t>OPĆINE BRTONIGLA-VERTENEGLIO</w:t>
      </w:r>
      <w:r w:rsidRPr="00E11853">
        <w:rPr>
          <w:rFonts w:ascii="Arial" w:hAnsi="Arial" w:cs="Arial"/>
          <w:b/>
        </w:rPr>
        <w:t xml:space="preserve"> </w:t>
      </w:r>
    </w:p>
    <w:p w14:paraId="12B366D3" w14:textId="77777777" w:rsidR="00B63053" w:rsidRPr="00E11853" w:rsidRDefault="00000000">
      <w:pPr>
        <w:spacing w:after="0"/>
        <w:jc w:val="center"/>
        <w:rPr>
          <w:rFonts w:ascii="Arial" w:hAnsi="Arial" w:cs="Arial"/>
          <w:b/>
        </w:rPr>
      </w:pPr>
      <w:r w:rsidRPr="00E11853">
        <w:rPr>
          <w:rFonts w:ascii="Arial" w:hAnsi="Arial" w:cs="Arial"/>
          <w:b/>
        </w:rPr>
        <w:t>ZA RAZDOBLJE 2024. – 2028.</w:t>
      </w:r>
    </w:p>
    <w:p w14:paraId="077C5CFC" w14:textId="77777777" w:rsidR="00B63053" w:rsidRPr="00E11853" w:rsidRDefault="00B63053">
      <w:pPr>
        <w:spacing w:after="0"/>
        <w:rPr>
          <w:rFonts w:ascii="Arial" w:hAnsi="Arial" w:cs="Arial"/>
          <w:b/>
        </w:rPr>
      </w:pPr>
    </w:p>
    <w:p w14:paraId="4907E917" w14:textId="77777777" w:rsidR="00B63053" w:rsidRPr="00E11853" w:rsidRDefault="00B63053">
      <w:pPr>
        <w:spacing w:after="0"/>
        <w:rPr>
          <w:rFonts w:ascii="Arial" w:hAnsi="Arial" w:cs="Arial"/>
          <w:b/>
        </w:rPr>
      </w:pPr>
    </w:p>
    <w:p w14:paraId="4F860460" w14:textId="77777777" w:rsidR="00B63053" w:rsidRPr="00E11853" w:rsidRDefault="00000000">
      <w:pPr>
        <w:pStyle w:val="ListParagraph"/>
        <w:numPr>
          <w:ilvl w:val="0"/>
          <w:numId w:val="1"/>
        </w:numPr>
        <w:spacing w:after="0"/>
        <w:rPr>
          <w:rFonts w:ascii="Arial" w:hAnsi="Arial" w:cs="Arial"/>
          <w:b/>
        </w:rPr>
      </w:pPr>
      <w:r w:rsidRPr="00E11853">
        <w:rPr>
          <w:rFonts w:ascii="Arial" w:hAnsi="Arial" w:cs="Arial"/>
          <w:b/>
        </w:rPr>
        <w:t>OPĆE ODREDBE</w:t>
      </w:r>
    </w:p>
    <w:p w14:paraId="6362BBBA" w14:textId="77777777" w:rsidR="00B63053" w:rsidRPr="00E11853" w:rsidRDefault="00B63053">
      <w:pPr>
        <w:spacing w:after="0"/>
        <w:rPr>
          <w:rFonts w:ascii="Arial" w:hAnsi="Arial" w:cs="Arial"/>
        </w:rPr>
      </w:pPr>
    </w:p>
    <w:p w14:paraId="5DC8BB24" w14:textId="54986CB3" w:rsidR="00B63053" w:rsidRPr="00E11853" w:rsidRDefault="00000000">
      <w:pPr>
        <w:spacing w:after="0"/>
        <w:jc w:val="both"/>
        <w:rPr>
          <w:rFonts w:ascii="Arial" w:hAnsi="Arial" w:cs="Arial"/>
        </w:rPr>
      </w:pPr>
      <w:r w:rsidRPr="00E11853">
        <w:rPr>
          <w:rFonts w:ascii="Arial" w:hAnsi="Arial" w:cs="Arial"/>
        </w:rPr>
        <w:tab/>
        <w:t xml:space="preserve">Planom upravljanja pomorskim dobrom na području </w:t>
      </w:r>
      <w:r w:rsidR="00E11853">
        <w:rPr>
          <w:rFonts w:ascii="Arial" w:hAnsi="Arial" w:cs="Arial"/>
        </w:rPr>
        <w:t>Općine Brtonigla-Verteneglio</w:t>
      </w:r>
      <w:r w:rsidRPr="00E11853">
        <w:rPr>
          <w:rFonts w:ascii="Arial" w:hAnsi="Arial" w:cs="Arial"/>
        </w:rPr>
        <w:t xml:space="preserve"> (dalje u tekstu:</w:t>
      </w:r>
      <w:r w:rsidR="00E11853">
        <w:rPr>
          <w:rFonts w:ascii="Arial" w:hAnsi="Arial" w:cs="Arial"/>
        </w:rPr>
        <w:t xml:space="preserve"> Općina</w:t>
      </w:r>
      <w:r w:rsidRPr="00E11853">
        <w:rPr>
          <w:rFonts w:ascii="Arial" w:hAnsi="Arial" w:cs="Arial"/>
        </w:rPr>
        <w:t>) za razdoblje 2024. – 2028. godine (dalje u tekstu: Plan upravljanja pomorskim dobrom) uređuju se:</w:t>
      </w:r>
    </w:p>
    <w:p w14:paraId="78C0357B" w14:textId="77777777" w:rsidR="00B63053" w:rsidRPr="00E11853" w:rsidRDefault="00000000">
      <w:pPr>
        <w:spacing w:after="0"/>
        <w:jc w:val="both"/>
        <w:rPr>
          <w:rFonts w:ascii="Arial" w:hAnsi="Arial" w:cs="Arial"/>
        </w:rPr>
      </w:pPr>
      <w:r w:rsidRPr="00E11853">
        <w:rPr>
          <w:rFonts w:ascii="Arial" w:hAnsi="Arial" w:cs="Arial"/>
        </w:rPr>
        <w:t>a) planirane aktivnosti na pomorskom dobru i prioriteti njihove realizacije</w:t>
      </w:r>
    </w:p>
    <w:p w14:paraId="00D0B4FC" w14:textId="77777777" w:rsidR="00B63053" w:rsidRPr="00E11853" w:rsidRDefault="00000000">
      <w:pPr>
        <w:spacing w:after="0"/>
        <w:jc w:val="both"/>
        <w:rPr>
          <w:rFonts w:ascii="Arial" w:hAnsi="Arial" w:cs="Arial"/>
        </w:rPr>
      </w:pPr>
      <w:r w:rsidRPr="00E11853">
        <w:rPr>
          <w:rFonts w:ascii="Arial" w:hAnsi="Arial" w:cs="Arial"/>
        </w:rPr>
        <w:t>b) izvori sredstava za njihovu realizaciju</w:t>
      </w:r>
    </w:p>
    <w:p w14:paraId="61BBE06A" w14:textId="77777777" w:rsidR="00B63053" w:rsidRPr="00E11853" w:rsidRDefault="00000000">
      <w:pPr>
        <w:spacing w:after="0"/>
        <w:jc w:val="both"/>
        <w:rPr>
          <w:rFonts w:ascii="Arial" w:hAnsi="Arial" w:cs="Arial"/>
        </w:rPr>
      </w:pPr>
      <w:r w:rsidRPr="00E11853">
        <w:rPr>
          <w:rFonts w:ascii="Arial" w:hAnsi="Arial" w:cs="Arial"/>
        </w:rPr>
        <w:t>c) plan održavanja, dohranjivanja plaža i gradnje na pomorskom dobru</w:t>
      </w:r>
    </w:p>
    <w:p w14:paraId="7F9D3D8A" w14:textId="77777777" w:rsidR="00B63053" w:rsidRPr="00E11853" w:rsidRDefault="00000000">
      <w:pPr>
        <w:spacing w:after="0"/>
        <w:jc w:val="both"/>
        <w:rPr>
          <w:rFonts w:ascii="Arial" w:hAnsi="Arial" w:cs="Arial"/>
        </w:rPr>
      </w:pPr>
      <w:r w:rsidRPr="00E11853">
        <w:rPr>
          <w:rFonts w:ascii="Arial" w:hAnsi="Arial" w:cs="Arial"/>
        </w:rPr>
        <w:t>d) plan davanja dozvola na pomorskom dobru</w:t>
      </w:r>
    </w:p>
    <w:p w14:paraId="4E4EC62D" w14:textId="77777777" w:rsidR="00B63053" w:rsidRPr="00E11853" w:rsidRDefault="00000000">
      <w:pPr>
        <w:spacing w:after="0"/>
        <w:jc w:val="both"/>
        <w:rPr>
          <w:rFonts w:ascii="Arial" w:hAnsi="Arial" w:cs="Arial"/>
        </w:rPr>
      </w:pPr>
      <w:r w:rsidRPr="00E11853">
        <w:rPr>
          <w:rFonts w:ascii="Arial" w:hAnsi="Arial" w:cs="Arial"/>
        </w:rPr>
        <w:t>e) plan nadzora ovlaštenika dozvola na pomorskom dobru.</w:t>
      </w:r>
    </w:p>
    <w:p w14:paraId="3F158DAE" w14:textId="77777777" w:rsidR="00B63053" w:rsidRPr="00E11853" w:rsidRDefault="00B63053">
      <w:pPr>
        <w:spacing w:after="0"/>
        <w:jc w:val="both"/>
        <w:rPr>
          <w:rFonts w:ascii="Arial" w:hAnsi="Arial" w:cs="Arial"/>
        </w:rPr>
      </w:pPr>
    </w:p>
    <w:p w14:paraId="38E9242D" w14:textId="4D4A50CE" w:rsidR="00B63053" w:rsidRDefault="00391B43">
      <w:pPr>
        <w:spacing w:after="0"/>
        <w:jc w:val="both"/>
        <w:rPr>
          <w:rFonts w:ascii="Arial" w:hAnsi="Arial" w:cs="Arial"/>
        </w:rPr>
      </w:pPr>
      <w:r>
        <w:rPr>
          <w:rFonts w:ascii="Arial" w:hAnsi="Arial" w:cs="Arial"/>
        </w:rPr>
        <w:t>Pomorsko dobro obuhvaća k.č. na području k.o. Brtonigla.</w:t>
      </w:r>
    </w:p>
    <w:p w14:paraId="32DB70DE" w14:textId="77777777" w:rsidR="00391B43" w:rsidRDefault="00391B43">
      <w:pPr>
        <w:spacing w:after="0"/>
        <w:jc w:val="both"/>
        <w:rPr>
          <w:rFonts w:ascii="Arial" w:hAnsi="Arial" w:cs="Arial"/>
        </w:rPr>
      </w:pPr>
    </w:p>
    <w:p w14:paraId="631DB5A0" w14:textId="77777777" w:rsidR="00B63053" w:rsidRPr="00E11853" w:rsidRDefault="00000000">
      <w:pPr>
        <w:pStyle w:val="ListParagraph"/>
        <w:numPr>
          <w:ilvl w:val="0"/>
          <w:numId w:val="1"/>
        </w:numPr>
        <w:spacing w:after="0"/>
        <w:rPr>
          <w:rFonts w:ascii="Arial" w:hAnsi="Arial" w:cs="Arial"/>
          <w:b/>
        </w:rPr>
      </w:pPr>
      <w:r w:rsidRPr="00E11853">
        <w:rPr>
          <w:rFonts w:ascii="Arial" w:hAnsi="Arial" w:cs="Arial"/>
          <w:b/>
        </w:rPr>
        <w:t>PLANIRANE AKTIVNOSTI NA POMORSKOM DOBRU I PRIORITETI NJIHOVE REALIZACIJE</w:t>
      </w:r>
    </w:p>
    <w:p w14:paraId="05CDAED1" w14:textId="77777777" w:rsidR="00B63053" w:rsidRPr="00E11853" w:rsidRDefault="00B63053">
      <w:pPr>
        <w:spacing w:after="0"/>
        <w:rPr>
          <w:rFonts w:ascii="Arial" w:hAnsi="Arial" w:cs="Arial"/>
          <w:b/>
        </w:rPr>
      </w:pPr>
    </w:p>
    <w:p w14:paraId="3EB84CC9" w14:textId="2A2C9718" w:rsidR="00B63053" w:rsidRPr="00E11853" w:rsidRDefault="00391B43" w:rsidP="00FA68BA">
      <w:pPr>
        <w:spacing w:after="0"/>
        <w:ind w:firstLine="360"/>
        <w:rPr>
          <w:rFonts w:ascii="Arial" w:hAnsi="Arial" w:cs="Arial"/>
        </w:rPr>
      </w:pPr>
      <w:r>
        <w:rPr>
          <w:rFonts w:ascii="Arial" w:hAnsi="Arial" w:cs="Arial"/>
        </w:rPr>
        <w:t xml:space="preserve">Općina Brtonigla-Verteneglio planira </w:t>
      </w:r>
      <w:r w:rsidRPr="00E11853">
        <w:rPr>
          <w:rFonts w:ascii="Arial" w:hAnsi="Arial" w:cs="Arial"/>
        </w:rPr>
        <w:t xml:space="preserve"> vodi</w:t>
      </w:r>
      <w:r>
        <w:rPr>
          <w:rFonts w:ascii="Arial" w:hAnsi="Arial" w:cs="Arial"/>
        </w:rPr>
        <w:t>ti</w:t>
      </w:r>
      <w:r w:rsidRPr="00E11853">
        <w:rPr>
          <w:rFonts w:ascii="Arial" w:hAnsi="Arial" w:cs="Arial"/>
        </w:rPr>
        <w:t xml:space="preserve"> brigu o redovnom upravljanju pomorskim dobrom što uključuje:</w:t>
      </w:r>
    </w:p>
    <w:p w14:paraId="3F669216" w14:textId="77777777" w:rsidR="00B63053" w:rsidRPr="00E11853" w:rsidRDefault="00000000">
      <w:pPr>
        <w:spacing w:after="0"/>
        <w:jc w:val="both"/>
        <w:rPr>
          <w:rFonts w:ascii="Arial" w:hAnsi="Arial" w:cs="Arial"/>
        </w:rPr>
      </w:pPr>
      <w:r w:rsidRPr="00E11853">
        <w:rPr>
          <w:rFonts w:ascii="Arial" w:hAnsi="Arial" w:cs="Arial"/>
        </w:rPr>
        <w:t>1. redovito održavanje i unaprjeđivanje pomorskog dobra u općoj upotrebi</w:t>
      </w:r>
    </w:p>
    <w:p w14:paraId="5CFF3261" w14:textId="77777777" w:rsidR="00B63053" w:rsidRPr="00E11853" w:rsidRDefault="00000000">
      <w:pPr>
        <w:spacing w:after="0"/>
        <w:jc w:val="both"/>
        <w:rPr>
          <w:rFonts w:ascii="Arial" w:hAnsi="Arial" w:cs="Arial"/>
        </w:rPr>
      </w:pPr>
      <w:r w:rsidRPr="00E11853">
        <w:rPr>
          <w:rFonts w:ascii="Arial" w:hAnsi="Arial" w:cs="Arial"/>
        </w:rPr>
        <w:t>2. brigu o zaštiti i osiguravanju opće upotrebe pomorskog dobra</w:t>
      </w:r>
    </w:p>
    <w:p w14:paraId="453C8BA7" w14:textId="77777777" w:rsidR="00B63053" w:rsidRPr="00E11853" w:rsidRDefault="00000000">
      <w:pPr>
        <w:spacing w:after="0"/>
        <w:jc w:val="both"/>
        <w:rPr>
          <w:rFonts w:ascii="Arial" w:hAnsi="Arial" w:cs="Arial"/>
        </w:rPr>
      </w:pPr>
      <w:r w:rsidRPr="00E11853">
        <w:rPr>
          <w:rFonts w:ascii="Arial" w:hAnsi="Arial" w:cs="Arial"/>
        </w:rPr>
        <w:t>3. gradnju građevina i izvođenje zahvata u prostoru pomorskog dobra koji se prema posebnim propisima kojima se uređuje građenje te uredbom ne smatraju građenjem, a ostaju u općoj upotrebi</w:t>
      </w:r>
    </w:p>
    <w:p w14:paraId="3EC66C65" w14:textId="77777777" w:rsidR="00B63053" w:rsidRPr="00E11853" w:rsidRDefault="00000000">
      <w:pPr>
        <w:spacing w:after="0"/>
        <w:jc w:val="both"/>
        <w:rPr>
          <w:rFonts w:ascii="Arial" w:hAnsi="Arial" w:cs="Arial"/>
        </w:rPr>
      </w:pPr>
      <w:r w:rsidRPr="00E11853">
        <w:rPr>
          <w:rFonts w:ascii="Arial" w:hAnsi="Arial" w:cs="Arial"/>
        </w:rPr>
        <w:t>4. nadzor nad pomorskim dobrom u općoj upotrebi</w:t>
      </w:r>
    </w:p>
    <w:p w14:paraId="5D3939A7" w14:textId="77777777" w:rsidR="00B63053" w:rsidRPr="00E11853" w:rsidRDefault="00000000">
      <w:pPr>
        <w:spacing w:after="0"/>
        <w:jc w:val="both"/>
        <w:rPr>
          <w:rFonts w:ascii="Arial" w:hAnsi="Arial" w:cs="Arial"/>
        </w:rPr>
      </w:pPr>
      <w:r w:rsidRPr="00E11853">
        <w:rPr>
          <w:rFonts w:ascii="Arial" w:hAnsi="Arial" w:cs="Arial"/>
        </w:rPr>
        <w:t>5. davanje dozvola na pomorskom dobru</w:t>
      </w:r>
    </w:p>
    <w:p w14:paraId="7765A923" w14:textId="77777777" w:rsidR="00B63053" w:rsidRPr="00E11853" w:rsidRDefault="00000000">
      <w:pPr>
        <w:spacing w:after="0"/>
        <w:jc w:val="both"/>
        <w:rPr>
          <w:rFonts w:ascii="Arial" w:hAnsi="Arial" w:cs="Arial"/>
        </w:rPr>
      </w:pPr>
      <w:r w:rsidRPr="00E11853">
        <w:rPr>
          <w:rFonts w:ascii="Arial" w:hAnsi="Arial" w:cs="Arial"/>
        </w:rPr>
        <w:t>6. unos podataka o dozvolama na pomorskom dobru u Jedinstvenu nacionalnu bazu podataka pomorskog dobra Republike Hrvatske</w:t>
      </w:r>
    </w:p>
    <w:p w14:paraId="12168C05" w14:textId="77777777" w:rsidR="00B63053" w:rsidRPr="00E11853" w:rsidRDefault="00000000">
      <w:pPr>
        <w:spacing w:after="0"/>
        <w:jc w:val="both"/>
        <w:rPr>
          <w:rFonts w:ascii="Arial" w:hAnsi="Arial" w:cs="Arial"/>
        </w:rPr>
      </w:pPr>
      <w:r w:rsidRPr="00E11853">
        <w:rPr>
          <w:rFonts w:ascii="Arial" w:hAnsi="Arial" w:cs="Arial"/>
        </w:rPr>
        <w:t>7. nadzor nad ovlaštenicima dozvola na pomorskom dobru radi osiguranja da pomorsko dobro koriste u opsegu i granicama utvrđenim u dozvoli na pomorskom dobru</w:t>
      </w:r>
    </w:p>
    <w:p w14:paraId="0606494D" w14:textId="77777777" w:rsidR="00B63053" w:rsidRPr="00E11853" w:rsidRDefault="00000000">
      <w:pPr>
        <w:spacing w:after="0"/>
        <w:jc w:val="both"/>
        <w:rPr>
          <w:rFonts w:ascii="Arial" w:hAnsi="Arial" w:cs="Arial"/>
        </w:rPr>
      </w:pPr>
      <w:r w:rsidRPr="00E11853">
        <w:rPr>
          <w:rFonts w:ascii="Arial" w:hAnsi="Arial" w:cs="Arial"/>
        </w:rPr>
        <w:t>8. održavanje reda na pomorskom dobru u općoj upotrebi.</w:t>
      </w:r>
    </w:p>
    <w:p w14:paraId="3A36CC44" w14:textId="77777777" w:rsidR="00B63053" w:rsidRPr="00E11853" w:rsidRDefault="00B63053">
      <w:pPr>
        <w:spacing w:after="0"/>
        <w:rPr>
          <w:rFonts w:ascii="Arial" w:hAnsi="Arial" w:cs="Arial"/>
          <w:b/>
        </w:rPr>
      </w:pPr>
    </w:p>
    <w:p w14:paraId="63471681" w14:textId="77777777" w:rsidR="00B63053" w:rsidRPr="00E11853" w:rsidRDefault="00B63053">
      <w:pPr>
        <w:spacing w:after="0"/>
        <w:rPr>
          <w:rFonts w:ascii="Arial" w:hAnsi="Arial" w:cs="Arial"/>
          <w:b/>
        </w:rPr>
      </w:pPr>
    </w:p>
    <w:p w14:paraId="39374FD8" w14:textId="77777777" w:rsidR="00B63053" w:rsidRPr="00E11853" w:rsidRDefault="00B63053">
      <w:pPr>
        <w:spacing w:after="0"/>
        <w:rPr>
          <w:rFonts w:ascii="Arial" w:hAnsi="Arial" w:cs="Arial"/>
          <w:b/>
        </w:rPr>
      </w:pPr>
    </w:p>
    <w:p w14:paraId="19FEEA69" w14:textId="53FF32E0" w:rsidR="00B63053" w:rsidRDefault="00CF02DF" w:rsidP="00EC55E1">
      <w:pPr>
        <w:spacing w:after="0"/>
        <w:jc w:val="both"/>
        <w:rPr>
          <w:rFonts w:ascii="Arial" w:hAnsi="Arial" w:cs="Arial"/>
          <w:bCs/>
        </w:rPr>
      </w:pPr>
      <w:r w:rsidRPr="00AF129C">
        <w:rPr>
          <w:rFonts w:ascii="Arial" w:hAnsi="Arial" w:cs="Arial"/>
          <w:bCs/>
        </w:rPr>
        <w:lastRenderedPageBreak/>
        <w:t>Prioritet pri realizaciji aktivnosti na pomorskom dobru je redovno održavanje pomorskog dobra kroz popravak oštećenih kabina, tuševa i sl., zaštita pomorskog d</w:t>
      </w:r>
      <w:r w:rsidR="00820498">
        <w:rPr>
          <w:rFonts w:ascii="Arial" w:hAnsi="Arial" w:cs="Arial"/>
          <w:bCs/>
        </w:rPr>
        <w:t>o</w:t>
      </w:r>
      <w:r w:rsidRPr="00AF129C">
        <w:rPr>
          <w:rFonts w:ascii="Arial" w:hAnsi="Arial" w:cs="Arial"/>
          <w:bCs/>
        </w:rPr>
        <w:t>bra u smislu ostvarenja prava na opću upot</w:t>
      </w:r>
      <w:r w:rsidR="00EC55E1">
        <w:rPr>
          <w:rFonts w:ascii="Arial" w:hAnsi="Arial" w:cs="Arial"/>
          <w:bCs/>
        </w:rPr>
        <w:t>rebu, sprječavanje nezakonitog postupanja i uklanjanje nezakonito izgrađenih građevina te unaprjeđenje pomorskog dobra u općoj upotrebi.</w:t>
      </w:r>
    </w:p>
    <w:p w14:paraId="3835BF83" w14:textId="77777777" w:rsidR="00AF129C" w:rsidRPr="00AF129C" w:rsidRDefault="00AF129C">
      <w:pPr>
        <w:spacing w:after="0"/>
        <w:rPr>
          <w:rFonts w:ascii="Arial" w:hAnsi="Arial" w:cs="Arial"/>
          <w:bCs/>
        </w:rPr>
      </w:pPr>
    </w:p>
    <w:p w14:paraId="637388EC" w14:textId="77777777" w:rsidR="00B63053" w:rsidRPr="00E11853" w:rsidRDefault="00000000">
      <w:pPr>
        <w:pStyle w:val="ListParagraph"/>
        <w:numPr>
          <w:ilvl w:val="0"/>
          <w:numId w:val="1"/>
        </w:numPr>
        <w:spacing w:after="0"/>
        <w:rPr>
          <w:rFonts w:ascii="Arial" w:hAnsi="Arial" w:cs="Arial"/>
          <w:b/>
        </w:rPr>
      </w:pPr>
      <w:r w:rsidRPr="00E11853">
        <w:rPr>
          <w:rFonts w:ascii="Arial" w:hAnsi="Arial" w:cs="Arial"/>
          <w:b/>
        </w:rPr>
        <w:t>IZVORI SREDSTAVA ZA REALIZACIJU</w:t>
      </w:r>
    </w:p>
    <w:p w14:paraId="6258AA36" w14:textId="77777777" w:rsidR="00B63053" w:rsidRPr="00E11853" w:rsidRDefault="00B63053">
      <w:pPr>
        <w:spacing w:after="0"/>
        <w:rPr>
          <w:rFonts w:ascii="Arial" w:hAnsi="Arial" w:cs="Arial"/>
          <w:b/>
          <w:color w:val="FF0000"/>
        </w:rPr>
      </w:pPr>
    </w:p>
    <w:p w14:paraId="7E86C9B5" w14:textId="77777777" w:rsidR="00B63053" w:rsidRPr="00E11853" w:rsidRDefault="00000000">
      <w:pPr>
        <w:spacing w:after="0"/>
        <w:jc w:val="both"/>
        <w:rPr>
          <w:rFonts w:ascii="Arial" w:hAnsi="Arial" w:cs="Arial"/>
        </w:rPr>
      </w:pPr>
      <w:r w:rsidRPr="00E11853">
        <w:rPr>
          <w:rFonts w:ascii="Arial" w:hAnsi="Arial" w:cs="Arial"/>
        </w:rPr>
        <w:t>Sredstva za upravljanje pomorskim dobrom jesu:</w:t>
      </w:r>
    </w:p>
    <w:p w14:paraId="13F51AC5" w14:textId="77777777" w:rsidR="00B63053" w:rsidRPr="00E11853" w:rsidRDefault="00000000">
      <w:pPr>
        <w:spacing w:after="0"/>
        <w:jc w:val="both"/>
        <w:rPr>
          <w:rFonts w:ascii="Arial" w:hAnsi="Arial" w:cs="Arial"/>
        </w:rPr>
      </w:pPr>
      <w:r w:rsidRPr="00E11853">
        <w:rPr>
          <w:rFonts w:ascii="Arial" w:hAnsi="Arial" w:cs="Arial"/>
        </w:rPr>
        <w:t>1. sredstva od naknada za koncesije</w:t>
      </w:r>
    </w:p>
    <w:p w14:paraId="3D10AE57" w14:textId="77777777" w:rsidR="00B63053" w:rsidRPr="00E11853" w:rsidRDefault="00000000">
      <w:pPr>
        <w:spacing w:after="0"/>
        <w:jc w:val="both"/>
        <w:rPr>
          <w:rFonts w:ascii="Arial" w:hAnsi="Arial" w:cs="Arial"/>
        </w:rPr>
      </w:pPr>
      <w:r w:rsidRPr="00E11853">
        <w:rPr>
          <w:rFonts w:ascii="Arial" w:hAnsi="Arial" w:cs="Arial"/>
        </w:rPr>
        <w:t>2. sredstva od naknada za dozvole</w:t>
      </w:r>
    </w:p>
    <w:p w14:paraId="43FD10FA" w14:textId="77777777" w:rsidR="00B63053" w:rsidRPr="00E11853" w:rsidRDefault="00000000">
      <w:pPr>
        <w:spacing w:after="0"/>
        <w:jc w:val="both"/>
        <w:rPr>
          <w:rFonts w:ascii="Arial" w:hAnsi="Arial" w:cs="Arial"/>
        </w:rPr>
      </w:pPr>
      <w:r w:rsidRPr="00E11853">
        <w:rPr>
          <w:rFonts w:ascii="Arial" w:hAnsi="Arial" w:cs="Arial"/>
        </w:rPr>
        <w:t xml:space="preserve">3. sredstva koja se osiguravaju u državnom proračunu, proračunu jedinica područne (regionalne) samouprave i proračunu jedinica lokalne samouprave </w:t>
      </w:r>
    </w:p>
    <w:p w14:paraId="5E812AB3" w14:textId="77777777" w:rsidR="00B63053" w:rsidRPr="00E11853" w:rsidRDefault="00000000">
      <w:pPr>
        <w:spacing w:after="0"/>
        <w:jc w:val="both"/>
        <w:rPr>
          <w:rFonts w:ascii="Arial" w:hAnsi="Arial" w:cs="Arial"/>
        </w:rPr>
      </w:pPr>
      <w:r w:rsidRPr="00E11853">
        <w:rPr>
          <w:rFonts w:ascii="Arial" w:hAnsi="Arial" w:cs="Arial"/>
        </w:rPr>
        <w:t>4. sredstva od novčanih kazni naplaćenih za prekršaje propisane odlukom o redu na pomorskom dobru.</w:t>
      </w:r>
    </w:p>
    <w:p w14:paraId="1C4FF3BD" w14:textId="01AA767F" w:rsidR="00B63053" w:rsidRPr="00E11853" w:rsidRDefault="00000000">
      <w:pPr>
        <w:spacing w:after="0"/>
        <w:jc w:val="both"/>
        <w:rPr>
          <w:rFonts w:ascii="Arial" w:hAnsi="Arial" w:cs="Arial"/>
        </w:rPr>
      </w:pPr>
      <w:r w:rsidRPr="00E11853">
        <w:rPr>
          <w:rFonts w:ascii="Arial" w:hAnsi="Arial" w:cs="Arial"/>
        </w:rPr>
        <w:t xml:space="preserve">U ostala sredstva </w:t>
      </w:r>
      <w:r w:rsidR="001C5964">
        <w:rPr>
          <w:rFonts w:ascii="Arial" w:hAnsi="Arial" w:cs="Arial"/>
        </w:rPr>
        <w:t xml:space="preserve">Općine </w:t>
      </w:r>
      <w:r w:rsidRPr="00E11853">
        <w:rPr>
          <w:rFonts w:ascii="Arial" w:hAnsi="Arial" w:cs="Arial"/>
        </w:rPr>
        <w:t xml:space="preserve"> </w:t>
      </w:r>
      <w:r w:rsidR="00E11853">
        <w:rPr>
          <w:rFonts w:ascii="Arial" w:hAnsi="Arial" w:cs="Arial"/>
        </w:rPr>
        <w:t>Brtonigla-Verteneglio</w:t>
      </w:r>
      <w:r w:rsidRPr="00E11853">
        <w:rPr>
          <w:rFonts w:ascii="Arial" w:hAnsi="Arial" w:cs="Arial"/>
        </w:rPr>
        <w:t xml:space="preserve"> za upravljanjem pomorskim dobrom spadaju prihodi o komunalne naknade, vlastiti prihodi, donacije, kapitalne pomoći RH, sredstva EU i tekuće pomoći RH.</w:t>
      </w:r>
    </w:p>
    <w:p w14:paraId="424663EA" w14:textId="3DD34F58" w:rsidR="00B63053" w:rsidRPr="00E11853" w:rsidRDefault="00000000">
      <w:pPr>
        <w:spacing w:after="0"/>
        <w:jc w:val="both"/>
        <w:rPr>
          <w:rFonts w:ascii="Arial" w:hAnsi="Arial" w:cs="Arial"/>
        </w:rPr>
      </w:pPr>
      <w:r w:rsidRPr="00E11853">
        <w:rPr>
          <w:rFonts w:ascii="Arial" w:hAnsi="Arial" w:cs="Arial"/>
        </w:rPr>
        <w:t xml:space="preserve">Planiraju se godišnji prihodi po osnovi točke 1. i </w:t>
      </w:r>
      <w:r w:rsidR="00BD436F">
        <w:rPr>
          <w:rFonts w:ascii="Arial" w:hAnsi="Arial" w:cs="Arial"/>
        </w:rPr>
        <w:t>3</w:t>
      </w:r>
      <w:r w:rsidRPr="00E11853">
        <w:rPr>
          <w:rFonts w:ascii="Arial" w:hAnsi="Arial" w:cs="Arial"/>
        </w:rPr>
        <w:t xml:space="preserve">. u ukupnom iznosu od </w:t>
      </w:r>
      <w:r w:rsidR="00BD436F">
        <w:rPr>
          <w:rFonts w:ascii="Arial" w:hAnsi="Arial" w:cs="Arial"/>
        </w:rPr>
        <w:t>13.</w:t>
      </w:r>
      <w:r w:rsidR="003D1992">
        <w:rPr>
          <w:rFonts w:ascii="Arial" w:hAnsi="Arial" w:cs="Arial"/>
        </w:rPr>
        <w:t>500</w:t>
      </w:r>
      <w:r w:rsidR="00BD436F">
        <w:rPr>
          <w:rFonts w:ascii="Arial" w:hAnsi="Arial" w:cs="Arial"/>
        </w:rPr>
        <w:t>,00</w:t>
      </w:r>
      <w:r w:rsidRPr="00E11853">
        <w:rPr>
          <w:rFonts w:ascii="Arial" w:hAnsi="Arial" w:cs="Arial"/>
        </w:rPr>
        <w:t xml:space="preserve"> EUR.</w:t>
      </w:r>
    </w:p>
    <w:p w14:paraId="2173E213" w14:textId="77777777" w:rsidR="00B63053" w:rsidRDefault="00B63053">
      <w:pPr>
        <w:spacing w:after="0"/>
        <w:jc w:val="both"/>
        <w:rPr>
          <w:rFonts w:ascii="Arial" w:hAnsi="Arial" w:cs="Arial"/>
        </w:rPr>
      </w:pPr>
    </w:p>
    <w:p w14:paraId="3DD6BAEE" w14:textId="77E79957" w:rsidR="00820498" w:rsidRDefault="00820498" w:rsidP="00D141B0">
      <w:pPr>
        <w:spacing w:after="0"/>
        <w:ind w:firstLine="360"/>
        <w:jc w:val="both"/>
        <w:rPr>
          <w:rFonts w:ascii="Arial" w:hAnsi="Arial" w:cs="Arial"/>
        </w:rPr>
      </w:pPr>
      <w:r>
        <w:rPr>
          <w:rFonts w:ascii="Arial" w:hAnsi="Arial" w:cs="Arial"/>
        </w:rPr>
        <w:t>N</w:t>
      </w:r>
      <w:r w:rsidR="00D141B0">
        <w:rPr>
          <w:rFonts w:ascii="Arial" w:hAnsi="Arial" w:cs="Arial"/>
        </w:rPr>
        <w:t>avedeni prihodi se namjenski koriste za upravljanje pomorskim dobrom i financiranje, odno</w:t>
      </w:r>
      <w:r w:rsidR="00702913">
        <w:rPr>
          <w:rFonts w:ascii="Arial" w:hAnsi="Arial" w:cs="Arial"/>
        </w:rPr>
        <w:t>s</w:t>
      </w:r>
      <w:r w:rsidR="00D141B0">
        <w:rPr>
          <w:rFonts w:ascii="Arial" w:hAnsi="Arial" w:cs="Arial"/>
        </w:rPr>
        <w:t>no sufinanciranje projekata na pomorskom dobru i za aktivnosti kojima je cilj unaprjeđenje pomorskog dobra u općoj upotrebi.</w:t>
      </w:r>
    </w:p>
    <w:p w14:paraId="3816C0FC" w14:textId="77777777" w:rsidR="00D141B0" w:rsidRPr="00E11853" w:rsidRDefault="00D141B0">
      <w:pPr>
        <w:spacing w:after="0"/>
        <w:jc w:val="both"/>
        <w:rPr>
          <w:rFonts w:ascii="Arial" w:hAnsi="Arial" w:cs="Arial"/>
        </w:rPr>
      </w:pPr>
    </w:p>
    <w:p w14:paraId="75B4B31D" w14:textId="284D14DE" w:rsidR="00B63053" w:rsidRDefault="00D141B0">
      <w:pPr>
        <w:spacing w:after="0"/>
        <w:jc w:val="both"/>
        <w:rPr>
          <w:rFonts w:ascii="Arial" w:hAnsi="Arial" w:cs="Arial"/>
        </w:rPr>
      </w:pPr>
      <w:r>
        <w:rPr>
          <w:rFonts w:ascii="Arial" w:hAnsi="Arial" w:cs="Arial"/>
        </w:rPr>
        <w:tab/>
        <w:t>Prilikom donošenja Proračuna Općine Brtonigla-Verteneglio za svaku sljedeću godinu, izmjeniti će se i dopuniti odredbe ove glave Plana.</w:t>
      </w:r>
    </w:p>
    <w:p w14:paraId="48C0280F" w14:textId="77777777" w:rsidR="00D141B0" w:rsidRDefault="00D141B0">
      <w:pPr>
        <w:spacing w:after="0"/>
        <w:jc w:val="both"/>
        <w:rPr>
          <w:rFonts w:ascii="Arial" w:hAnsi="Arial" w:cs="Arial"/>
        </w:rPr>
      </w:pPr>
    </w:p>
    <w:p w14:paraId="03E1EC57" w14:textId="77777777" w:rsidR="00D141B0" w:rsidRPr="00E11853" w:rsidRDefault="00D141B0">
      <w:pPr>
        <w:spacing w:after="0"/>
        <w:jc w:val="both"/>
        <w:rPr>
          <w:rFonts w:ascii="Arial" w:hAnsi="Arial" w:cs="Arial"/>
        </w:rPr>
      </w:pPr>
    </w:p>
    <w:p w14:paraId="304852ED" w14:textId="6FB6725A" w:rsidR="00B63053" w:rsidRPr="00E11853" w:rsidRDefault="00000000">
      <w:pPr>
        <w:pStyle w:val="ListParagraph"/>
        <w:numPr>
          <w:ilvl w:val="0"/>
          <w:numId w:val="1"/>
        </w:numPr>
        <w:spacing w:after="0"/>
        <w:rPr>
          <w:rFonts w:ascii="Arial" w:hAnsi="Arial" w:cs="Arial"/>
          <w:b/>
        </w:rPr>
      </w:pPr>
      <w:r w:rsidRPr="00E11853">
        <w:rPr>
          <w:rFonts w:ascii="Arial" w:hAnsi="Arial" w:cs="Arial"/>
          <w:b/>
        </w:rPr>
        <w:t>PLAN ODRŽAVANJA</w:t>
      </w:r>
      <w:r w:rsidR="00820498">
        <w:rPr>
          <w:rFonts w:ascii="Arial" w:hAnsi="Arial" w:cs="Arial"/>
          <w:b/>
        </w:rPr>
        <w:t xml:space="preserve"> POMORSKOG DOBRA U OPĆOJ UPOTREBI </w:t>
      </w:r>
      <w:r w:rsidRPr="00E11853">
        <w:rPr>
          <w:rFonts w:ascii="Arial" w:hAnsi="Arial" w:cs="Arial"/>
          <w:b/>
        </w:rPr>
        <w:t xml:space="preserve"> I</w:t>
      </w:r>
      <w:r w:rsidR="00820498">
        <w:rPr>
          <w:rFonts w:ascii="Arial" w:hAnsi="Arial" w:cs="Arial"/>
          <w:b/>
        </w:rPr>
        <w:t xml:space="preserve"> PLAN </w:t>
      </w:r>
      <w:r w:rsidRPr="00E11853">
        <w:rPr>
          <w:rFonts w:ascii="Arial" w:hAnsi="Arial" w:cs="Arial"/>
          <w:b/>
        </w:rPr>
        <w:t xml:space="preserve"> GRADNJE NA POMORSKOM DOBRU</w:t>
      </w:r>
    </w:p>
    <w:p w14:paraId="61A21D72" w14:textId="77777777" w:rsidR="00B63053" w:rsidRPr="00E11853" w:rsidRDefault="00B63053">
      <w:pPr>
        <w:pStyle w:val="ListParagraph"/>
        <w:spacing w:after="0"/>
        <w:rPr>
          <w:rFonts w:ascii="Arial" w:hAnsi="Arial" w:cs="Arial"/>
          <w:b/>
        </w:rPr>
      </w:pPr>
    </w:p>
    <w:tbl>
      <w:tblPr>
        <w:tblStyle w:val="TableGrid"/>
        <w:tblW w:w="9288" w:type="dxa"/>
        <w:tblLook w:val="04A0" w:firstRow="1" w:lastRow="0" w:firstColumn="1" w:lastColumn="0" w:noHBand="0" w:noVBand="1"/>
      </w:tblPr>
      <w:tblGrid>
        <w:gridCol w:w="534"/>
        <w:gridCol w:w="6697"/>
        <w:gridCol w:w="2057"/>
      </w:tblGrid>
      <w:tr w:rsidR="00B63053" w:rsidRPr="00E11853" w14:paraId="69D2B1F9" w14:textId="77777777" w:rsidTr="00352306">
        <w:tc>
          <w:tcPr>
            <w:tcW w:w="279" w:type="dxa"/>
          </w:tcPr>
          <w:p w14:paraId="235085F8" w14:textId="77777777" w:rsidR="00B63053" w:rsidRPr="00E11853" w:rsidRDefault="00000000">
            <w:pPr>
              <w:spacing w:after="0" w:line="240" w:lineRule="auto"/>
              <w:jc w:val="center"/>
              <w:rPr>
                <w:rFonts w:ascii="Arial" w:hAnsi="Arial" w:cs="Arial"/>
                <w:b/>
              </w:rPr>
            </w:pPr>
            <w:r w:rsidRPr="00E11853">
              <w:rPr>
                <w:rFonts w:ascii="Arial" w:hAnsi="Arial" w:cs="Arial"/>
                <w:b/>
              </w:rPr>
              <w:t>RB</w:t>
            </w:r>
          </w:p>
        </w:tc>
        <w:tc>
          <w:tcPr>
            <w:tcW w:w="6917" w:type="dxa"/>
          </w:tcPr>
          <w:p w14:paraId="63302F9E" w14:textId="77777777" w:rsidR="00B63053" w:rsidRPr="00E11853" w:rsidRDefault="00000000">
            <w:pPr>
              <w:spacing w:after="0" w:line="240" w:lineRule="auto"/>
              <w:jc w:val="center"/>
              <w:rPr>
                <w:rFonts w:ascii="Arial" w:hAnsi="Arial" w:cs="Arial"/>
                <w:b/>
              </w:rPr>
            </w:pPr>
            <w:r w:rsidRPr="00E11853">
              <w:rPr>
                <w:rFonts w:ascii="Arial" w:hAnsi="Arial" w:cs="Arial"/>
                <w:b/>
              </w:rPr>
              <w:t>POSLOVI REDOVNOG ODRŽAVANJA</w:t>
            </w:r>
          </w:p>
        </w:tc>
        <w:tc>
          <w:tcPr>
            <w:tcW w:w="2092" w:type="dxa"/>
          </w:tcPr>
          <w:p w14:paraId="4A9FA6E6" w14:textId="77777777" w:rsidR="00B63053" w:rsidRPr="00E11853" w:rsidRDefault="00000000">
            <w:pPr>
              <w:spacing w:after="0" w:line="240" w:lineRule="auto"/>
              <w:jc w:val="center"/>
              <w:rPr>
                <w:rFonts w:ascii="Arial" w:hAnsi="Arial" w:cs="Arial"/>
                <w:b/>
              </w:rPr>
            </w:pPr>
            <w:r w:rsidRPr="00E11853">
              <w:rPr>
                <w:rFonts w:ascii="Arial" w:hAnsi="Arial" w:cs="Arial"/>
                <w:b/>
              </w:rPr>
              <w:t>GODIŠNJI IZNOS (EUR):</w:t>
            </w:r>
          </w:p>
        </w:tc>
      </w:tr>
      <w:tr w:rsidR="00B63053" w:rsidRPr="00E11853" w14:paraId="465AB6AA" w14:textId="77777777" w:rsidTr="00352306">
        <w:tc>
          <w:tcPr>
            <w:tcW w:w="279" w:type="dxa"/>
          </w:tcPr>
          <w:p w14:paraId="5302974A" w14:textId="77777777" w:rsidR="00B63053" w:rsidRPr="00E11853" w:rsidRDefault="00000000">
            <w:pPr>
              <w:spacing w:after="0" w:line="240" w:lineRule="auto"/>
              <w:rPr>
                <w:rFonts w:ascii="Arial" w:hAnsi="Arial" w:cs="Arial"/>
              </w:rPr>
            </w:pPr>
            <w:r w:rsidRPr="00E11853">
              <w:rPr>
                <w:rFonts w:ascii="Arial" w:hAnsi="Arial" w:cs="Arial"/>
              </w:rPr>
              <w:t>1.</w:t>
            </w:r>
          </w:p>
        </w:tc>
        <w:tc>
          <w:tcPr>
            <w:tcW w:w="6917" w:type="dxa"/>
          </w:tcPr>
          <w:p w14:paraId="2572D910" w14:textId="77777777" w:rsidR="00B63053" w:rsidRPr="00E11853" w:rsidRDefault="00000000">
            <w:pPr>
              <w:spacing w:after="0" w:line="240" w:lineRule="auto"/>
              <w:rPr>
                <w:rFonts w:ascii="Arial" w:hAnsi="Arial" w:cs="Arial"/>
              </w:rPr>
            </w:pPr>
            <w:r w:rsidRPr="00E11853">
              <w:rPr>
                <w:rFonts w:ascii="Arial" w:hAnsi="Arial" w:cs="Arial"/>
              </w:rPr>
              <w:t>Redovno održavanje šetnica, staza, morskih plaža na pomorskom dobru i obali, dohranjivanje plaže, sanacija infrastrukturnih građevina, postavljanje, uklanjanje i održavanje plutajućih brana i ostale opreme za plaže, održavanje komunalne opreme na pomorskom dobru i obali, fitosanitetska zaštita drveća</w:t>
            </w:r>
          </w:p>
        </w:tc>
        <w:tc>
          <w:tcPr>
            <w:tcW w:w="2092" w:type="dxa"/>
          </w:tcPr>
          <w:p w14:paraId="41FDF2DC" w14:textId="670B62A5" w:rsidR="00B63053" w:rsidRPr="00E11853" w:rsidRDefault="003D1992">
            <w:pPr>
              <w:spacing w:after="0" w:line="240" w:lineRule="auto"/>
              <w:jc w:val="center"/>
              <w:rPr>
                <w:rFonts w:ascii="Arial" w:hAnsi="Arial" w:cs="Arial"/>
              </w:rPr>
            </w:pPr>
            <w:r>
              <w:rPr>
                <w:rFonts w:ascii="Arial" w:hAnsi="Arial" w:cs="Arial"/>
              </w:rPr>
              <w:t>15.600,00</w:t>
            </w:r>
          </w:p>
        </w:tc>
      </w:tr>
      <w:tr w:rsidR="00B63053" w:rsidRPr="00E11853" w14:paraId="7119D8CD" w14:textId="77777777" w:rsidTr="00352306">
        <w:tc>
          <w:tcPr>
            <w:tcW w:w="279" w:type="dxa"/>
          </w:tcPr>
          <w:p w14:paraId="211E824F" w14:textId="77777777" w:rsidR="00B63053" w:rsidRPr="00E11853" w:rsidRDefault="00000000">
            <w:pPr>
              <w:spacing w:after="0" w:line="240" w:lineRule="auto"/>
              <w:rPr>
                <w:rFonts w:ascii="Arial" w:hAnsi="Arial" w:cs="Arial"/>
              </w:rPr>
            </w:pPr>
            <w:r w:rsidRPr="00E11853">
              <w:rPr>
                <w:rFonts w:ascii="Arial" w:hAnsi="Arial" w:cs="Arial"/>
              </w:rPr>
              <w:t>2.</w:t>
            </w:r>
          </w:p>
        </w:tc>
        <w:tc>
          <w:tcPr>
            <w:tcW w:w="6917" w:type="dxa"/>
          </w:tcPr>
          <w:p w14:paraId="2A79CF6A" w14:textId="77777777" w:rsidR="00B63053" w:rsidRPr="00E11853" w:rsidRDefault="00000000">
            <w:pPr>
              <w:spacing w:after="0" w:line="240" w:lineRule="auto"/>
              <w:rPr>
                <w:rFonts w:ascii="Arial" w:hAnsi="Arial" w:cs="Arial"/>
              </w:rPr>
            </w:pPr>
            <w:r w:rsidRPr="00E11853">
              <w:rPr>
                <w:rFonts w:ascii="Arial" w:hAnsi="Arial" w:cs="Arial"/>
              </w:rPr>
              <w:t>Plaćanje utroška vode na plažama</w:t>
            </w:r>
          </w:p>
        </w:tc>
        <w:tc>
          <w:tcPr>
            <w:tcW w:w="2092" w:type="dxa"/>
          </w:tcPr>
          <w:p w14:paraId="1E16F09F" w14:textId="508DC875" w:rsidR="00B63053" w:rsidRPr="00E11853" w:rsidRDefault="003D1992">
            <w:pPr>
              <w:spacing w:after="0" w:line="240" w:lineRule="auto"/>
              <w:jc w:val="center"/>
              <w:rPr>
                <w:rFonts w:ascii="Arial" w:hAnsi="Arial" w:cs="Arial"/>
              </w:rPr>
            </w:pPr>
            <w:r>
              <w:rPr>
                <w:rFonts w:ascii="Arial" w:hAnsi="Arial" w:cs="Arial"/>
              </w:rPr>
              <w:t>250,00</w:t>
            </w:r>
          </w:p>
        </w:tc>
      </w:tr>
      <w:tr w:rsidR="0068376D" w:rsidRPr="00E11853" w14:paraId="52152611" w14:textId="77777777" w:rsidTr="00352306">
        <w:tc>
          <w:tcPr>
            <w:tcW w:w="279" w:type="dxa"/>
          </w:tcPr>
          <w:p w14:paraId="0D28D8CA" w14:textId="53C88E6A" w:rsidR="0068376D" w:rsidRPr="00E11853" w:rsidRDefault="0068376D">
            <w:pPr>
              <w:spacing w:after="0" w:line="240" w:lineRule="auto"/>
              <w:rPr>
                <w:rFonts w:ascii="Arial" w:hAnsi="Arial" w:cs="Arial"/>
              </w:rPr>
            </w:pPr>
            <w:r>
              <w:rPr>
                <w:rFonts w:ascii="Arial" w:hAnsi="Arial" w:cs="Arial"/>
              </w:rPr>
              <w:t xml:space="preserve">3. </w:t>
            </w:r>
          </w:p>
        </w:tc>
        <w:tc>
          <w:tcPr>
            <w:tcW w:w="6917" w:type="dxa"/>
          </w:tcPr>
          <w:p w14:paraId="73116B29" w14:textId="4F24B947" w:rsidR="0068376D" w:rsidRPr="00787D5A" w:rsidRDefault="0068376D">
            <w:pPr>
              <w:spacing w:after="0" w:line="240" w:lineRule="auto"/>
              <w:rPr>
                <w:rFonts w:ascii="Arial" w:hAnsi="Arial" w:cs="Arial"/>
                <w:color w:val="FF0000"/>
              </w:rPr>
            </w:pPr>
            <w:r w:rsidRPr="00352306">
              <w:rPr>
                <w:rFonts w:ascii="Arial" w:hAnsi="Arial" w:cs="Arial"/>
              </w:rPr>
              <w:t>Ispitivanje kakvoće mora</w:t>
            </w:r>
          </w:p>
        </w:tc>
        <w:tc>
          <w:tcPr>
            <w:tcW w:w="2092" w:type="dxa"/>
          </w:tcPr>
          <w:p w14:paraId="7E49036B" w14:textId="0E3A347E" w:rsidR="0068376D" w:rsidRDefault="00352306">
            <w:pPr>
              <w:spacing w:after="0" w:line="240" w:lineRule="auto"/>
              <w:jc w:val="center"/>
              <w:rPr>
                <w:rFonts w:ascii="Arial" w:hAnsi="Arial" w:cs="Arial"/>
              </w:rPr>
            </w:pPr>
            <w:r>
              <w:rPr>
                <w:rFonts w:ascii="Arial" w:hAnsi="Arial" w:cs="Arial"/>
              </w:rPr>
              <w:t>500,00</w:t>
            </w:r>
          </w:p>
        </w:tc>
      </w:tr>
      <w:tr w:rsidR="00B63053" w:rsidRPr="00E11853" w14:paraId="03322B99" w14:textId="77777777" w:rsidTr="00352306">
        <w:tc>
          <w:tcPr>
            <w:tcW w:w="279" w:type="dxa"/>
          </w:tcPr>
          <w:p w14:paraId="079F36E6" w14:textId="74188F07" w:rsidR="00B63053" w:rsidRPr="00E11853" w:rsidRDefault="00B3701A">
            <w:pPr>
              <w:spacing w:after="0" w:line="240" w:lineRule="auto"/>
              <w:rPr>
                <w:rFonts w:ascii="Arial" w:hAnsi="Arial" w:cs="Arial"/>
              </w:rPr>
            </w:pPr>
            <w:r>
              <w:rPr>
                <w:rFonts w:ascii="Arial" w:hAnsi="Arial" w:cs="Arial"/>
              </w:rPr>
              <w:t>4</w:t>
            </w:r>
            <w:r w:rsidRPr="00E11853">
              <w:rPr>
                <w:rFonts w:ascii="Arial" w:hAnsi="Arial" w:cs="Arial"/>
              </w:rPr>
              <w:t>.</w:t>
            </w:r>
          </w:p>
        </w:tc>
        <w:tc>
          <w:tcPr>
            <w:tcW w:w="6917" w:type="dxa"/>
          </w:tcPr>
          <w:p w14:paraId="0209C3F0" w14:textId="77777777" w:rsidR="00B63053" w:rsidRPr="00E11853" w:rsidRDefault="00000000">
            <w:pPr>
              <w:spacing w:after="0" w:line="240" w:lineRule="auto"/>
              <w:rPr>
                <w:rFonts w:ascii="Arial" w:hAnsi="Arial" w:cs="Arial"/>
              </w:rPr>
            </w:pPr>
            <w:r w:rsidRPr="00E11853">
              <w:rPr>
                <w:rFonts w:ascii="Arial" w:hAnsi="Arial" w:cs="Arial"/>
              </w:rPr>
              <w:t>Čišćenje plaža, šetnica i uvala</w:t>
            </w:r>
          </w:p>
        </w:tc>
        <w:tc>
          <w:tcPr>
            <w:tcW w:w="2092" w:type="dxa"/>
          </w:tcPr>
          <w:p w14:paraId="4BAE925F" w14:textId="10AD7B8F" w:rsidR="00B63053" w:rsidRPr="00E11853" w:rsidRDefault="003D1992">
            <w:pPr>
              <w:spacing w:after="0" w:line="240" w:lineRule="auto"/>
              <w:jc w:val="center"/>
              <w:rPr>
                <w:rFonts w:ascii="Arial" w:hAnsi="Arial" w:cs="Arial"/>
              </w:rPr>
            </w:pPr>
            <w:r>
              <w:rPr>
                <w:rFonts w:ascii="Arial" w:hAnsi="Arial" w:cs="Arial"/>
              </w:rPr>
              <w:t>1.400,00</w:t>
            </w:r>
          </w:p>
        </w:tc>
      </w:tr>
      <w:tr w:rsidR="00B3701A" w:rsidRPr="00E11853" w14:paraId="3412137E" w14:textId="77777777" w:rsidTr="00352306">
        <w:tc>
          <w:tcPr>
            <w:tcW w:w="279" w:type="dxa"/>
          </w:tcPr>
          <w:p w14:paraId="137A905F" w14:textId="7D7164F1" w:rsidR="00B3701A" w:rsidRPr="00E11853" w:rsidRDefault="00B3701A" w:rsidP="00B3701A">
            <w:pPr>
              <w:spacing w:after="0" w:line="240" w:lineRule="auto"/>
              <w:rPr>
                <w:rFonts w:ascii="Arial" w:hAnsi="Arial" w:cs="Arial"/>
              </w:rPr>
            </w:pPr>
            <w:r>
              <w:rPr>
                <w:rFonts w:ascii="Arial" w:hAnsi="Arial" w:cs="Arial"/>
              </w:rPr>
              <w:t>5.</w:t>
            </w:r>
          </w:p>
        </w:tc>
        <w:tc>
          <w:tcPr>
            <w:tcW w:w="6917" w:type="dxa"/>
          </w:tcPr>
          <w:p w14:paraId="6001483A" w14:textId="6AF9A6EF" w:rsidR="00B3701A" w:rsidRPr="00E11853" w:rsidRDefault="00B3701A" w:rsidP="00B3701A">
            <w:pPr>
              <w:spacing w:after="0" w:line="240" w:lineRule="auto"/>
              <w:rPr>
                <w:rFonts w:ascii="Arial" w:hAnsi="Arial" w:cs="Arial"/>
              </w:rPr>
            </w:pPr>
            <w:r>
              <w:rPr>
                <w:rFonts w:ascii="Arial" w:hAnsi="Arial" w:cs="Arial"/>
              </w:rPr>
              <w:t>Odvoz i zbrinjavanje otpada s plaža i pomorskog dobra na početku ljetne sezone i u izvanrednim okolnostima</w:t>
            </w:r>
          </w:p>
        </w:tc>
        <w:tc>
          <w:tcPr>
            <w:tcW w:w="2092" w:type="dxa"/>
          </w:tcPr>
          <w:p w14:paraId="2C3CD05C" w14:textId="0686107F" w:rsidR="00B3701A" w:rsidRDefault="00B3701A" w:rsidP="00B3701A">
            <w:pPr>
              <w:spacing w:after="0" w:line="240" w:lineRule="auto"/>
              <w:jc w:val="center"/>
              <w:rPr>
                <w:rFonts w:ascii="Arial" w:hAnsi="Arial" w:cs="Arial"/>
              </w:rPr>
            </w:pPr>
            <w:r>
              <w:rPr>
                <w:rFonts w:ascii="Arial" w:hAnsi="Arial" w:cs="Arial"/>
              </w:rPr>
              <w:t>4.000,00</w:t>
            </w:r>
          </w:p>
        </w:tc>
      </w:tr>
      <w:tr w:rsidR="00B3701A" w:rsidRPr="00E11853" w14:paraId="69B9C611" w14:textId="77777777" w:rsidTr="00352306">
        <w:tc>
          <w:tcPr>
            <w:tcW w:w="279" w:type="dxa"/>
            <w:tcBorders>
              <w:top w:val="nil"/>
              <w:bottom w:val="nil"/>
            </w:tcBorders>
          </w:tcPr>
          <w:p w14:paraId="36BF31F9" w14:textId="06F62EA2" w:rsidR="00B3701A" w:rsidRPr="00E11853" w:rsidRDefault="00B3701A" w:rsidP="00B3701A">
            <w:pPr>
              <w:spacing w:after="0" w:line="240" w:lineRule="auto"/>
              <w:rPr>
                <w:rFonts w:ascii="Arial" w:hAnsi="Arial" w:cs="Arial"/>
              </w:rPr>
            </w:pPr>
            <w:r>
              <w:rPr>
                <w:rFonts w:ascii="Arial" w:hAnsi="Arial" w:cs="Arial"/>
              </w:rPr>
              <w:t>6.</w:t>
            </w:r>
          </w:p>
        </w:tc>
        <w:tc>
          <w:tcPr>
            <w:tcW w:w="6917" w:type="dxa"/>
            <w:tcBorders>
              <w:top w:val="nil"/>
              <w:bottom w:val="nil"/>
            </w:tcBorders>
          </w:tcPr>
          <w:p w14:paraId="5FECE96F" w14:textId="06743482" w:rsidR="00B3701A" w:rsidRPr="00E11853" w:rsidRDefault="00B3701A" w:rsidP="00B3701A">
            <w:pPr>
              <w:spacing w:after="0" w:line="240" w:lineRule="auto"/>
              <w:rPr>
                <w:rFonts w:ascii="Arial" w:hAnsi="Arial" w:cs="Arial"/>
              </w:rPr>
            </w:pPr>
            <w:r>
              <w:rPr>
                <w:rFonts w:ascii="Arial" w:hAnsi="Arial" w:cs="Arial"/>
              </w:rPr>
              <w:t>Uklanjanje nezaakonito izgrađenih građevina i zahvata u prostoru</w:t>
            </w:r>
          </w:p>
        </w:tc>
        <w:tc>
          <w:tcPr>
            <w:tcW w:w="2092" w:type="dxa"/>
            <w:tcBorders>
              <w:top w:val="nil"/>
              <w:bottom w:val="nil"/>
            </w:tcBorders>
          </w:tcPr>
          <w:p w14:paraId="1EC43F36" w14:textId="0C3E1438" w:rsidR="00B3701A" w:rsidRPr="00E11853" w:rsidRDefault="00B3701A" w:rsidP="00B3701A">
            <w:pPr>
              <w:spacing w:after="0" w:line="240" w:lineRule="auto"/>
              <w:jc w:val="center"/>
              <w:rPr>
                <w:rFonts w:ascii="Arial" w:hAnsi="Arial" w:cs="Arial"/>
              </w:rPr>
            </w:pPr>
            <w:r>
              <w:rPr>
                <w:rFonts w:ascii="Arial" w:hAnsi="Arial" w:cs="Arial"/>
              </w:rPr>
              <w:t>4.000,00</w:t>
            </w:r>
          </w:p>
        </w:tc>
      </w:tr>
      <w:tr w:rsidR="00B3701A" w:rsidRPr="00E11853" w14:paraId="3BE5F82C" w14:textId="77777777" w:rsidTr="00352306">
        <w:tc>
          <w:tcPr>
            <w:tcW w:w="279" w:type="dxa"/>
            <w:tcBorders>
              <w:top w:val="nil"/>
            </w:tcBorders>
          </w:tcPr>
          <w:p w14:paraId="2016709F" w14:textId="77777777" w:rsidR="00B3701A" w:rsidRPr="00E11853" w:rsidRDefault="00B3701A" w:rsidP="00B3701A">
            <w:pPr>
              <w:spacing w:after="0" w:line="240" w:lineRule="auto"/>
              <w:rPr>
                <w:rFonts w:ascii="Arial" w:hAnsi="Arial" w:cs="Arial"/>
              </w:rPr>
            </w:pPr>
          </w:p>
        </w:tc>
        <w:tc>
          <w:tcPr>
            <w:tcW w:w="6917" w:type="dxa"/>
            <w:tcBorders>
              <w:top w:val="nil"/>
            </w:tcBorders>
          </w:tcPr>
          <w:p w14:paraId="17EB51B1" w14:textId="77777777" w:rsidR="00B3701A" w:rsidRDefault="00B3701A" w:rsidP="00B3701A">
            <w:pPr>
              <w:spacing w:after="0" w:line="240" w:lineRule="auto"/>
              <w:rPr>
                <w:rFonts w:ascii="Arial" w:hAnsi="Arial" w:cs="Arial"/>
              </w:rPr>
            </w:pPr>
          </w:p>
        </w:tc>
        <w:tc>
          <w:tcPr>
            <w:tcW w:w="2092" w:type="dxa"/>
            <w:tcBorders>
              <w:top w:val="nil"/>
            </w:tcBorders>
          </w:tcPr>
          <w:p w14:paraId="39A9A32E" w14:textId="77777777" w:rsidR="00B3701A" w:rsidRDefault="00B3701A" w:rsidP="00B3701A">
            <w:pPr>
              <w:spacing w:after="0" w:line="240" w:lineRule="auto"/>
              <w:jc w:val="center"/>
              <w:rPr>
                <w:rFonts w:ascii="Arial" w:hAnsi="Arial" w:cs="Arial"/>
              </w:rPr>
            </w:pPr>
          </w:p>
        </w:tc>
      </w:tr>
    </w:tbl>
    <w:p w14:paraId="16F07702" w14:textId="77777777" w:rsidR="00B63053" w:rsidRPr="00E11853" w:rsidRDefault="00B63053">
      <w:pPr>
        <w:spacing w:after="0"/>
        <w:rPr>
          <w:rFonts w:ascii="Arial" w:hAnsi="Arial" w:cs="Arial"/>
          <w:b/>
          <w:color w:val="FF0000"/>
          <w:highlight w:val="yellow"/>
        </w:rPr>
      </w:pPr>
    </w:p>
    <w:p w14:paraId="33FCA2F5" w14:textId="1C272674" w:rsidR="00B63053" w:rsidRDefault="00000000" w:rsidP="001C5964">
      <w:pPr>
        <w:spacing w:after="0"/>
        <w:rPr>
          <w:rFonts w:ascii="Arial" w:hAnsi="Arial" w:cs="Arial"/>
          <w:color w:val="000000"/>
        </w:rPr>
      </w:pPr>
      <w:r w:rsidRPr="00E11853">
        <w:rPr>
          <w:rFonts w:ascii="Arial" w:hAnsi="Arial" w:cs="Arial"/>
          <w:color w:val="000000"/>
        </w:rPr>
        <w:tab/>
      </w:r>
      <w:r w:rsidR="0068376D">
        <w:rPr>
          <w:rFonts w:ascii="Arial" w:hAnsi="Arial" w:cs="Arial"/>
          <w:color w:val="000000"/>
        </w:rPr>
        <w:t>Općina Brtonigla</w:t>
      </w:r>
      <w:r w:rsidR="00B3701A">
        <w:rPr>
          <w:rFonts w:ascii="Arial" w:hAnsi="Arial" w:cs="Arial"/>
          <w:color w:val="000000"/>
        </w:rPr>
        <w:t>-Verteneglio upravlja morskom plažom u skladu s ovim Planom i dužna je štititi i održavati te osigurati zadovoljenje javnog interesa za korištenjem.</w:t>
      </w:r>
    </w:p>
    <w:p w14:paraId="594D7878" w14:textId="7161736D" w:rsidR="00B3701A" w:rsidRPr="00E11853" w:rsidRDefault="00B3701A" w:rsidP="00702913">
      <w:pPr>
        <w:spacing w:after="0"/>
        <w:ind w:firstLine="360"/>
        <w:jc w:val="both"/>
        <w:rPr>
          <w:rFonts w:ascii="Arial" w:eastAsia="Times New Roman" w:hAnsi="Arial" w:cs="Arial"/>
          <w:b/>
          <w:color w:val="000000"/>
          <w:lang w:eastAsia="hr-HR"/>
        </w:rPr>
      </w:pPr>
      <w:r>
        <w:rPr>
          <w:rFonts w:ascii="Arial" w:hAnsi="Arial" w:cs="Arial"/>
          <w:color w:val="000000"/>
        </w:rPr>
        <w:lastRenderedPageBreak/>
        <w:t>Morske plaže moraju biti dostupne svima pod istim uvjetima, ne smiju se isključiti iz opće upotrebe, ne smiju se ograditi, niti na drugi način ograničiti pristup plaži te se ne smije naplaćivati ulaz za plažu.</w:t>
      </w:r>
    </w:p>
    <w:p w14:paraId="063F634A" w14:textId="77777777" w:rsidR="00B63053" w:rsidRPr="00062C5C" w:rsidRDefault="00B63053">
      <w:pPr>
        <w:spacing w:after="0"/>
        <w:rPr>
          <w:rFonts w:ascii="Arial" w:hAnsi="Arial" w:cs="Arial"/>
          <w:b/>
          <w:color w:val="FF0000"/>
          <w:highlight w:val="yellow"/>
        </w:rPr>
      </w:pPr>
    </w:p>
    <w:p w14:paraId="48D0BA2A" w14:textId="77777777" w:rsidR="00B63053" w:rsidRPr="00FA68BA" w:rsidRDefault="00000000">
      <w:pPr>
        <w:pStyle w:val="ListParagraph"/>
        <w:numPr>
          <w:ilvl w:val="0"/>
          <w:numId w:val="1"/>
        </w:numPr>
        <w:spacing w:after="0"/>
        <w:rPr>
          <w:rFonts w:ascii="Arial" w:hAnsi="Arial" w:cs="Arial"/>
          <w:b/>
        </w:rPr>
      </w:pPr>
      <w:r w:rsidRPr="00FA68BA">
        <w:rPr>
          <w:rFonts w:ascii="Arial" w:hAnsi="Arial" w:cs="Arial"/>
          <w:b/>
        </w:rPr>
        <w:t>PLAN DAVANJA DOZVOLA NA POMORSKOM DOBRU</w:t>
      </w:r>
    </w:p>
    <w:p w14:paraId="0A82C483" w14:textId="77777777" w:rsidR="00B63053" w:rsidRPr="00FA68BA" w:rsidRDefault="00B63053">
      <w:pPr>
        <w:pStyle w:val="ListParagraph"/>
        <w:spacing w:after="0"/>
        <w:rPr>
          <w:rFonts w:ascii="Arial" w:hAnsi="Arial" w:cs="Arial"/>
          <w:b/>
        </w:rPr>
      </w:pPr>
    </w:p>
    <w:p w14:paraId="03C44B05" w14:textId="2C68BBE6" w:rsidR="00062C5C" w:rsidRPr="00FA68BA" w:rsidRDefault="00062C5C" w:rsidP="00FD6563">
      <w:pPr>
        <w:spacing w:after="0"/>
        <w:ind w:firstLine="360"/>
        <w:jc w:val="both"/>
        <w:rPr>
          <w:rFonts w:ascii="Arial" w:hAnsi="Arial" w:cs="Arial"/>
        </w:rPr>
      </w:pPr>
      <w:r w:rsidRPr="00FA68BA">
        <w:rPr>
          <w:rFonts w:ascii="Arial" w:hAnsi="Arial" w:cs="Arial"/>
        </w:rPr>
        <w:t>Općina Brtonigla-Verteneglio ne planira u predmetnom petogodišnjem razdoblju izdavati dozvole za obavljanje  djelatnosti i korištenje pomorskog dobra manjeg značaja.</w:t>
      </w:r>
    </w:p>
    <w:p w14:paraId="13E02001" w14:textId="1C7EB8D0" w:rsidR="003D1992" w:rsidRPr="00062C5C" w:rsidRDefault="003D1992">
      <w:pPr>
        <w:spacing w:after="0"/>
        <w:jc w:val="both"/>
        <w:rPr>
          <w:rFonts w:ascii="Arial" w:hAnsi="Arial" w:cs="Arial"/>
          <w:color w:val="FF0000"/>
        </w:rPr>
      </w:pPr>
    </w:p>
    <w:p w14:paraId="755E2B99" w14:textId="3AF958A8" w:rsidR="00B63053" w:rsidRPr="00E11853" w:rsidRDefault="00B63053" w:rsidP="00062C5C">
      <w:pPr>
        <w:spacing w:after="0"/>
        <w:jc w:val="both"/>
        <w:rPr>
          <w:rFonts w:ascii="Arial" w:hAnsi="Arial" w:cs="Arial"/>
        </w:rPr>
      </w:pPr>
    </w:p>
    <w:p w14:paraId="72574A8A" w14:textId="77777777" w:rsidR="00B63053" w:rsidRPr="00E11853" w:rsidRDefault="00000000">
      <w:pPr>
        <w:pStyle w:val="ListParagraph"/>
        <w:numPr>
          <w:ilvl w:val="0"/>
          <w:numId w:val="1"/>
        </w:numPr>
        <w:spacing w:after="0"/>
        <w:rPr>
          <w:rFonts w:ascii="Arial" w:hAnsi="Arial" w:cs="Arial"/>
          <w:b/>
        </w:rPr>
      </w:pPr>
      <w:r w:rsidRPr="00E11853">
        <w:rPr>
          <w:rFonts w:ascii="Arial" w:hAnsi="Arial" w:cs="Arial"/>
          <w:b/>
        </w:rPr>
        <w:t>PLAN NADZORA OVLAŠTENIKA DOZVOLA NA POMORSKOM DOBRU</w:t>
      </w:r>
    </w:p>
    <w:p w14:paraId="19D39416" w14:textId="77777777" w:rsidR="00B63053" w:rsidRPr="00E11853" w:rsidRDefault="00B63053">
      <w:pPr>
        <w:spacing w:after="0"/>
        <w:rPr>
          <w:rFonts w:ascii="Arial" w:hAnsi="Arial" w:cs="Arial"/>
          <w:b/>
        </w:rPr>
      </w:pPr>
    </w:p>
    <w:p w14:paraId="3F45A550" w14:textId="672226DE" w:rsidR="00B63053" w:rsidRDefault="00821082" w:rsidP="00FD6563">
      <w:pPr>
        <w:spacing w:after="0"/>
        <w:ind w:firstLine="360"/>
        <w:jc w:val="both"/>
        <w:rPr>
          <w:rFonts w:ascii="Arial" w:hAnsi="Arial" w:cs="Arial"/>
        </w:rPr>
      </w:pPr>
      <w:r>
        <w:rPr>
          <w:rFonts w:ascii="Arial" w:hAnsi="Arial" w:cs="Arial"/>
        </w:rPr>
        <w:t>Red na pomorskom dobru bit će propisan Odlukom o redu na pomorskom dobru, a pomorski redar će imati ovlasti obavljanja nadzora nad provedbom Odluke.</w:t>
      </w:r>
    </w:p>
    <w:p w14:paraId="5FF28965" w14:textId="4349463B" w:rsidR="00821082" w:rsidRDefault="00821082" w:rsidP="00FD6563">
      <w:pPr>
        <w:spacing w:after="0"/>
        <w:ind w:firstLine="360"/>
        <w:jc w:val="both"/>
        <w:rPr>
          <w:rFonts w:ascii="Arial" w:hAnsi="Arial" w:cs="Arial"/>
        </w:rPr>
      </w:pPr>
      <w:r>
        <w:rPr>
          <w:rFonts w:ascii="Arial" w:hAnsi="Arial" w:cs="Arial"/>
        </w:rPr>
        <w:t>Nadzor nad izvršenjem obveza preuzetih dozvolom na pomorskom dobru provodi davatelj dozvole na pomorskom dobru i inspektor pomorskog dobra.</w:t>
      </w:r>
    </w:p>
    <w:p w14:paraId="1E20BF9B" w14:textId="0364741C" w:rsidR="00FD6563" w:rsidRPr="00E11853" w:rsidRDefault="00FD6563" w:rsidP="00FD6563">
      <w:pPr>
        <w:spacing w:after="0"/>
        <w:ind w:firstLine="360"/>
        <w:jc w:val="both"/>
        <w:rPr>
          <w:rFonts w:ascii="Arial" w:hAnsi="Arial" w:cs="Arial"/>
        </w:rPr>
      </w:pPr>
      <w:r>
        <w:rPr>
          <w:rFonts w:ascii="Arial" w:hAnsi="Arial" w:cs="Arial"/>
        </w:rPr>
        <w:t>Općina Brtonigla-Verteneglio dužna je izvršiti nadzor ovlaštenika na pomorskom dobru najmanje jedanput mjesečno u vrijeme obavljanja djelatnosti za koju je izda</w:t>
      </w:r>
      <w:r w:rsidR="009F48BA">
        <w:rPr>
          <w:rFonts w:ascii="Arial" w:hAnsi="Arial" w:cs="Arial"/>
        </w:rPr>
        <w:t>n</w:t>
      </w:r>
      <w:r>
        <w:rPr>
          <w:rFonts w:ascii="Arial" w:hAnsi="Arial" w:cs="Arial"/>
        </w:rPr>
        <w:t>a dozvola.</w:t>
      </w:r>
    </w:p>
    <w:p w14:paraId="6DE3CB45" w14:textId="77777777" w:rsidR="00B63053" w:rsidRPr="00E11853" w:rsidRDefault="00B63053">
      <w:pPr>
        <w:spacing w:after="0"/>
        <w:jc w:val="both"/>
        <w:rPr>
          <w:rFonts w:ascii="Arial" w:hAnsi="Arial" w:cs="Arial"/>
        </w:rPr>
      </w:pPr>
    </w:p>
    <w:p w14:paraId="56FA14C5" w14:textId="77777777" w:rsidR="00B63053" w:rsidRPr="00E11853" w:rsidRDefault="00B63053">
      <w:pPr>
        <w:spacing w:after="0"/>
        <w:rPr>
          <w:rFonts w:ascii="Arial" w:hAnsi="Arial" w:cs="Arial"/>
          <w:b/>
        </w:rPr>
      </w:pPr>
    </w:p>
    <w:p w14:paraId="52FBA966" w14:textId="77777777" w:rsidR="00B63053" w:rsidRPr="00E11853" w:rsidRDefault="00000000">
      <w:pPr>
        <w:pStyle w:val="ListParagraph"/>
        <w:numPr>
          <w:ilvl w:val="0"/>
          <w:numId w:val="1"/>
        </w:numPr>
        <w:spacing w:after="0"/>
        <w:rPr>
          <w:rFonts w:ascii="Arial" w:hAnsi="Arial" w:cs="Arial"/>
          <w:b/>
        </w:rPr>
      </w:pPr>
      <w:r w:rsidRPr="00E11853">
        <w:rPr>
          <w:rFonts w:ascii="Arial" w:hAnsi="Arial" w:cs="Arial"/>
          <w:b/>
        </w:rPr>
        <w:t>ZAVRŠNE ODREDBE</w:t>
      </w:r>
    </w:p>
    <w:p w14:paraId="1B9E941C" w14:textId="77777777" w:rsidR="00B63053" w:rsidRPr="00E11853" w:rsidRDefault="00B63053">
      <w:pPr>
        <w:spacing w:after="0"/>
        <w:rPr>
          <w:rFonts w:ascii="Arial" w:hAnsi="Arial" w:cs="Arial"/>
          <w:b/>
        </w:rPr>
      </w:pPr>
    </w:p>
    <w:p w14:paraId="232324E5" w14:textId="4E30136D" w:rsidR="00A170BF" w:rsidRDefault="00000000">
      <w:pPr>
        <w:spacing w:after="0"/>
        <w:jc w:val="both"/>
        <w:rPr>
          <w:rFonts w:ascii="Arial" w:hAnsi="Arial" w:cs="Arial"/>
        </w:rPr>
      </w:pPr>
      <w:r w:rsidRPr="00E11853">
        <w:rPr>
          <w:rFonts w:ascii="Arial" w:hAnsi="Arial" w:cs="Arial"/>
          <w:b/>
        </w:rPr>
        <w:tab/>
      </w:r>
      <w:r w:rsidRPr="00E11853">
        <w:rPr>
          <w:rFonts w:ascii="Arial" w:hAnsi="Arial" w:cs="Arial"/>
        </w:rPr>
        <w:t>Na ovaj Plan prethodnu suglasnost mora dati javnopravno tijelo nadležno za prostorno planiranje i gradnju</w:t>
      </w:r>
      <w:r w:rsidR="00D33D5D">
        <w:rPr>
          <w:rFonts w:ascii="Arial" w:hAnsi="Arial" w:cs="Arial"/>
        </w:rPr>
        <w:t>.</w:t>
      </w:r>
    </w:p>
    <w:p w14:paraId="2DA4B8C9" w14:textId="5A5EA240" w:rsidR="00B63053" w:rsidRPr="00E11853" w:rsidRDefault="00A170BF" w:rsidP="00D33D5D">
      <w:pPr>
        <w:spacing w:after="0"/>
        <w:ind w:firstLine="708"/>
        <w:jc w:val="both"/>
        <w:rPr>
          <w:rFonts w:ascii="Arial" w:hAnsi="Arial" w:cs="Arial"/>
        </w:rPr>
      </w:pPr>
      <w:r>
        <w:rPr>
          <w:rFonts w:ascii="Arial" w:hAnsi="Arial" w:cs="Arial"/>
        </w:rPr>
        <w:t>Ovaj Plan stupa na snagu osmog dana od dana objave</w:t>
      </w:r>
      <w:r w:rsidRPr="00E11853">
        <w:rPr>
          <w:rFonts w:ascii="Arial" w:hAnsi="Arial" w:cs="Arial"/>
        </w:rPr>
        <w:t xml:space="preserve"> u Službenim novinama </w:t>
      </w:r>
      <w:r>
        <w:rPr>
          <w:rFonts w:ascii="Arial" w:hAnsi="Arial" w:cs="Arial"/>
        </w:rPr>
        <w:t>Općine Brtonigla-Verteneglio.</w:t>
      </w:r>
    </w:p>
    <w:p w14:paraId="2351BCDB" w14:textId="77777777" w:rsidR="00B63053" w:rsidRPr="00E11853" w:rsidRDefault="00B63053">
      <w:pPr>
        <w:spacing w:after="0"/>
        <w:rPr>
          <w:rFonts w:ascii="Arial" w:hAnsi="Arial" w:cs="Arial"/>
          <w:b/>
        </w:rPr>
      </w:pPr>
    </w:p>
    <w:p w14:paraId="76AE89C1" w14:textId="22951724" w:rsidR="00B63053" w:rsidRPr="00E11853" w:rsidRDefault="00000000">
      <w:pPr>
        <w:spacing w:after="0"/>
        <w:jc w:val="both"/>
        <w:rPr>
          <w:rFonts w:ascii="Arial" w:hAnsi="Arial" w:cs="Arial"/>
        </w:rPr>
      </w:pPr>
      <w:r w:rsidRPr="00E11853">
        <w:rPr>
          <w:rFonts w:ascii="Arial" w:hAnsi="Arial" w:cs="Arial"/>
        </w:rPr>
        <w:t xml:space="preserve">KLASA: </w:t>
      </w:r>
      <w:r w:rsidR="005070BD">
        <w:rPr>
          <w:rFonts w:ascii="Arial" w:hAnsi="Arial" w:cs="Arial"/>
        </w:rPr>
        <w:t>342-03/23-01/02</w:t>
      </w:r>
    </w:p>
    <w:p w14:paraId="20E7B6CA" w14:textId="22A3A9CD" w:rsidR="00B63053" w:rsidRDefault="00000000">
      <w:pPr>
        <w:spacing w:after="0"/>
        <w:jc w:val="both"/>
        <w:rPr>
          <w:rFonts w:ascii="Arial" w:hAnsi="Arial" w:cs="Arial"/>
        </w:rPr>
      </w:pPr>
      <w:r w:rsidRPr="00E11853">
        <w:rPr>
          <w:rFonts w:ascii="Arial" w:hAnsi="Arial" w:cs="Arial"/>
        </w:rPr>
        <w:t>URBROJ: 2163-</w:t>
      </w:r>
      <w:r w:rsidR="005070BD">
        <w:rPr>
          <w:rFonts w:ascii="Arial" w:hAnsi="Arial" w:cs="Arial"/>
        </w:rPr>
        <w:t>13-04/01-23-</w:t>
      </w:r>
    </w:p>
    <w:p w14:paraId="0B7F3089" w14:textId="622D238D" w:rsidR="005070BD" w:rsidRDefault="005070BD">
      <w:pPr>
        <w:spacing w:after="0"/>
        <w:jc w:val="both"/>
        <w:rPr>
          <w:rFonts w:ascii="Arial" w:hAnsi="Arial" w:cs="Arial"/>
        </w:rPr>
      </w:pPr>
      <w:r>
        <w:rPr>
          <w:rFonts w:ascii="Arial" w:hAnsi="Arial" w:cs="Arial"/>
        </w:rPr>
        <w:t>Brtonigla-Verteneglio,   2023.</w:t>
      </w:r>
    </w:p>
    <w:p w14:paraId="02275184" w14:textId="77777777" w:rsidR="00D33D5D" w:rsidRDefault="00D33D5D">
      <w:pPr>
        <w:spacing w:after="0"/>
        <w:jc w:val="both"/>
        <w:rPr>
          <w:rFonts w:ascii="Arial" w:hAnsi="Arial" w:cs="Arial"/>
        </w:rPr>
      </w:pPr>
    </w:p>
    <w:p w14:paraId="6EB23750" w14:textId="699E31E9" w:rsidR="00D33D5D" w:rsidRDefault="00D33D5D" w:rsidP="00D33D5D">
      <w:pPr>
        <w:spacing w:after="0"/>
        <w:jc w:val="right"/>
        <w:rPr>
          <w:rFonts w:ascii="Arial" w:hAnsi="Arial" w:cs="Arial"/>
        </w:rPr>
      </w:pPr>
      <w:r>
        <w:rPr>
          <w:rFonts w:ascii="Arial" w:hAnsi="Arial" w:cs="Arial"/>
        </w:rPr>
        <w:t>OPĆINSKO VIJEĆE OPĆINE BRTONIGLA-VERTENEGLIO</w:t>
      </w:r>
    </w:p>
    <w:p w14:paraId="5A492454" w14:textId="59117CCF" w:rsidR="00D33D5D" w:rsidRDefault="00D33D5D" w:rsidP="00D33D5D">
      <w:pPr>
        <w:spacing w:after="0"/>
        <w:jc w:val="right"/>
        <w:rPr>
          <w:rFonts w:ascii="Arial" w:hAnsi="Arial" w:cs="Arial"/>
        </w:rPr>
      </w:pPr>
      <w:r>
        <w:rPr>
          <w:rFonts w:ascii="Arial" w:hAnsi="Arial" w:cs="Arial"/>
        </w:rPr>
        <w:t>Predsjednik</w:t>
      </w:r>
    </w:p>
    <w:p w14:paraId="5A21FC00" w14:textId="293D0627" w:rsidR="00D33D5D" w:rsidRDefault="00D33D5D" w:rsidP="00D33D5D">
      <w:pPr>
        <w:spacing w:after="0"/>
        <w:jc w:val="right"/>
        <w:rPr>
          <w:rFonts w:ascii="Arial" w:hAnsi="Arial" w:cs="Arial"/>
        </w:rPr>
      </w:pPr>
      <w:r>
        <w:rPr>
          <w:rFonts w:ascii="Arial" w:hAnsi="Arial" w:cs="Arial"/>
        </w:rPr>
        <w:t>Željko Ružić</w:t>
      </w:r>
    </w:p>
    <w:p w14:paraId="17F7E3B5" w14:textId="77777777" w:rsidR="003F1A71" w:rsidRDefault="003F1A71" w:rsidP="00D33D5D">
      <w:pPr>
        <w:spacing w:after="0"/>
        <w:jc w:val="right"/>
        <w:rPr>
          <w:rFonts w:ascii="Arial" w:hAnsi="Arial" w:cs="Arial"/>
        </w:rPr>
      </w:pPr>
    </w:p>
    <w:p w14:paraId="139BC529" w14:textId="77777777" w:rsidR="003F1A71" w:rsidRDefault="003F1A71" w:rsidP="00D33D5D">
      <w:pPr>
        <w:spacing w:after="0"/>
        <w:jc w:val="right"/>
        <w:rPr>
          <w:rFonts w:ascii="Arial" w:hAnsi="Arial" w:cs="Arial"/>
        </w:rPr>
      </w:pPr>
    </w:p>
    <w:p w14:paraId="1E073015" w14:textId="77777777" w:rsidR="003F1A71" w:rsidRDefault="003F1A71" w:rsidP="00D33D5D">
      <w:pPr>
        <w:spacing w:after="0"/>
        <w:jc w:val="right"/>
        <w:rPr>
          <w:rFonts w:ascii="Arial" w:hAnsi="Arial" w:cs="Arial"/>
        </w:rPr>
      </w:pPr>
    </w:p>
    <w:p w14:paraId="7E790752" w14:textId="77777777" w:rsidR="003F1A71" w:rsidRDefault="003F1A71" w:rsidP="00D33D5D">
      <w:pPr>
        <w:spacing w:after="0"/>
        <w:jc w:val="right"/>
        <w:rPr>
          <w:rFonts w:ascii="Arial" w:hAnsi="Arial" w:cs="Arial"/>
        </w:rPr>
      </w:pPr>
    </w:p>
    <w:p w14:paraId="11228BC9" w14:textId="77777777" w:rsidR="003F1A71" w:rsidRDefault="003F1A71" w:rsidP="00D33D5D">
      <w:pPr>
        <w:spacing w:after="0"/>
        <w:jc w:val="right"/>
        <w:rPr>
          <w:rFonts w:ascii="Arial" w:hAnsi="Arial" w:cs="Arial"/>
        </w:rPr>
      </w:pPr>
    </w:p>
    <w:p w14:paraId="01AEC340" w14:textId="77777777" w:rsidR="003F1A71" w:rsidRDefault="003F1A71" w:rsidP="00D33D5D">
      <w:pPr>
        <w:spacing w:after="0"/>
        <w:jc w:val="right"/>
        <w:rPr>
          <w:rFonts w:ascii="Arial" w:hAnsi="Arial" w:cs="Arial"/>
        </w:rPr>
      </w:pPr>
    </w:p>
    <w:p w14:paraId="134112B8" w14:textId="77777777" w:rsidR="003F1A71" w:rsidRDefault="003F1A71" w:rsidP="00D33D5D">
      <w:pPr>
        <w:spacing w:after="0"/>
        <w:jc w:val="right"/>
        <w:rPr>
          <w:rFonts w:ascii="Arial" w:hAnsi="Arial" w:cs="Arial"/>
        </w:rPr>
      </w:pPr>
    </w:p>
    <w:p w14:paraId="08D0535A" w14:textId="77777777" w:rsidR="003F1A71" w:rsidRDefault="003F1A71" w:rsidP="00D33D5D">
      <w:pPr>
        <w:spacing w:after="0"/>
        <w:jc w:val="right"/>
        <w:rPr>
          <w:rFonts w:ascii="Arial" w:hAnsi="Arial" w:cs="Arial"/>
        </w:rPr>
      </w:pPr>
    </w:p>
    <w:p w14:paraId="7FAB40D4" w14:textId="77777777" w:rsidR="003F1A71" w:rsidRDefault="003F1A71" w:rsidP="00D33D5D">
      <w:pPr>
        <w:spacing w:after="0"/>
        <w:jc w:val="right"/>
        <w:rPr>
          <w:rFonts w:ascii="Arial" w:hAnsi="Arial" w:cs="Arial"/>
        </w:rPr>
      </w:pPr>
    </w:p>
    <w:p w14:paraId="0CA217C7" w14:textId="77777777" w:rsidR="003F1A71" w:rsidRDefault="003F1A71" w:rsidP="00D33D5D">
      <w:pPr>
        <w:spacing w:after="0"/>
        <w:jc w:val="right"/>
        <w:rPr>
          <w:rFonts w:ascii="Arial" w:hAnsi="Arial" w:cs="Arial"/>
        </w:rPr>
      </w:pPr>
    </w:p>
    <w:p w14:paraId="0BDE319C" w14:textId="77777777" w:rsidR="003F1A71" w:rsidRDefault="003F1A71" w:rsidP="00D33D5D">
      <w:pPr>
        <w:spacing w:after="0"/>
        <w:jc w:val="right"/>
        <w:rPr>
          <w:rFonts w:ascii="Arial" w:hAnsi="Arial" w:cs="Arial"/>
        </w:rPr>
      </w:pPr>
    </w:p>
    <w:p w14:paraId="3B37B274" w14:textId="77777777" w:rsidR="003F1A71" w:rsidRDefault="003F1A71" w:rsidP="00D33D5D">
      <w:pPr>
        <w:spacing w:after="0"/>
        <w:jc w:val="right"/>
        <w:rPr>
          <w:rFonts w:ascii="Arial" w:hAnsi="Arial" w:cs="Arial"/>
        </w:rPr>
      </w:pPr>
    </w:p>
    <w:p w14:paraId="6B0B1095" w14:textId="78A0FB12" w:rsidR="003F1A71" w:rsidRDefault="003F1A71" w:rsidP="003F1A71">
      <w:pPr>
        <w:spacing w:after="0"/>
        <w:jc w:val="center"/>
        <w:rPr>
          <w:rFonts w:ascii="Arial" w:hAnsi="Arial" w:cs="Arial"/>
          <w:b/>
          <w:bCs/>
        </w:rPr>
      </w:pPr>
      <w:r w:rsidRPr="003F1A71">
        <w:rPr>
          <w:rFonts w:ascii="Arial" w:hAnsi="Arial" w:cs="Arial"/>
          <w:b/>
          <w:bCs/>
        </w:rPr>
        <w:lastRenderedPageBreak/>
        <w:t>OBRAZLOŽENJE</w:t>
      </w:r>
    </w:p>
    <w:p w14:paraId="1598EED4" w14:textId="77777777" w:rsidR="003F1A71" w:rsidRPr="003F1A71" w:rsidRDefault="003F1A71" w:rsidP="003F1A71">
      <w:pPr>
        <w:spacing w:after="0"/>
        <w:jc w:val="center"/>
        <w:rPr>
          <w:rFonts w:ascii="Arial" w:hAnsi="Arial" w:cs="Arial"/>
          <w:b/>
          <w:bCs/>
        </w:rPr>
      </w:pPr>
    </w:p>
    <w:p w14:paraId="580F8EDB" w14:textId="77777777" w:rsidR="003F1A71" w:rsidRDefault="003F1A71" w:rsidP="003F1A71">
      <w:pPr>
        <w:spacing w:after="0"/>
        <w:jc w:val="both"/>
        <w:rPr>
          <w:rFonts w:ascii="Arial" w:hAnsi="Arial" w:cs="Arial"/>
        </w:rPr>
      </w:pPr>
      <w:r w:rsidRPr="003F1A71">
        <w:rPr>
          <w:rFonts w:ascii="Arial" w:hAnsi="Arial" w:cs="Arial"/>
        </w:rPr>
        <w:t xml:space="preserve">Dana 29. srpnja 2023. godine stupio je na snagu novi Zakon o pomorskom dobru i morskim lukama (''Narodne novine'' br. 83/23 – dalje u tekstu: Zakon). </w:t>
      </w:r>
    </w:p>
    <w:p w14:paraId="672D2D99" w14:textId="77777777" w:rsidR="003F1A71" w:rsidRDefault="003F1A71" w:rsidP="003F1A71">
      <w:pPr>
        <w:spacing w:after="0"/>
        <w:jc w:val="both"/>
        <w:rPr>
          <w:rFonts w:ascii="Arial" w:hAnsi="Arial" w:cs="Arial"/>
        </w:rPr>
      </w:pPr>
    </w:p>
    <w:p w14:paraId="539A9DCE" w14:textId="63F272DB" w:rsidR="003F1A71" w:rsidRDefault="003F1A71" w:rsidP="003F1A71">
      <w:pPr>
        <w:spacing w:after="0"/>
        <w:jc w:val="both"/>
        <w:rPr>
          <w:rFonts w:ascii="Arial" w:hAnsi="Arial" w:cs="Arial"/>
        </w:rPr>
      </w:pPr>
      <w:r w:rsidRPr="003F1A71">
        <w:rPr>
          <w:rFonts w:ascii="Arial" w:hAnsi="Arial" w:cs="Arial"/>
        </w:rPr>
        <w:t xml:space="preserve">Odredbom članka 39. stavka 1. Zakona propisano je da je izvršno tijelo jedinice lokalne samouprave dužno najkasnije do 1. rujna tekuće godine izraditi Prijedlog plana upravljanja pomorskim dobrom, koji sadrži planirane aktivnosti na pomorskom dobru i prioritete njihove realizacije, izvore sredstava za njihovu realizaciju, plan održavanja, dohranjivanja plaža i gradnje na pomorskom dobru, plan davanja dozvola na pomorskom dobru i plan nadzora ovlaštenika dozvola na pomorskom dobru. Također je propisano da o prijedlogu Plana treba provesti javno savjetovanje u skladu s propisom kojim se uređuje pravo na pristup informacijama u trajanju od najmanje 30 dana. </w:t>
      </w:r>
    </w:p>
    <w:p w14:paraId="38F842A5" w14:textId="77777777" w:rsidR="003F1A71" w:rsidRDefault="003F1A71" w:rsidP="003F1A71">
      <w:pPr>
        <w:spacing w:after="0"/>
        <w:jc w:val="both"/>
        <w:rPr>
          <w:rFonts w:ascii="Arial" w:hAnsi="Arial" w:cs="Arial"/>
        </w:rPr>
      </w:pPr>
    </w:p>
    <w:p w14:paraId="64DD790F" w14:textId="4B3B31F4" w:rsidR="003F1A71" w:rsidRDefault="003F1A71" w:rsidP="003F1A71">
      <w:pPr>
        <w:spacing w:after="0"/>
        <w:jc w:val="both"/>
        <w:rPr>
          <w:rFonts w:ascii="Arial" w:hAnsi="Arial" w:cs="Arial"/>
        </w:rPr>
      </w:pPr>
      <w:r w:rsidRPr="003F1A71">
        <w:rPr>
          <w:rFonts w:ascii="Arial" w:hAnsi="Arial" w:cs="Arial"/>
        </w:rPr>
        <w:t xml:space="preserve">Odredbe navedenog članka Zakona nadalje propisuju da na Plan upravljanja pomorskim dobrom prethodnu suglasnost mora dati javnopravno tijelo nadležno za prostorno planiranje i gradnju. Plan mora planirati sredstva za uklanjanje nezakonito izgrađenih građevina i zahvata u prostoru koji se prema propisima kojima se uređuje građenje ne smatraju građenjem. </w:t>
      </w:r>
    </w:p>
    <w:p w14:paraId="4C6E8D28" w14:textId="77777777" w:rsidR="003F1A71" w:rsidRDefault="003F1A71" w:rsidP="003F1A71">
      <w:pPr>
        <w:spacing w:after="0"/>
        <w:jc w:val="both"/>
        <w:rPr>
          <w:rFonts w:ascii="Arial" w:hAnsi="Arial" w:cs="Arial"/>
        </w:rPr>
      </w:pPr>
    </w:p>
    <w:p w14:paraId="1E196DD7" w14:textId="27218816" w:rsidR="003F1A71" w:rsidRDefault="003F1A71" w:rsidP="003F1A71">
      <w:pPr>
        <w:spacing w:after="0"/>
        <w:jc w:val="both"/>
        <w:rPr>
          <w:rFonts w:ascii="Arial" w:hAnsi="Arial" w:cs="Arial"/>
        </w:rPr>
      </w:pPr>
      <w:r w:rsidRPr="003F1A71">
        <w:rPr>
          <w:rFonts w:ascii="Arial" w:hAnsi="Arial" w:cs="Arial"/>
        </w:rPr>
        <w:t xml:space="preserve">Po provedbi javnog savjetovanja Plan upravljanja pomorskim dobrom za jedinicu lokalne samouprave donosi predstavničko tijelo jedinice lokalne samouprave te Plan dostavlja jedinici područne (regionalne) samouprave i nadležnoj lučkoj kapetaniji radi davanja suglasnosti. </w:t>
      </w:r>
    </w:p>
    <w:p w14:paraId="11C97119" w14:textId="77777777" w:rsidR="003F1A71" w:rsidRDefault="003F1A71" w:rsidP="003F1A71">
      <w:pPr>
        <w:spacing w:after="0"/>
        <w:jc w:val="both"/>
        <w:rPr>
          <w:rFonts w:ascii="Arial" w:hAnsi="Arial" w:cs="Arial"/>
        </w:rPr>
      </w:pPr>
      <w:r w:rsidRPr="003F1A71">
        <w:rPr>
          <w:rFonts w:ascii="Arial" w:hAnsi="Arial" w:cs="Arial"/>
        </w:rPr>
        <w:t xml:space="preserve"> </w:t>
      </w:r>
    </w:p>
    <w:p w14:paraId="16AF7B37" w14:textId="3B592A99" w:rsidR="003F1A71" w:rsidRDefault="003F1A71" w:rsidP="003F1A71">
      <w:pPr>
        <w:spacing w:after="0"/>
        <w:jc w:val="both"/>
        <w:rPr>
          <w:rFonts w:ascii="Arial" w:hAnsi="Arial" w:cs="Arial"/>
        </w:rPr>
      </w:pPr>
      <w:r w:rsidRPr="003F1A71">
        <w:rPr>
          <w:rFonts w:ascii="Arial" w:hAnsi="Arial" w:cs="Arial"/>
        </w:rPr>
        <w:t xml:space="preserve">Slijedom naprijed navedenog, Općinskom vijeću Općine </w:t>
      </w:r>
      <w:r w:rsidR="005428CA">
        <w:rPr>
          <w:rFonts w:ascii="Arial" w:hAnsi="Arial" w:cs="Arial"/>
        </w:rPr>
        <w:t>Brtonigla-Verteneglio</w:t>
      </w:r>
      <w:r w:rsidRPr="003F1A71">
        <w:rPr>
          <w:rFonts w:ascii="Arial" w:hAnsi="Arial" w:cs="Arial"/>
        </w:rPr>
        <w:t xml:space="preserve"> predlaže se da se prijedlog Plana upravljanja pomorskim dobrom na području Općine</w:t>
      </w:r>
      <w:r w:rsidR="005428CA">
        <w:rPr>
          <w:rFonts w:ascii="Arial" w:hAnsi="Arial" w:cs="Arial"/>
        </w:rPr>
        <w:t xml:space="preserve"> Brtonigla-Verteneglio</w:t>
      </w:r>
      <w:r w:rsidRPr="003F1A71">
        <w:rPr>
          <w:rFonts w:ascii="Arial" w:hAnsi="Arial" w:cs="Arial"/>
        </w:rPr>
        <w:t xml:space="preserve"> za razdoblje od 2024.-2028. godine razmotri i donese u predloženom tekstu.</w:t>
      </w:r>
    </w:p>
    <w:p w14:paraId="0663E0F8" w14:textId="77777777" w:rsidR="003F1A71" w:rsidRDefault="003F1A71" w:rsidP="003F1A71">
      <w:pPr>
        <w:spacing w:after="0"/>
        <w:jc w:val="both"/>
        <w:rPr>
          <w:rFonts w:ascii="Arial" w:hAnsi="Arial" w:cs="Arial"/>
        </w:rPr>
      </w:pPr>
    </w:p>
    <w:p w14:paraId="45F26387" w14:textId="6644D985" w:rsidR="003F1A71" w:rsidRDefault="003F1A71" w:rsidP="003F1A71">
      <w:pPr>
        <w:spacing w:after="0"/>
        <w:jc w:val="right"/>
        <w:rPr>
          <w:rFonts w:ascii="Arial" w:hAnsi="Arial" w:cs="Arial"/>
        </w:rPr>
      </w:pPr>
      <w:r>
        <w:rPr>
          <w:rFonts w:ascii="Arial" w:hAnsi="Arial" w:cs="Arial"/>
        </w:rPr>
        <w:t>Općinski načelnik</w:t>
      </w:r>
    </w:p>
    <w:p w14:paraId="1BEDA392" w14:textId="2DCCCEE6" w:rsidR="00FA68BA" w:rsidRPr="003F1A71" w:rsidRDefault="00FA68BA" w:rsidP="003F1A71">
      <w:pPr>
        <w:spacing w:after="0"/>
        <w:jc w:val="right"/>
        <w:rPr>
          <w:rFonts w:ascii="Arial" w:hAnsi="Arial" w:cs="Arial"/>
        </w:rPr>
      </w:pPr>
      <w:r>
        <w:rPr>
          <w:rFonts w:ascii="Arial" w:hAnsi="Arial" w:cs="Arial"/>
        </w:rPr>
        <w:t>Neš Sinožić mag.ing.agr.</w:t>
      </w:r>
    </w:p>
    <w:sectPr w:rsidR="00FA68BA" w:rsidRPr="003F1A71">
      <w:headerReference w:type="even" r:id="rId8"/>
      <w:headerReference w:type="default" r:id="rId9"/>
      <w:footerReference w:type="even" r:id="rId10"/>
      <w:footerReference w:type="default" r:id="rId11"/>
      <w:headerReference w:type="first" r:id="rId12"/>
      <w:footerReference w:type="first" r:id="rId13"/>
      <w:pgSz w:w="11906" w:h="16838"/>
      <w:pgMar w:top="1953" w:right="1417" w:bottom="1417" w:left="1417" w:header="1417"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3466E" w14:textId="77777777" w:rsidR="002B3157" w:rsidRDefault="002B3157">
      <w:pPr>
        <w:spacing w:after="0" w:line="240" w:lineRule="auto"/>
      </w:pPr>
      <w:r>
        <w:separator/>
      </w:r>
    </w:p>
  </w:endnote>
  <w:endnote w:type="continuationSeparator" w:id="0">
    <w:p w14:paraId="7DFC02D3" w14:textId="77777777" w:rsidR="002B3157" w:rsidRDefault="002B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31B9C" w14:textId="77777777" w:rsidR="00E11853" w:rsidRDefault="00E11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AB412" w14:textId="77777777" w:rsidR="00E11853" w:rsidRDefault="00E11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3C665" w14:textId="77777777" w:rsidR="00E11853" w:rsidRDefault="00E11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7B312" w14:textId="77777777" w:rsidR="002B3157" w:rsidRDefault="002B3157">
      <w:pPr>
        <w:spacing w:after="0" w:line="240" w:lineRule="auto"/>
      </w:pPr>
      <w:r>
        <w:separator/>
      </w:r>
    </w:p>
  </w:footnote>
  <w:footnote w:type="continuationSeparator" w:id="0">
    <w:p w14:paraId="213913B4" w14:textId="77777777" w:rsidR="002B3157" w:rsidRDefault="002B3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99F25" w14:textId="77777777" w:rsidR="00E11853" w:rsidRDefault="00E11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A8BD9" w14:textId="3556236C" w:rsidR="00B63053" w:rsidRDefault="00B63053">
    <w:pPr>
      <w:pStyle w:val="Header"/>
      <w:rPr>
        <w:rFonts w:ascii="Times New Roman" w:hAnsi="Times New Roman"/>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6791" w14:textId="77777777" w:rsidR="00E11853" w:rsidRDefault="00E11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409DD"/>
    <w:multiLevelType w:val="multilevel"/>
    <w:tmpl w:val="07AEEEC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06E0D6D"/>
    <w:multiLevelType w:val="multilevel"/>
    <w:tmpl w:val="A336C01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841458390">
    <w:abstractNumId w:val="0"/>
  </w:num>
  <w:num w:numId="2" w16cid:durableId="1803227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053"/>
    <w:rsid w:val="00062C5C"/>
    <w:rsid w:val="001C5964"/>
    <w:rsid w:val="002B3157"/>
    <w:rsid w:val="002F7B6F"/>
    <w:rsid w:val="00352306"/>
    <w:rsid w:val="00391B43"/>
    <w:rsid w:val="003D1992"/>
    <w:rsid w:val="003F1A71"/>
    <w:rsid w:val="00444294"/>
    <w:rsid w:val="0046284B"/>
    <w:rsid w:val="004E142F"/>
    <w:rsid w:val="004E4BBC"/>
    <w:rsid w:val="005070BD"/>
    <w:rsid w:val="005428CA"/>
    <w:rsid w:val="00564125"/>
    <w:rsid w:val="005A1386"/>
    <w:rsid w:val="0068376D"/>
    <w:rsid w:val="006B4697"/>
    <w:rsid w:val="00702913"/>
    <w:rsid w:val="00787D5A"/>
    <w:rsid w:val="00793947"/>
    <w:rsid w:val="00817889"/>
    <w:rsid w:val="00820498"/>
    <w:rsid w:val="00821082"/>
    <w:rsid w:val="00956899"/>
    <w:rsid w:val="009F48BA"/>
    <w:rsid w:val="00A170BF"/>
    <w:rsid w:val="00AF129C"/>
    <w:rsid w:val="00B3701A"/>
    <w:rsid w:val="00B63053"/>
    <w:rsid w:val="00BD436F"/>
    <w:rsid w:val="00C40718"/>
    <w:rsid w:val="00CF02DF"/>
    <w:rsid w:val="00D141B0"/>
    <w:rsid w:val="00D33D5D"/>
    <w:rsid w:val="00E11853"/>
    <w:rsid w:val="00E46628"/>
    <w:rsid w:val="00EC55E1"/>
    <w:rsid w:val="00F07779"/>
    <w:rsid w:val="00FA68BA"/>
    <w:rsid w:val="00FD6563"/>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0F8CB"/>
  <w15:docId w15:val="{9F930459-083E-4AB9-9305-CA50AB16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hr-H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C5C"/>
    <w:pPr>
      <w:spacing w:after="200"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46756"/>
    <w:rPr>
      <w:rFonts w:ascii="Tahoma" w:hAnsi="Tahoma" w:cs="Tahoma"/>
      <w:sz w:val="16"/>
      <w:szCs w:val="16"/>
    </w:rPr>
  </w:style>
  <w:style w:type="paragraph" w:customStyle="1" w:styleId="Stilnaslova">
    <w:name w:val="Stil naslova"/>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ks">
    <w:name w:val="Indeks"/>
    <w:basedOn w:val="Normal"/>
    <w:qFormat/>
    <w:pPr>
      <w:suppressLineNumbers/>
    </w:pPr>
    <w:rPr>
      <w:rFonts w:cs="Arial"/>
    </w:rPr>
  </w:style>
  <w:style w:type="paragraph" w:styleId="ListParagraph">
    <w:name w:val="List Paragraph"/>
    <w:basedOn w:val="Normal"/>
    <w:uiPriority w:val="34"/>
    <w:qFormat/>
    <w:rsid w:val="00DC7104"/>
    <w:pPr>
      <w:ind w:left="720"/>
      <w:contextualSpacing/>
    </w:pPr>
  </w:style>
  <w:style w:type="paragraph" w:styleId="BalloonText">
    <w:name w:val="Balloon Text"/>
    <w:basedOn w:val="Normal"/>
    <w:link w:val="BalloonTextChar"/>
    <w:uiPriority w:val="99"/>
    <w:semiHidden/>
    <w:unhideWhenUsed/>
    <w:qFormat/>
    <w:rsid w:val="00A46756"/>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490E0C"/>
    <w:pPr>
      <w:spacing w:beforeAutospacing="1" w:afterAutospacing="1" w:line="240" w:lineRule="auto"/>
    </w:pPr>
    <w:rPr>
      <w:rFonts w:ascii="Times New Roman" w:eastAsia="Times New Roman" w:hAnsi="Times New Roman" w:cs="Times New Roman"/>
      <w:sz w:val="24"/>
      <w:szCs w:val="24"/>
      <w:lang w:eastAsia="hr-HR"/>
    </w:rPr>
  </w:style>
  <w:style w:type="paragraph" w:customStyle="1" w:styleId="Sadrajitablice">
    <w:name w:val="Sadržaji tablice"/>
    <w:basedOn w:val="Normal"/>
    <w:qFormat/>
    <w:pPr>
      <w:suppressLineNumbers/>
    </w:pPr>
  </w:style>
  <w:style w:type="paragraph" w:customStyle="1" w:styleId="Naslovtablice">
    <w:name w:val="Naslov tablice"/>
    <w:basedOn w:val="Sadrajitablice"/>
    <w:qFormat/>
    <w:pPr>
      <w:jc w:val="center"/>
    </w:pPr>
    <w:rPr>
      <w:b/>
      <w:bCs/>
    </w:rPr>
  </w:style>
  <w:style w:type="paragraph" w:customStyle="1" w:styleId="Zaglavljeipodnoje">
    <w:name w:val="Zaglavlje i podnožje"/>
    <w:basedOn w:val="Normal"/>
    <w:qFormat/>
    <w:pPr>
      <w:suppressLineNumbers/>
      <w:tabs>
        <w:tab w:val="center" w:pos="4536"/>
        <w:tab w:val="right" w:pos="9072"/>
      </w:tabs>
    </w:pPr>
  </w:style>
  <w:style w:type="paragraph" w:styleId="Header">
    <w:name w:val="header"/>
    <w:basedOn w:val="Zaglavljeipodnoje"/>
  </w:style>
  <w:style w:type="table" w:styleId="TableGrid">
    <w:name w:val="Table Grid"/>
    <w:basedOn w:val="TableNormal"/>
    <w:uiPriority w:val="59"/>
    <w:rsid w:val="00B85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11853"/>
    <w:pPr>
      <w:tabs>
        <w:tab w:val="center" w:pos="4536"/>
        <w:tab w:val="right" w:pos="9072"/>
      </w:tabs>
      <w:spacing w:after="0" w:line="240" w:lineRule="auto"/>
    </w:pPr>
  </w:style>
  <w:style w:type="character" w:customStyle="1" w:styleId="FooterChar">
    <w:name w:val="Footer Char"/>
    <w:basedOn w:val="DefaultParagraphFont"/>
    <w:link w:val="Footer"/>
    <w:uiPriority w:val="99"/>
    <w:rsid w:val="00E11853"/>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232CC-4B02-48E5-9FD2-9D9C3E02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4</Pages>
  <Words>1101</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Ibrišimović</dc:creator>
  <dc:description/>
  <cp:lastModifiedBy>Marica Garić</cp:lastModifiedBy>
  <cp:revision>21</cp:revision>
  <cp:lastPrinted>2023-10-19T09:50:00Z</cp:lastPrinted>
  <dcterms:created xsi:type="dcterms:W3CDTF">2023-10-17T10:27:00Z</dcterms:created>
  <dcterms:modified xsi:type="dcterms:W3CDTF">2023-10-20T11:57:00Z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