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D119" w14:textId="77777777" w:rsid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      </w:t>
      </w:r>
    </w:p>
    <w:p w14:paraId="0476EE7E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F305B4A" w14:textId="07262387" w:rsidR="00FD28E5" w:rsidRPr="00F332A1" w:rsidRDefault="00FD28E5" w:rsidP="00F332A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0" w:name="_Hlk130279026"/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19.a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",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115/16, 106/18, 121/19, 32/20, 138/20, 151/22 i 114/23) i </w:t>
      </w:r>
      <w:bookmarkEnd w:id="0"/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        19.sjednici,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27.studenog 2023. godine,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6D2AE977" w14:textId="77777777" w:rsidR="00FD28E5" w:rsidRPr="00F332A1" w:rsidRDefault="00FD28E5" w:rsidP="00FD28E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24B744A" w14:textId="77777777" w:rsidR="00FD28E5" w:rsidRPr="00F332A1" w:rsidRDefault="00FD28E5" w:rsidP="00FD28E5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43B910AD" w14:textId="77777777" w:rsidR="00FD28E5" w:rsidRDefault="00FD28E5" w:rsidP="00FD28E5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300DC85A" w14:textId="77777777" w:rsidR="00F332A1" w:rsidRPr="00F332A1" w:rsidRDefault="00F332A1" w:rsidP="00FD28E5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2DC195DD" w14:textId="77777777" w:rsidR="00FD28E5" w:rsidRPr="00F332A1" w:rsidRDefault="00FD28E5" w:rsidP="00FD28E5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                                                                  ODLUKU</w:t>
      </w:r>
    </w:p>
    <w:p w14:paraId="769F1107" w14:textId="77777777" w:rsidR="00FD28E5" w:rsidRPr="00F332A1" w:rsidRDefault="00FD28E5" w:rsidP="00FD28E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o visini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poreznih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stopa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poreza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dohodak</w:t>
      </w:r>
      <w:proofErr w:type="spellEnd"/>
    </w:p>
    <w:p w14:paraId="4F5D4043" w14:textId="77777777" w:rsidR="00FD28E5" w:rsidRPr="00F332A1" w:rsidRDefault="00FD28E5" w:rsidP="00FD28E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u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Općini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</w:t>
      </w:r>
    </w:p>
    <w:p w14:paraId="47773AF5" w14:textId="77777777" w:rsidR="00FD28E5" w:rsidRDefault="00FD28E5" w:rsidP="00FD28E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670EEF9" w14:textId="77777777" w:rsidR="00F332A1" w:rsidRPr="00F332A1" w:rsidRDefault="00F332A1" w:rsidP="00FD28E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41DA311" w14:textId="77777777" w:rsidR="00FD28E5" w:rsidRPr="00F332A1" w:rsidRDefault="00FD28E5" w:rsidP="00FD28E5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005A9C1" w14:textId="77777777" w:rsidR="00FD28E5" w:rsidRPr="00F332A1" w:rsidRDefault="00FD28E5" w:rsidP="00FD28E5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344E1E24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visine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poreznih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stopa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obveznike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33E71A6E" w14:textId="77777777" w:rsidR="00FD28E5" w:rsidRPr="00F332A1" w:rsidRDefault="00FD28E5" w:rsidP="00FD28E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3EDAF26" w14:textId="77777777" w:rsidR="00FD28E5" w:rsidRPr="00F332A1" w:rsidRDefault="00FD28E5" w:rsidP="00FD28E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10651FB2" w14:textId="77777777" w:rsidR="00FD28E5" w:rsidRPr="00F332A1" w:rsidRDefault="00FD28E5" w:rsidP="00FD28E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stope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>:</w:t>
      </w:r>
    </w:p>
    <w:p w14:paraId="127DAFCE" w14:textId="77777777" w:rsidR="00FD28E5" w:rsidRPr="00F332A1" w:rsidRDefault="00FD28E5" w:rsidP="00FF1D78">
      <w:pPr>
        <w:pStyle w:val="ListParagraph"/>
        <w:numPr>
          <w:ilvl w:val="0"/>
          <w:numId w:val="18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F332A1">
        <w:rPr>
          <w:rFonts w:ascii="Arial" w:hAnsi="Arial" w:cs="Arial"/>
          <w:sz w:val="24"/>
          <w:szCs w:val="24"/>
        </w:rPr>
        <w:t>niža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porezna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stopa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20%,</w:t>
      </w:r>
    </w:p>
    <w:p w14:paraId="7ACE37E4" w14:textId="77777777" w:rsidR="00FD28E5" w:rsidRPr="00F332A1" w:rsidRDefault="00FD28E5" w:rsidP="00FF1D78">
      <w:pPr>
        <w:pStyle w:val="ListParagraph"/>
        <w:numPr>
          <w:ilvl w:val="0"/>
          <w:numId w:val="18"/>
        </w:numPr>
        <w:spacing w:after="160" w:line="259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332A1">
        <w:rPr>
          <w:rFonts w:ascii="Arial" w:hAnsi="Arial" w:cs="Arial"/>
          <w:sz w:val="24"/>
          <w:szCs w:val="24"/>
        </w:rPr>
        <w:t>viša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porezna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stopa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30%.</w:t>
      </w:r>
    </w:p>
    <w:p w14:paraId="54431FA9" w14:textId="77777777" w:rsidR="00FD28E5" w:rsidRPr="00F332A1" w:rsidRDefault="00FD28E5" w:rsidP="00FD28E5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332A1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F332A1">
        <w:rPr>
          <w:rFonts w:ascii="Arial" w:hAnsi="Arial" w:cs="Arial"/>
          <w:b/>
          <w:bCs/>
          <w:sz w:val="24"/>
          <w:szCs w:val="24"/>
        </w:rPr>
        <w:t xml:space="preserve"> 3.</w:t>
      </w:r>
    </w:p>
    <w:p w14:paraId="2E227DB9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objavit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Verteneglio  i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Narodnim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a stupa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2024.godine.</w:t>
      </w:r>
    </w:p>
    <w:p w14:paraId="7C3DE830" w14:textId="77777777" w:rsidR="00FD28E5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046D10B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2D0BAD6" w14:textId="77777777" w:rsidR="00F332A1" w:rsidRP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E016C4D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KLASA:410-03/23-01/01</w:t>
      </w:r>
    </w:p>
    <w:p w14:paraId="47A4B158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URBROJ:2163-13-04/01-23-4</w:t>
      </w:r>
    </w:p>
    <w:p w14:paraId="1434620D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27.studenog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2023.</w:t>
      </w:r>
    </w:p>
    <w:p w14:paraId="38A24179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3B69400" w14:textId="77777777" w:rsidR="00FD28E5" w:rsidRPr="00F332A1" w:rsidRDefault="00FD28E5" w:rsidP="00FD28E5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4E58A40F" w14:textId="77777777" w:rsidR="00FD28E5" w:rsidRPr="00F332A1" w:rsidRDefault="00FD28E5" w:rsidP="00FD28E5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99AA80B" w14:textId="644637AA" w:rsidR="00FD28E5" w:rsidRDefault="00FD28E5" w:rsidP="00FD28E5">
      <w:pPr>
        <w:jc w:val="right"/>
        <w:rPr>
          <w:rFonts w:ascii="Arial" w:hAnsi="Arial" w:cs="Arial"/>
          <w:sz w:val="24"/>
          <w:szCs w:val="24"/>
        </w:rPr>
      </w:pPr>
      <w:r w:rsidRPr="00F332A1">
        <w:rPr>
          <w:rFonts w:ascii="Arial" w:hAnsi="Arial" w:cs="Arial"/>
          <w:sz w:val="24"/>
          <w:szCs w:val="24"/>
        </w:rPr>
        <w:t>Željko Ružić</w:t>
      </w:r>
      <w:r w:rsid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32A1">
        <w:rPr>
          <w:rFonts w:ascii="Arial" w:hAnsi="Arial" w:cs="Arial"/>
          <w:sz w:val="24"/>
          <w:szCs w:val="24"/>
        </w:rPr>
        <w:t>v.r.</w:t>
      </w:r>
      <w:proofErr w:type="spellEnd"/>
    </w:p>
    <w:p w14:paraId="3D221ABF" w14:textId="77777777" w:rsidR="00F332A1" w:rsidRDefault="00F332A1" w:rsidP="00FD28E5">
      <w:pPr>
        <w:jc w:val="right"/>
        <w:rPr>
          <w:rFonts w:ascii="Arial" w:hAnsi="Arial" w:cs="Arial"/>
          <w:sz w:val="24"/>
          <w:szCs w:val="24"/>
        </w:rPr>
      </w:pPr>
    </w:p>
    <w:p w14:paraId="31464213" w14:textId="77777777" w:rsidR="00F332A1" w:rsidRPr="00F332A1" w:rsidRDefault="00F332A1" w:rsidP="00FD28E5">
      <w:pPr>
        <w:jc w:val="right"/>
        <w:rPr>
          <w:rFonts w:ascii="Arial" w:hAnsi="Arial" w:cs="Arial"/>
          <w:sz w:val="24"/>
          <w:szCs w:val="24"/>
        </w:rPr>
      </w:pPr>
    </w:p>
    <w:p w14:paraId="7D2D8A9B" w14:textId="77777777" w:rsidR="00FD28E5" w:rsidRDefault="00FD28E5" w:rsidP="00FD28E5">
      <w:pPr>
        <w:rPr>
          <w:rFonts w:ascii="Arial" w:hAnsi="Arial" w:cs="Arial"/>
          <w:sz w:val="24"/>
          <w:szCs w:val="24"/>
        </w:rPr>
      </w:pPr>
    </w:p>
    <w:p w14:paraId="436C20CB" w14:textId="77777777" w:rsidR="00F332A1" w:rsidRPr="00F332A1" w:rsidRDefault="00F332A1" w:rsidP="00FD28E5">
      <w:pPr>
        <w:rPr>
          <w:rFonts w:ascii="Arial" w:hAnsi="Arial" w:cs="Arial"/>
          <w:sz w:val="24"/>
          <w:szCs w:val="24"/>
        </w:rPr>
      </w:pPr>
    </w:p>
    <w:p w14:paraId="572B49A1" w14:textId="77777777" w:rsidR="00FD28E5" w:rsidRPr="00F332A1" w:rsidRDefault="00FD28E5" w:rsidP="00FD28E5">
      <w:pPr>
        <w:autoSpaceDE w:val="0"/>
        <w:jc w:val="both"/>
        <w:rPr>
          <w:rFonts w:ascii="Arial" w:hAnsi="Arial" w:cs="Arial"/>
          <w:sz w:val="24"/>
          <w:szCs w:val="24"/>
        </w:rPr>
      </w:pPr>
    </w:p>
    <w:p w14:paraId="43823063" w14:textId="77777777" w:rsidR="00FD28E5" w:rsidRPr="00F332A1" w:rsidRDefault="00FD28E5" w:rsidP="00FF1D78">
      <w:pPr>
        <w:pStyle w:val="ListParagraph"/>
        <w:numPr>
          <w:ilvl w:val="0"/>
          <w:numId w:val="19"/>
        </w:numPr>
        <w:autoSpaceDE w:val="0"/>
        <w:jc w:val="center"/>
        <w:rPr>
          <w:rFonts w:ascii="Arial" w:hAnsi="Arial" w:cs="Arial"/>
          <w:sz w:val="24"/>
          <w:szCs w:val="24"/>
        </w:rPr>
      </w:pPr>
    </w:p>
    <w:p w14:paraId="439EA3E5" w14:textId="77777777" w:rsidR="00E31DB1" w:rsidRDefault="00E31DB1" w:rsidP="00FD28E5">
      <w:pPr>
        <w:rPr>
          <w:rFonts w:ascii="Arial" w:hAnsi="Arial" w:cs="Arial"/>
          <w:sz w:val="24"/>
          <w:szCs w:val="24"/>
        </w:rPr>
      </w:pPr>
    </w:p>
    <w:p w14:paraId="0A2876F6" w14:textId="77777777" w:rsidR="00F332A1" w:rsidRDefault="00F332A1" w:rsidP="00FD28E5">
      <w:pPr>
        <w:rPr>
          <w:rFonts w:ascii="Arial" w:hAnsi="Arial" w:cs="Arial"/>
          <w:sz w:val="24"/>
          <w:szCs w:val="24"/>
        </w:rPr>
      </w:pPr>
    </w:p>
    <w:p w14:paraId="3979F143" w14:textId="77777777" w:rsidR="00F332A1" w:rsidRPr="00F332A1" w:rsidRDefault="00F332A1" w:rsidP="00FD28E5">
      <w:pPr>
        <w:rPr>
          <w:rFonts w:ascii="Arial" w:hAnsi="Arial" w:cs="Arial"/>
          <w:sz w:val="24"/>
          <w:szCs w:val="24"/>
        </w:rPr>
      </w:pPr>
    </w:p>
    <w:p w14:paraId="327A9F62" w14:textId="77777777" w:rsidR="00FD28E5" w:rsidRPr="00F332A1" w:rsidRDefault="00FD28E5" w:rsidP="00FD28E5">
      <w:pPr>
        <w:rPr>
          <w:rFonts w:ascii="Arial" w:hAnsi="Arial" w:cs="Arial"/>
          <w:sz w:val="24"/>
          <w:szCs w:val="24"/>
        </w:rPr>
      </w:pPr>
    </w:p>
    <w:p w14:paraId="5F392FC3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408181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154CA1F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0D87834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E928889" w14:textId="77777777" w:rsid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B4E836D" w14:textId="0B8814CC" w:rsidR="00FD28E5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" w:name="_Hlk25232784"/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26.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2. i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42.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porezima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115/16, 101/17, 114/22 i 114/23) i </w:t>
      </w:r>
      <w:bookmarkEnd w:id="1"/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19.sjednici,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27.studenog  2023. godine,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753FC35C" w14:textId="77777777" w:rsidR="00F332A1" w:rsidRPr="00F332A1" w:rsidRDefault="00F332A1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E14AF95" w14:textId="77777777" w:rsidR="00FD28E5" w:rsidRPr="00F332A1" w:rsidRDefault="00FD28E5" w:rsidP="00FD28E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AA0CFCF" w14:textId="77777777" w:rsidR="00FD28E5" w:rsidRPr="00F332A1" w:rsidRDefault="00FD28E5" w:rsidP="00FD28E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650E228" w14:textId="77777777" w:rsidR="00FD28E5" w:rsidRPr="00F332A1" w:rsidRDefault="00FD28E5" w:rsidP="00FD28E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332A1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78010DF1" w14:textId="77777777" w:rsidR="00FD28E5" w:rsidRDefault="00FD28E5" w:rsidP="00FD28E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o 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izmjenama</w:t>
      </w:r>
      <w:proofErr w:type="spellEnd"/>
      <w:proofErr w:type="gram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Odluke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porezima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0DAB8137" w14:textId="77777777" w:rsidR="00F332A1" w:rsidRPr="00F332A1" w:rsidRDefault="00F332A1" w:rsidP="00FD28E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B80C897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69C3460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19239D0" w14:textId="77777777" w:rsidR="00FD28E5" w:rsidRPr="00F332A1" w:rsidRDefault="00FD28E5" w:rsidP="00FD28E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41C0D2FA" w14:textId="77777777" w:rsidR="00FD28E5" w:rsidRPr="00F332A1" w:rsidRDefault="00FD28E5" w:rsidP="00FD28E5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Style w:val="Zadanifontodlomka1"/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Odluci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o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porezima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Općine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Brtonigla-Verteneglio („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Službene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novine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Općine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Brtonigla-Verteneglio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broj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20/17,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Narodne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novine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br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. 130/17) u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članku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7.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mijenja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se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stavak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2.,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koji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sada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glasi</w:t>
      </w:r>
      <w:proofErr w:type="spellEnd"/>
      <w:r w:rsidRPr="00F332A1">
        <w:rPr>
          <w:rStyle w:val="Zadanifontodlomka1"/>
          <w:rFonts w:ascii="Arial" w:hAnsi="Arial" w:cs="Arial"/>
          <w:sz w:val="24"/>
          <w:szCs w:val="24"/>
          <w:shd w:val="clear" w:color="auto" w:fill="FFFFFF"/>
          <w:lang w:val="it-IT"/>
        </w:rPr>
        <w:t>:</w:t>
      </w:r>
    </w:p>
    <w:p w14:paraId="1D6AA8AC" w14:textId="77777777" w:rsidR="00FD28E5" w:rsidRPr="00F332A1" w:rsidRDefault="00FD28E5" w:rsidP="00FD28E5">
      <w:pPr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  <w:lang w:val="it-IT"/>
        </w:rPr>
      </w:pPr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„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Porez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kuće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odmor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plaća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se u visini od 5,00 EUR/m2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korisne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površine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kuće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odmor</w:t>
      </w:r>
      <w:proofErr w:type="spell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“</w:t>
      </w:r>
      <w:proofErr w:type="gramEnd"/>
      <w:r w:rsidRPr="00F332A1">
        <w:rPr>
          <w:rFonts w:ascii="Arial" w:hAnsi="Arial" w:cs="Arial"/>
          <w:sz w:val="24"/>
          <w:szCs w:val="24"/>
          <w:shd w:val="clear" w:color="auto" w:fill="FFFFFF"/>
          <w:lang w:val="it-IT"/>
        </w:rPr>
        <w:t>.</w:t>
      </w:r>
    </w:p>
    <w:p w14:paraId="1FD59EE2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shd w:val="clear" w:color="auto" w:fill="FFFFFF"/>
          <w:lang w:val="it-IT"/>
        </w:rPr>
      </w:pPr>
    </w:p>
    <w:p w14:paraId="613D1A1E" w14:textId="77777777" w:rsidR="00FD28E5" w:rsidRPr="00F332A1" w:rsidRDefault="00FD28E5" w:rsidP="00FD28E5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  <w:lang w:val="it-IT"/>
        </w:rPr>
      </w:pPr>
    </w:p>
    <w:p w14:paraId="001FDED3" w14:textId="77777777" w:rsidR="00FD28E5" w:rsidRPr="00F332A1" w:rsidRDefault="00FD28E5" w:rsidP="00FD28E5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  <w:lang w:val="it-IT"/>
        </w:rPr>
      </w:pPr>
      <w:proofErr w:type="spellStart"/>
      <w:r w:rsidRPr="00F332A1">
        <w:rPr>
          <w:rFonts w:ascii="Arial" w:hAnsi="Arial" w:cs="Arial"/>
          <w:b/>
          <w:bCs/>
          <w:sz w:val="24"/>
          <w:szCs w:val="24"/>
          <w:shd w:val="clear" w:color="auto" w:fill="FFFFFF"/>
          <w:lang w:val="it-IT"/>
        </w:rPr>
        <w:t>Članak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shd w:val="clear" w:color="auto" w:fill="FFFFFF"/>
          <w:lang w:val="it-IT"/>
        </w:rPr>
        <w:t xml:space="preserve"> 2</w:t>
      </w:r>
    </w:p>
    <w:p w14:paraId="61B3E3AC" w14:textId="77777777" w:rsidR="00FD28E5" w:rsidRPr="00F332A1" w:rsidRDefault="00FD28E5" w:rsidP="00FD28E5">
      <w:pPr>
        <w:ind w:firstLine="708"/>
        <w:rPr>
          <w:rFonts w:ascii="Arial" w:hAnsi="Arial" w:cs="Arial"/>
          <w:b/>
          <w:bCs/>
          <w:sz w:val="24"/>
          <w:szCs w:val="24"/>
          <w:shd w:val="clear" w:color="auto" w:fill="FFFFFF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u „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, a stupa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2024. godine.</w:t>
      </w:r>
    </w:p>
    <w:p w14:paraId="4D321EF8" w14:textId="77777777" w:rsidR="00FD28E5" w:rsidRPr="00F332A1" w:rsidRDefault="00FD28E5" w:rsidP="00FD28E5">
      <w:pPr>
        <w:tabs>
          <w:tab w:val="left" w:pos="3435"/>
        </w:tabs>
        <w:rPr>
          <w:rFonts w:ascii="Arial" w:hAnsi="Arial" w:cs="Arial"/>
          <w:sz w:val="24"/>
          <w:szCs w:val="24"/>
          <w:lang w:val="it-IT"/>
        </w:rPr>
      </w:pPr>
    </w:p>
    <w:p w14:paraId="16DADE06" w14:textId="77777777" w:rsidR="00FD28E5" w:rsidRPr="00F332A1" w:rsidRDefault="00FD28E5" w:rsidP="00FD28E5">
      <w:pPr>
        <w:tabs>
          <w:tab w:val="left" w:pos="3435"/>
        </w:tabs>
        <w:rPr>
          <w:rFonts w:ascii="Arial" w:hAnsi="Arial" w:cs="Arial"/>
          <w:sz w:val="24"/>
          <w:szCs w:val="24"/>
          <w:lang w:val="it-IT"/>
        </w:rPr>
      </w:pPr>
    </w:p>
    <w:p w14:paraId="65843C0F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KLASA:410-03/23-01/02</w:t>
      </w:r>
    </w:p>
    <w:p w14:paraId="1D00E7EA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URBROJ:2163-13-04/01-23-4</w:t>
      </w:r>
    </w:p>
    <w:p w14:paraId="46CDB507" w14:textId="77777777" w:rsidR="00FD28E5" w:rsidRPr="00F332A1" w:rsidRDefault="00FD28E5" w:rsidP="00FD28E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27.studenog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2023.</w:t>
      </w:r>
    </w:p>
    <w:p w14:paraId="5CA6B026" w14:textId="77777777" w:rsidR="00FD28E5" w:rsidRPr="00F332A1" w:rsidRDefault="00FD28E5" w:rsidP="00FD28E5">
      <w:pPr>
        <w:tabs>
          <w:tab w:val="left" w:pos="3435"/>
        </w:tabs>
        <w:rPr>
          <w:rFonts w:ascii="Arial" w:hAnsi="Arial" w:cs="Arial"/>
          <w:sz w:val="24"/>
          <w:szCs w:val="24"/>
          <w:lang w:val="it-IT"/>
        </w:rPr>
      </w:pPr>
    </w:p>
    <w:p w14:paraId="01C07D25" w14:textId="77777777" w:rsidR="00FD28E5" w:rsidRPr="00F332A1" w:rsidRDefault="00FD28E5" w:rsidP="00FD28E5">
      <w:pPr>
        <w:tabs>
          <w:tab w:val="left" w:pos="3435"/>
        </w:tabs>
        <w:jc w:val="center"/>
        <w:rPr>
          <w:rFonts w:ascii="Arial" w:hAnsi="Arial" w:cs="Arial"/>
          <w:sz w:val="24"/>
          <w:szCs w:val="24"/>
          <w:lang w:val="it-IT"/>
        </w:rPr>
      </w:pPr>
    </w:p>
    <w:p w14:paraId="508DB807" w14:textId="77777777" w:rsidR="00FD28E5" w:rsidRPr="00F332A1" w:rsidRDefault="00FD28E5" w:rsidP="00FD28E5">
      <w:pPr>
        <w:tabs>
          <w:tab w:val="left" w:pos="3435"/>
        </w:tabs>
        <w:jc w:val="center"/>
        <w:rPr>
          <w:rFonts w:ascii="Arial" w:hAnsi="Arial" w:cs="Arial"/>
          <w:sz w:val="24"/>
          <w:szCs w:val="24"/>
          <w:lang w:val="it-IT"/>
        </w:rPr>
      </w:pPr>
    </w:p>
    <w:p w14:paraId="67D9B83D" w14:textId="77777777" w:rsidR="00FD28E5" w:rsidRPr="00F332A1" w:rsidRDefault="00FD28E5" w:rsidP="00FD28E5">
      <w:pPr>
        <w:tabs>
          <w:tab w:val="left" w:pos="3435"/>
        </w:tabs>
        <w:jc w:val="center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267DE8E2" w14:textId="77777777" w:rsidR="00FD28E5" w:rsidRPr="00F332A1" w:rsidRDefault="00FD28E5" w:rsidP="00FD28E5">
      <w:pPr>
        <w:tabs>
          <w:tab w:val="left" w:pos="3435"/>
        </w:tabs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1263BC97" w14:textId="0F7718B0" w:rsidR="00FD28E5" w:rsidRDefault="00FD28E5" w:rsidP="00F332A1">
      <w:pPr>
        <w:tabs>
          <w:tab w:val="left" w:pos="3435"/>
        </w:tabs>
        <w:jc w:val="center"/>
        <w:rPr>
          <w:rFonts w:ascii="Arial" w:hAnsi="Arial" w:cs="Arial"/>
          <w:sz w:val="24"/>
          <w:szCs w:val="24"/>
        </w:rPr>
      </w:pPr>
      <w:r w:rsidRPr="00F332A1">
        <w:rPr>
          <w:rFonts w:ascii="Arial" w:hAnsi="Arial" w:cs="Arial"/>
          <w:sz w:val="24"/>
          <w:szCs w:val="24"/>
        </w:rPr>
        <w:t>Željko Ružić</w:t>
      </w:r>
      <w:r w:rsid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32A1">
        <w:rPr>
          <w:rFonts w:ascii="Arial" w:hAnsi="Arial" w:cs="Arial"/>
          <w:sz w:val="24"/>
          <w:szCs w:val="24"/>
        </w:rPr>
        <w:t>v.r.</w:t>
      </w:r>
      <w:proofErr w:type="spellEnd"/>
    </w:p>
    <w:p w14:paraId="3D4F1F35" w14:textId="77777777" w:rsidR="00F332A1" w:rsidRPr="00F332A1" w:rsidRDefault="00F332A1" w:rsidP="00F332A1">
      <w:pPr>
        <w:tabs>
          <w:tab w:val="left" w:pos="3435"/>
        </w:tabs>
        <w:jc w:val="center"/>
        <w:rPr>
          <w:rStyle w:val="Zadanifontodlomka1"/>
          <w:rFonts w:ascii="Arial" w:hAnsi="Arial" w:cs="Arial"/>
          <w:sz w:val="24"/>
          <w:szCs w:val="24"/>
        </w:rPr>
      </w:pPr>
    </w:p>
    <w:p w14:paraId="174697B8" w14:textId="77777777" w:rsidR="00FD28E5" w:rsidRPr="00F332A1" w:rsidRDefault="00FD28E5" w:rsidP="00FD28E5">
      <w:pPr>
        <w:jc w:val="center"/>
        <w:rPr>
          <w:rStyle w:val="Zadanifontodlomka1"/>
          <w:rFonts w:ascii="Arial" w:hAnsi="Arial" w:cs="Arial"/>
          <w:sz w:val="24"/>
          <w:szCs w:val="24"/>
        </w:rPr>
      </w:pPr>
    </w:p>
    <w:p w14:paraId="0A371D6D" w14:textId="77777777" w:rsidR="00FD28E5" w:rsidRPr="00F332A1" w:rsidRDefault="00FD28E5" w:rsidP="00FD28E5">
      <w:pPr>
        <w:jc w:val="center"/>
        <w:rPr>
          <w:rStyle w:val="Zadanifontodlomka1"/>
          <w:rFonts w:ascii="Arial" w:hAnsi="Arial" w:cs="Arial"/>
          <w:sz w:val="24"/>
          <w:szCs w:val="24"/>
        </w:rPr>
      </w:pPr>
    </w:p>
    <w:p w14:paraId="7F709F2F" w14:textId="77777777" w:rsidR="00FD28E5" w:rsidRPr="00F332A1" w:rsidRDefault="00FD28E5" w:rsidP="00FD28E5">
      <w:pPr>
        <w:jc w:val="center"/>
        <w:rPr>
          <w:rStyle w:val="Zadanifontodlomka1"/>
          <w:rFonts w:ascii="Arial" w:hAnsi="Arial" w:cs="Arial"/>
          <w:sz w:val="24"/>
          <w:szCs w:val="24"/>
        </w:rPr>
      </w:pPr>
    </w:p>
    <w:p w14:paraId="1E97BDF2" w14:textId="77777777" w:rsidR="00FD28E5" w:rsidRPr="00F332A1" w:rsidRDefault="00FD28E5" w:rsidP="00FD28E5">
      <w:pPr>
        <w:jc w:val="center"/>
        <w:rPr>
          <w:rStyle w:val="Zadanifontodlomka1"/>
          <w:rFonts w:ascii="Arial" w:hAnsi="Arial" w:cs="Arial"/>
          <w:sz w:val="24"/>
          <w:szCs w:val="24"/>
        </w:rPr>
      </w:pPr>
    </w:p>
    <w:p w14:paraId="3E5EA7BC" w14:textId="77777777" w:rsidR="00FD28E5" w:rsidRPr="00F332A1" w:rsidRDefault="00FD28E5" w:rsidP="00FD28E5">
      <w:pPr>
        <w:jc w:val="center"/>
        <w:rPr>
          <w:rFonts w:ascii="Arial" w:hAnsi="Arial" w:cs="Arial"/>
          <w:sz w:val="24"/>
          <w:szCs w:val="24"/>
        </w:rPr>
      </w:pPr>
    </w:p>
    <w:p w14:paraId="54D3A016" w14:textId="77777777" w:rsidR="00FD28E5" w:rsidRPr="00F332A1" w:rsidRDefault="00FD28E5" w:rsidP="00FF1D78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sz w:val="24"/>
          <w:szCs w:val="24"/>
        </w:rPr>
      </w:pPr>
    </w:p>
    <w:p w14:paraId="2374F547" w14:textId="77777777" w:rsidR="00FD28E5" w:rsidRPr="00F332A1" w:rsidRDefault="00FD28E5" w:rsidP="00FD28E5">
      <w:pPr>
        <w:rPr>
          <w:rFonts w:ascii="Arial" w:hAnsi="Arial" w:cs="Arial"/>
          <w:sz w:val="24"/>
          <w:szCs w:val="24"/>
        </w:rPr>
      </w:pPr>
    </w:p>
    <w:p w14:paraId="71F10354" w14:textId="77777777" w:rsidR="00FD28E5" w:rsidRPr="00F332A1" w:rsidRDefault="00FD28E5" w:rsidP="00FD28E5">
      <w:pPr>
        <w:rPr>
          <w:rFonts w:ascii="Arial" w:hAnsi="Arial" w:cs="Arial"/>
          <w:sz w:val="24"/>
          <w:szCs w:val="24"/>
        </w:rPr>
      </w:pPr>
    </w:p>
    <w:p w14:paraId="20940CA3" w14:textId="77777777" w:rsidR="00FF1D78" w:rsidRPr="00F332A1" w:rsidRDefault="00FF1D78" w:rsidP="00FF1D7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AB593C4" w14:textId="77777777" w:rsidR="00FF1D78" w:rsidRPr="00F332A1" w:rsidRDefault="00FF1D78" w:rsidP="00FF1D7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 xml:space="preserve">Na temelju članka 35. Zakona o lokalnoj i područnoj (regionalnoj) samoupravi (NN 33/01, 60/01, 129/05, 109/07, 125/08, 36/09, 36/09, 150/11, 144/12, 19/13, 137/15, 123/17, 98/19, 144/20), čl. 38. Statuta Općine Brtonigla-Verteneglio (Službene novine Općine Brtonigla-Verteneglio broj 03/18, 03/21, 07/21-pročišćeni tekst i 16/22) te čl. 43. Poslovnika o radu Općinskog vijeća Općine Brtonigla-Verteneglio (Službene novine Općine Brtonigla-Verteneglio broj 03/18 i 03/21), Općinsko vijeće Općine Brtonigla-Verteneglio, na svojoj 19. sjednici održanoj dana 27.11.2023. godine, donosi sljedeću </w:t>
      </w:r>
    </w:p>
    <w:p w14:paraId="52F2BC24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28872C" w14:textId="77777777" w:rsidR="00FF1D78" w:rsidRPr="00F332A1" w:rsidRDefault="00FF1D78" w:rsidP="00FF1D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332A1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3ED67182" w14:textId="77777777" w:rsidR="00FF1D78" w:rsidRPr="00F332A1" w:rsidRDefault="00FF1D78" w:rsidP="00FF1D7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332A1">
        <w:rPr>
          <w:rFonts w:ascii="Arial" w:hAnsi="Arial" w:cs="Arial"/>
          <w:b/>
          <w:bCs/>
          <w:sz w:val="24"/>
          <w:szCs w:val="24"/>
          <w:lang w:val="hr-HR"/>
        </w:rPr>
        <w:t>o usvajanju I. Izmjena i dopuna Akcijskog plana energetski održivog razvoja</w:t>
      </w:r>
    </w:p>
    <w:p w14:paraId="43CD6FDA" w14:textId="77777777" w:rsidR="00FF1D78" w:rsidRPr="00F332A1" w:rsidRDefault="00FF1D78" w:rsidP="00FF1D7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332A1">
        <w:rPr>
          <w:rFonts w:ascii="Arial" w:hAnsi="Arial" w:cs="Arial"/>
          <w:b/>
          <w:bCs/>
          <w:sz w:val="24"/>
          <w:szCs w:val="24"/>
          <w:lang w:val="hr-HR"/>
        </w:rPr>
        <w:t xml:space="preserve">i prilagodbe klimatskim promjenama (SECAP) za Općinu Brtonigla-Verteneglio </w:t>
      </w:r>
    </w:p>
    <w:p w14:paraId="3B48E00D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C8351A" w14:textId="77777777" w:rsidR="00FF1D78" w:rsidRPr="00F332A1" w:rsidRDefault="00FF1D78" w:rsidP="00FF1D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332A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CAA133E" w14:textId="77777777" w:rsidR="00FF1D78" w:rsidRPr="00F332A1" w:rsidRDefault="00FF1D78" w:rsidP="00FF1D7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>Općinsko vijeće Općine Brtonigla-Verteneglio usvaja I. Izmjene i dopune Akcijskog plana energetski održivog razvoja i prilagodbe klimatskim promjenama (</w:t>
      </w:r>
      <w:proofErr w:type="spellStart"/>
      <w:r w:rsidRPr="00F332A1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F332A1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Pr="00F332A1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F332A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Pr="00F332A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Pr="00F332A1">
        <w:rPr>
          <w:rFonts w:ascii="Arial" w:hAnsi="Arial" w:cs="Arial"/>
          <w:sz w:val="24"/>
          <w:szCs w:val="24"/>
          <w:lang w:val="hr-HR"/>
        </w:rPr>
        <w:t xml:space="preserve"> Plan – SECAP) za Općinu Brtonigla-Verteneglio.</w:t>
      </w:r>
    </w:p>
    <w:p w14:paraId="43B10179" w14:textId="77777777" w:rsidR="00FF1D78" w:rsidRPr="00F332A1" w:rsidRDefault="00FF1D78" w:rsidP="00FF1D78">
      <w:pPr>
        <w:pStyle w:val="BodyText"/>
        <w:rPr>
          <w:rFonts w:ascii="Arial" w:hAnsi="Arial" w:cs="Arial"/>
          <w:szCs w:val="24"/>
        </w:rPr>
      </w:pPr>
    </w:p>
    <w:p w14:paraId="78925186" w14:textId="77777777" w:rsidR="00FF1D78" w:rsidRPr="00F332A1" w:rsidRDefault="00FF1D78" w:rsidP="00FF1D78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F332A1">
        <w:rPr>
          <w:rFonts w:ascii="Arial" w:hAnsi="Arial" w:cs="Arial"/>
          <w:b/>
          <w:bCs/>
          <w:szCs w:val="24"/>
        </w:rPr>
        <w:t>II.</w:t>
      </w:r>
    </w:p>
    <w:p w14:paraId="204E8854" w14:textId="77777777" w:rsidR="00FF1D78" w:rsidRPr="00F332A1" w:rsidRDefault="00FF1D78" w:rsidP="00FF1D78">
      <w:pPr>
        <w:pStyle w:val="BodyText"/>
        <w:spacing w:before="9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ab/>
        <w:t xml:space="preserve">I. Izmjene i dopune Akcijskog plana energetski održivog razvoja i prilagodbe klimatskim promjenama (SECAP) za Općinu Brtonigla-Verteneglio odnose se na sljedeće: </w:t>
      </w:r>
    </w:p>
    <w:p w14:paraId="7FD0C1B9" w14:textId="77777777" w:rsidR="00FF1D78" w:rsidRPr="00F332A1" w:rsidRDefault="00FF1D78" w:rsidP="00FF1D78">
      <w:pPr>
        <w:pStyle w:val="BodyText"/>
        <w:spacing w:before="9"/>
        <w:ind w:left="567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ab/>
      </w:r>
      <w:r w:rsidRPr="00F332A1">
        <w:rPr>
          <w:rFonts w:ascii="Arial" w:hAnsi="Arial" w:cs="Arial"/>
          <w:szCs w:val="24"/>
        </w:rPr>
        <w:tab/>
        <w:t>1. Unutar točke 7.2. ZDRAVSTVO dodaje se mjera oznake ZDR - 05 Razvoj zelene infrastrukture i povećanje održive lokalne proizvodnje hrane (str. 79);</w:t>
      </w:r>
    </w:p>
    <w:p w14:paraId="06A4D3CA" w14:textId="77777777" w:rsidR="00FF1D78" w:rsidRPr="00F332A1" w:rsidRDefault="00FF1D78" w:rsidP="00FF1D78">
      <w:pPr>
        <w:pStyle w:val="BodyText"/>
        <w:spacing w:before="9"/>
        <w:ind w:left="567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ab/>
      </w:r>
      <w:r w:rsidRPr="00F332A1">
        <w:rPr>
          <w:rFonts w:ascii="Arial" w:hAnsi="Arial" w:cs="Arial"/>
          <w:szCs w:val="24"/>
        </w:rPr>
        <w:tab/>
        <w:t xml:space="preserve">2. Unutar točke 7.3. VODOOPSKRBA I ODVODNJA dodaje se mjera oznake VOD - 06 Projekt izgradnje sustava oborinske odvodnje (str. 85); </w:t>
      </w:r>
    </w:p>
    <w:p w14:paraId="7C5DB057" w14:textId="77777777" w:rsidR="00FF1D78" w:rsidRPr="00F332A1" w:rsidRDefault="00FF1D78" w:rsidP="00FF1D78">
      <w:pPr>
        <w:pStyle w:val="BodyText"/>
        <w:spacing w:before="9"/>
        <w:ind w:left="567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ab/>
      </w:r>
      <w:r w:rsidRPr="00F332A1">
        <w:rPr>
          <w:rFonts w:ascii="Arial" w:hAnsi="Arial" w:cs="Arial"/>
          <w:szCs w:val="24"/>
        </w:rPr>
        <w:tab/>
        <w:t>3. Unutar točke 9. ZAKLJUČCI I PREPORUKE izmjenjuje se rečenica „</w:t>
      </w:r>
      <w:r w:rsidRPr="00F332A1">
        <w:rPr>
          <w:rFonts w:ascii="Arial" w:hAnsi="Arial" w:cs="Arial"/>
          <w:i/>
          <w:iCs/>
          <w:szCs w:val="24"/>
        </w:rPr>
        <w:t>Predlaže se ukupno 22 mjere iz 6 sektora</w:t>
      </w:r>
      <w:r w:rsidRPr="00F332A1">
        <w:rPr>
          <w:rFonts w:ascii="Arial" w:hAnsi="Arial" w:cs="Arial"/>
          <w:szCs w:val="24"/>
        </w:rPr>
        <w:t>“ na način da ona sada glasi: „</w:t>
      </w:r>
      <w:r w:rsidRPr="00F332A1">
        <w:rPr>
          <w:rFonts w:ascii="Arial" w:hAnsi="Arial" w:cs="Arial"/>
          <w:i/>
          <w:iCs/>
          <w:szCs w:val="24"/>
        </w:rPr>
        <w:t>Predlaže se ukupno 24 mjere iz 6 sektora</w:t>
      </w:r>
      <w:r w:rsidRPr="00F332A1">
        <w:rPr>
          <w:rFonts w:ascii="Arial" w:hAnsi="Arial" w:cs="Arial"/>
          <w:szCs w:val="24"/>
        </w:rPr>
        <w:t>“.</w:t>
      </w:r>
    </w:p>
    <w:p w14:paraId="3142F025" w14:textId="77777777" w:rsidR="00FF1D78" w:rsidRPr="00F332A1" w:rsidRDefault="00FF1D78" w:rsidP="00FF1D78">
      <w:pPr>
        <w:rPr>
          <w:rFonts w:ascii="Arial" w:hAnsi="Arial" w:cs="Arial"/>
          <w:sz w:val="24"/>
          <w:szCs w:val="24"/>
          <w:lang w:val="hr-HR" w:eastAsia="en-US"/>
        </w:rPr>
      </w:pPr>
    </w:p>
    <w:p w14:paraId="70037CB4" w14:textId="77777777" w:rsidR="00FF1D78" w:rsidRPr="00F332A1" w:rsidRDefault="00FF1D78" w:rsidP="00FF1D78">
      <w:pPr>
        <w:pStyle w:val="BodyText"/>
        <w:spacing w:before="9"/>
        <w:ind w:firstLine="504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>Navedene izmjene i dopune, su u Pročišćenom tekstu Akcijskog plana, koji čini sastavni dio ove Odluke, označene crvenom bojom (crveni font).</w:t>
      </w:r>
    </w:p>
    <w:p w14:paraId="50D3E73F" w14:textId="77777777" w:rsidR="00FF1D78" w:rsidRPr="00F332A1" w:rsidRDefault="00FF1D78" w:rsidP="00FF1D78">
      <w:pPr>
        <w:pStyle w:val="BodyText"/>
        <w:spacing w:before="9"/>
        <w:ind w:firstLine="504"/>
        <w:rPr>
          <w:rFonts w:ascii="Arial" w:hAnsi="Arial" w:cs="Arial"/>
          <w:szCs w:val="24"/>
        </w:rPr>
      </w:pPr>
    </w:p>
    <w:p w14:paraId="6C5B3E6A" w14:textId="77777777" w:rsidR="00FF1D78" w:rsidRPr="00F332A1" w:rsidRDefault="00FF1D78" w:rsidP="00FF1D78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F332A1">
        <w:rPr>
          <w:rFonts w:ascii="Arial" w:hAnsi="Arial" w:cs="Arial"/>
          <w:b/>
          <w:bCs/>
          <w:szCs w:val="24"/>
        </w:rPr>
        <w:t>III</w:t>
      </w:r>
      <w:r w:rsidRPr="00F332A1">
        <w:rPr>
          <w:rFonts w:ascii="Arial" w:hAnsi="Arial" w:cs="Arial"/>
          <w:szCs w:val="24"/>
        </w:rPr>
        <w:t>.</w:t>
      </w:r>
    </w:p>
    <w:p w14:paraId="0376633F" w14:textId="77777777" w:rsidR="00FF1D78" w:rsidRPr="00F332A1" w:rsidRDefault="00FF1D78" w:rsidP="00FF1D78">
      <w:pPr>
        <w:pStyle w:val="BodyText"/>
        <w:spacing w:before="9"/>
        <w:ind w:firstLine="720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>Ostali dijelovi Akcijskog plana energetski održivog razvoja i prilagodbe klimatskim promjenama (</w:t>
      </w:r>
      <w:proofErr w:type="spellStart"/>
      <w:r w:rsidRPr="00F332A1">
        <w:rPr>
          <w:rFonts w:ascii="Arial" w:hAnsi="Arial" w:cs="Arial"/>
          <w:szCs w:val="24"/>
        </w:rPr>
        <w:t>Sustainable</w:t>
      </w:r>
      <w:proofErr w:type="spellEnd"/>
      <w:r w:rsidRPr="00F332A1">
        <w:rPr>
          <w:rFonts w:ascii="Arial" w:hAnsi="Arial" w:cs="Arial"/>
          <w:szCs w:val="24"/>
        </w:rPr>
        <w:t xml:space="preserve"> Energy </w:t>
      </w:r>
      <w:proofErr w:type="spellStart"/>
      <w:r w:rsidRPr="00F332A1">
        <w:rPr>
          <w:rFonts w:ascii="Arial" w:hAnsi="Arial" w:cs="Arial"/>
          <w:szCs w:val="24"/>
        </w:rPr>
        <w:t>and</w:t>
      </w:r>
      <w:proofErr w:type="spellEnd"/>
      <w:r w:rsidRPr="00F332A1">
        <w:rPr>
          <w:rFonts w:ascii="Arial" w:hAnsi="Arial" w:cs="Arial"/>
          <w:szCs w:val="24"/>
        </w:rPr>
        <w:t xml:space="preserve"> </w:t>
      </w:r>
      <w:proofErr w:type="spellStart"/>
      <w:r w:rsidRPr="00F332A1">
        <w:rPr>
          <w:rFonts w:ascii="Arial" w:hAnsi="Arial" w:cs="Arial"/>
          <w:szCs w:val="24"/>
        </w:rPr>
        <w:t>Climate</w:t>
      </w:r>
      <w:proofErr w:type="spellEnd"/>
      <w:r w:rsidRPr="00F332A1">
        <w:rPr>
          <w:rFonts w:ascii="Arial" w:hAnsi="Arial" w:cs="Arial"/>
          <w:szCs w:val="24"/>
        </w:rPr>
        <w:t xml:space="preserve"> </w:t>
      </w:r>
      <w:proofErr w:type="spellStart"/>
      <w:r w:rsidRPr="00F332A1">
        <w:rPr>
          <w:rFonts w:ascii="Arial" w:hAnsi="Arial" w:cs="Arial"/>
          <w:szCs w:val="24"/>
        </w:rPr>
        <w:t>Action</w:t>
      </w:r>
      <w:proofErr w:type="spellEnd"/>
      <w:r w:rsidRPr="00F332A1">
        <w:rPr>
          <w:rFonts w:ascii="Arial" w:hAnsi="Arial" w:cs="Arial"/>
          <w:szCs w:val="24"/>
        </w:rPr>
        <w:t xml:space="preserve"> Plan – SECAP) za Općinu Brtonigla-Verteneglio ostaju neizmijenjeni na snazi.</w:t>
      </w:r>
    </w:p>
    <w:p w14:paraId="6FCA0961" w14:textId="77777777" w:rsidR="00FF1D78" w:rsidRPr="00F332A1" w:rsidRDefault="00FF1D78" w:rsidP="00FF1D78">
      <w:pPr>
        <w:pStyle w:val="BodyText"/>
        <w:rPr>
          <w:rFonts w:ascii="Arial" w:hAnsi="Arial" w:cs="Arial"/>
          <w:szCs w:val="24"/>
        </w:rPr>
      </w:pPr>
    </w:p>
    <w:p w14:paraId="34D6AF7F" w14:textId="77777777" w:rsidR="00FF1D78" w:rsidRPr="00F332A1" w:rsidRDefault="00FF1D78" w:rsidP="00FF1D78">
      <w:pPr>
        <w:pStyle w:val="BodyText"/>
        <w:jc w:val="center"/>
        <w:rPr>
          <w:rFonts w:ascii="Arial" w:hAnsi="Arial" w:cs="Arial"/>
          <w:b/>
          <w:szCs w:val="24"/>
        </w:rPr>
      </w:pPr>
      <w:r w:rsidRPr="00F332A1">
        <w:rPr>
          <w:rFonts w:ascii="Arial" w:hAnsi="Arial" w:cs="Arial"/>
          <w:b/>
          <w:szCs w:val="24"/>
        </w:rPr>
        <w:t>IV.</w:t>
      </w:r>
    </w:p>
    <w:p w14:paraId="2B176C49" w14:textId="77777777" w:rsidR="00FF1D78" w:rsidRPr="00F332A1" w:rsidRDefault="00FF1D78" w:rsidP="00FF1D78">
      <w:pPr>
        <w:pStyle w:val="BodyText"/>
        <w:spacing w:before="1"/>
        <w:ind w:left="119" w:firstLine="708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>Ova Odluka stupa na snagu osmog dana od dana objave u Službenim novinama Općine Brtonigla-Verteneglio.</w:t>
      </w:r>
    </w:p>
    <w:p w14:paraId="3CA1FB7F" w14:textId="77777777" w:rsidR="00FF1D78" w:rsidRPr="00F332A1" w:rsidRDefault="00FF1D78" w:rsidP="00FF1D78">
      <w:pPr>
        <w:pStyle w:val="BodyText"/>
        <w:jc w:val="left"/>
        <w:rPr>
          <w:rFonts w:ascii="Arial" w:hAnsi="Arial" w:cs="Arial"/>
          <w:szCs w:val="24"/>
          <w:highlight w:val="yellow"/>
        </w:rPr>
      </w:pPr>
    </w:p>
    <w:p w14:paraId="2D39FBD9" w14:textId="77777777" w:rsidR="00FF1D78" w:rsidRPr="00F332A1" w:rsidRDefault="00FF1D78" w:rsidP="00FF1D78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>KLASA: 351-01/22-10/01</w:t>
      </w:r>
    </w:p>
    <w:p w14:paraId="247F7CF7" w14:textId="77777777" w:rsidR="00FF1D78" w:rsidRPr="00F332A1" w:rsidRDefault="00FF1D78" w:rsidP="00FF1D78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>URBROJ: 2163-13-01-22-07</w:t>
      </w:r>
    </w:p>
    <w:p w14:paraId="49E9CDFF" w14:textId="77777777" w:rsidR="00FF1D78" w:rsidRPr="00F332A1" w:rsidRDefault="00FF1D78" w:rsidP="00FF1D78">
      <w:pPr>
        <w:pStyle w:val="BodyText"/>
        <w:jc w:val="left"/>
        <w:rPr>
          <w:rFonts w:ascii="Arial" w:hAnsi="Arial" w:cs="Arial"/>
          <w:szCs w:val="24"/>
        </w:rPr>
      </w:pPr>
      <w:r w:rsidRPr="00F332A1">
        <w:rPr>
          <w:rFonts w:ascii="Arial" w:hAnsi="Arial" w:cs="Arial"/>
          <w:szCs w:val="24"/>
        </w:rPr>
        <w:t xml:space="preserve">Brtonigla, 27.11.2023. godine </w:t>
      </w:r>
    </w:p>
    <w:p w14:paraId="2990874E" w14:textId="77777777" w:rsidR="00FF1D78" w:rsidRPr="00F332A1" w:rsidRDefault="00FF1D78" w:rsidP="00FF1D78">
      <w:pPr>
        <w:pStyle w:val="BodyText"/>
        <w:jc w:val="left"/>
        <w:rPr>
          <w:rFonts w:ascii="Arial" w:hAnsi="Arial" w:cs="Arial"/>
          <w:szCs w:val="24"/>
        </w:rPr>
      </w:pPr>
    </w:p>
    <w:p w14:paraId="28A382BF" w14:textId="77777777" w:rsidR="00FF1D78" w:rsidRPr="00F332A1" w:rsidRDefault="00FF1D78" w:rsidP="00FF1D7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 xml:space="preserve">                                         OPĆINSKO VIJEĆE OPĆINE BRTONIGLA-VERTENEGLIO</w:t>
      </w:r>
    </w:p>
    <w:p w14:paraId="23DB90D6" w14:textId="77777777" w:rsidR="00FF1D78" w:rsidRPr="00F332A1" w:rsidRDefault="00FF1D78" w:rsidP="00FF1D78">
      <w:pPr>
        <w:ind w:left="4248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 xml:space="preserve">        Predsjednik Općinskog vijeća</w:t>
      </w:r>
    </w:p>
    <w:p w14:paraId="52AC3B99" w14:textId="7E5D50CE" w:rsidR="00FF1D78" w:rsidRPr="00F332A1" w:rsidRDefault="00FF1D78" w:rsidP="00F332A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332A1">
        <w:rPr>
          <w:rFonts w:ascii="Arial" w:hAnsi="Arial" w:cs="Arial"/>
          <w:sz w:val="24"/>
          <w:szCs w:val="24"/>
          <w:lang w:val="hr-HR"/>
        </w:rPr>
        <w:t xml:space="preserve">                                           Željko Ružić</w:t>
      </w:r>
      <w:r w:rsidR="00F332A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42A32B3" w14:textId="77777777" w:rsidR="00F332A1" w:rsidRPr="00F332A1" w:rsidRDefault="00F332A1" w:rsidP="00FF1D7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8658053" w14:textId="06D02A28" w:rsidR="00F332A1" w:rsidRDefault="00F332A1" w:rsidP="00F332A1">
      <w:pPr>
        <w:pStyle w:val="BodyText"/>
        <w:spacing w:before="1"/>
        <w:rPr>
          <w:rFonts w:ascii="Arial" w:hAnsi="Arial" w:cs="Arial"/>
          <w:i/>
          <w:iCs/>
          <w:szCs w:val="24"/>
        </w:rPr>
      </w:pPr>
      <w:r w:rsidRPr="00FD3D0F">
        <w:rPr>
          <w:rFonts w:ascii="Arial" w:hAnsi="Arial" w:cs="Arial"/>
          <w:i/>
          <w:iCs/>
          <w:szCs w:val="24"/>
        </w:rPr>
        <w:t xml:space="preserve">Privitak objavljen na stranici br. </w:t>
      </w:r>
      <w:r w:rsidR="00F74F55">
        <w:rPr>
          <w:rFonts w:ascii="Arial" w:hAnsi="Arial" w:cs="Arial"/>
          <w:i/>
          <w:iCs/>
          <w:szCs w:val="24"/>
        </w:rPr>
        <w:t>8</w:t>
      </w:r>
      <w:r w:rsidRPr="00FD3D0F">
        <w:rPr>
          <w:rFonts w:ascii="Arial" w:hAnsi="Arial" w:cs="Arial"/>
          <w:i/>
          <w:iCs/>
          <w:szCs w:val="24"/>
        </w:rPr>
        <w:t xml:space="preserve"> (PRILOG </w:t>
      </w:r>
      <w:r>
        <w:rPr>
          <w:rFonts w:ascii="Arial" w:hAnsi="Arial" w:cs="Arial"/>
          <w:i/>
          <w:iCs/>
          <w:szCs w:val="24"/>
        </w:rPr>
        <w:t>1</w:t>
      </w:r>
      <w:r w:rsidRPr="00FD3D0F">
        <w:rPr>
          <w:rFonts w:ascii="Arial" w:hAnsi="Arial" w:cs="Arial"/>
          <w:i/>
          <w:iCs/>
          <w:szCs w:val="24"/>
        </w:rPr>
        <w:t>).</w:t>
      </w:r>
      <w:r w:rsidRPr="00CF5ECC">
        <w:rPr>
          <w:rFonts w:ascii="Arial" w:hAnsi="Arial" w:cs="Arial"/>
          <w:i/>
          <w:iCs/>
          <w:szCs w:val="24"/>
        </w:rPr>
        <w:t xml:space="preserve"> </w:t>
      </w:r>
    </w:p>
    <w:p w14:paraId="48D6C201" w14:textId="77777777" w:rsidR="00FF1D78" w:rsidRPr="00F332A1" w:rsidRDefault="00FF1D78" w:rsidP="00FF1D78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8F2B708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</w:rPr>
      </w:pPr>
      <w:r w:rsidRPr="00F332A1">
        <w:rPr>
          <w:rFonts w:ascii="Arial" w:hAnsi="Arial" w:cs="Arial"/>
          <w:color w:val="000000"/>
          <w:sz w:val="24"/>
          <w:szCs w:val="24"/>
        </w:rPr>
        <w:t xml:space="preserve">Na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temelju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članka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35.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Zakona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lokalnoj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područnoj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regionalnoj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)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samoupravi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(„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Narodne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F332A1">
        <w:rPr>
          <w:rFonts w:ascii="Arial" w:hAnsi="Arial" w:cs="Arial"/>
          <w:color w:val="000000"/>
          <w:sz w:val="24"/>
          <w:szCs w:val="24"/>
        </w:rPr>
        <w:t xml:space="preserve">novine“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broj</w:t>
      </w:r>
      <w:proofErr w:type="spellEnd"/>
      <w:proofErr w:type="gramEnd"/>
      <w:r w:rsidRPr="00F332A1">
        <w:rPr>
          <w:rFonts w:ascii="Arial" w:hAnsi="Arial" w:cs="Arial"/>
          <w:color w:val="000000"/>
          <w:sz w:val="24"/>
          <w:szCs w:val="24"/>
        </w:rPr>
        <w:t xml:space="preserve"> 33/01, 60/01-vjerodostojno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tumačenje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, 129/05, 109/07, 125/08, 36/09, 150/11, 144/12, 19/13-pročišćeni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tekst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, 137/15-ispravak, 123/17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F332A1">
        <w:rPr>
          <w:rFonts w:ascii="Arial" w:hAnsi="Arial" w:cs="Arial"/>
          <w:color w:val="000000"/>
          <w:sz w:val="24"/>
          <w:szCs w:val="24"/>
        </w:rPr>
        <w:t xml:space="preserve"> 98/19, 144/20) </w:t>
      </w:r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i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članka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Pr="00F332A1">
        <w:rPr>
          <w:rFonts w:ascii="Arial" w:hAnsi="Arial" w:cs="Arial"/>
          <w:sz w:val="24"/>
          <w:szCs w:val="24"/>
        </w:rPr>
        <w:t>Statuta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Pr="00F332A1">
        <w:rPr>
          <w:rFonts w:ascii="Arial" w:hAnsi="Arial" w:cs="Arial"/>
          <w:sz w:val="24"/>
          <w:szCs w:val="24"/>
        </w:rPr>
        <w:t>Službene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332A1">
        <w:rPr>
          <w:rFonts w:ascii="Arial" w:hAnsi="Arial" w:cs="Arial"/>
          <w:sz w:val="24"/>
          <w:szCs w:val="24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Brtonigla-Verteneglio br.03/18, 03/21, 07/21-pročišćeni </w:t>
      </w:r>
      <w:proofErr w:type="spellStart"/>
      <w:r w:rsidRPr="00F332A1">
        <w:rPr>
          <w:rFonts w:ascii="Arial" w:hAnsi="Arial" w:cs="Arial"/>
          <w:sz w:val="24"/>
          <w:szCs w:val="24"/>
        </w:rPr>
        <w:t>tekst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, 16/22)), </w:t>
      </w:r>
      <w:proofErr w:type="spellStart"/>
      <w:r w:rsidRPr="00F332A1">
        <w:rPr>
          <w:rFonts w:ascii="Arial" w:hAnsi="Arial" w:cs="Arial"/>
          <w:sz w:val="24"/>
          <w:szCs w:val="24"/>
        </w:rPr>
        <w:t>Općinsko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</w:rPr>
        <w:t>vijeće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</w:rPr>
        <w:t>Općine</w:t>
      </w:r>
      <w:proofErr w:type="spellEnd"/>
      <w:proofErr w:type="gramEnd"/>
      <w:r w:rsidRPr="00F332A1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F332A1">
        <w:rPr>
          <w:rFonts w:ascii="Arial" w:hAnsi="Arial" w:cs="Arial"/>
          <w:sz w:val="24"/>
          <w:szCs w:val="24"/>
        </w:rPr>
        <w:t>na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svojoj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19. </w:t>
      </w:r>
      <w:proofErr w:type="spellStart"/>
      <w:r w:rsidRPr="00F332A1">
        <w:rPr>
          <w:rFonts w:ascii="Arial" w:hAnsi="Arial" w:cs="Arial"/>
          <w:sz w:val="24"/>
          <w:szCs w:val="24"/>
        </w:rPr>
        <w:t>sjednici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održanoj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dana 27.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</w:rPr>
        <w:t>studenog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 2023</w:t>
      </w:r>
      <w:proofErr w:type="gramEnd"/>
      <w:r w:rsidRPr="00F332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332A1">
        <w:rPr>
          <w:rFonts w:ascii="Arial" w:hAnsi="Arial" w:cs="Arial"/>
          <w:sz w:val="24"/>
          <w:szCs w:val="24"/>
        </w:rPr>
        <w:t>godine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332A1">
        <w:rPr>
          <w:rFonts w:ascii="Arial" w:hAnsi="Arial" w:cs="Arial"/>
          <w:sz w:val="24"/>
          <w:szCs w:val="24"/>
        </w:rPr>
        <w:t>donosi</w:t>
      </w:r>
      <w:proofErr w:type="spellEnd"/>
      <w:r w:rsidRPr="00F332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</w:rPr>
        <w:t>sljedeću</w:t>
      </w:r>
      <w:proofErr w:type="spellEnd"/>
    </w:p>
    <w:p w14:paraId="42648D5D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</w:rPr>
      </w:pPr>
    </w:p>
    <w:p w14:paraId="2690125C" w14:textId="77777777" w:rsidR="00FF1D78" w:rsidRPr="00F332A1" w:rsidRDefault="00FF1D78" w:rsidP="00FF1D7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01D2AA5" w14:textId="77777777" w:rsidR="00FF1D78" w:rsidRPr="00F332A1" w:rsidRDefault="00FF1D78" w:rsidP="00FF1D7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9F99989" w14:textId="77777777" w:rsidR="00FF1D78" w:rsidRPr="00F332A1" w:rsidRDefault="00FF1D78" w:rsidP="00FF1D7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332A1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7784134E" w14:textId="77777777" w:rsidR="00FF1D78" w:rsidRPr="00F332A1" w:rsidRDefault="00FF1D78" w:rsidP="00FF1D7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suglasnosti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sklapanje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Sporazuma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financiranju</w:t>
      </w:r>
      <w:proofErr w:type="spellEnd"/>
    </w:p>
    <w:p w14:paraId="20E58D33" w14:textId="77777777" w:rsidR="00FF1D78" w:rsidRPr="00F332A1" w:rsidRDefault="00FF1D78" w:rsidP="00FF1D78">
      <w:pPr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sz w:val="24"/>
          <w:szCs w:val="24"/>
          <w:lang w:val="it-IT"/>
        </w:rPr>
        <w:t>održavanja</w:t>
      </w:r>
      <w:proofErr w:type="spellEnd"/>
      <w:r w:rsidRPr="00F332A1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Ponte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Livade</w:t>
      </w:r>
      <w:proofErr w:type="spellEnd"/>
    </w:p>
    <w:p w14:paraId="2166ACBB" w14:textId="77777777" w:rsidR="00FF1D78" w:rsidRPr="00F332A1" w:rsidRDefault="00FF1D78" w:rsidP="00FF1D78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7AFD352E" w14:textId="77777777" w:rsidR="00FF1D78" w:rsidRPr="00F332A1" w:rsidRDefault="00FF1D78" w:rsidP="00FF1D7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EEE2F34" w14:textId="77777777" w:rsidR="00FF1D78" w:rsidRPr="00F332A1" w:rsidRDefault="00FF1D78" w:rsidP="00FF1D78">
      <w:pPr>
        <w:numPr>
          <w:ilvl w:val="0"/>
          <w:numId w:val="105"/>
        </w:num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Daje se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Ponte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za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pojačano redovito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održavanje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Pr="00F332A1">
        <w:rPr>
          <w:rFonts w:ascii="Arial" w:hAnsi="Arial" w:cs="Arial"/>
          <w:sz w:val="24"/>
          <w:szCs w:val="24"/>
          <w:lang w:val="es-ES"/>
        </w:rPr>
        <w:t xml:space="preserve">Ponte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koja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je,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zbog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zatvaranja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državne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oznake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DC 44,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raskrižja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lokalnom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cestom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LC 50052 do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raskrižja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Motovun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najkraća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veza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između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sjeverozapadne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i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sjeverne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Istre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stanovništvo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odnosno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sva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vozila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čija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ukupna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masa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prelazi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3,5 tona. </w:t>
      </w:r>
    </w:p>
    <w:p w14:paraId="7295C3B7" w14:textId="77777777" w:rsidR="00FF1D78" w:rsidRPr="00F332A1" w:rsidRDefault="00FF1D78" w:rsidP="00FF1D78">
      <w:pPr>
        <w:pStyle w:val="ListParagraph"/>
        <w:jc w:val="both"/>
        <w:rPr>
          <w:rFonts w:ascii="Arial" w:hAnsi="Arial" w:cs="Arial"/>
          <w:sz w:val="24"/>
          <w:szCs w:val="24"/>
          <w:lang w:val="it-IT"/>
        </w:rPr>
      </w:pPr>
    </w:p>
    <w:p w14:paraId="76823DE9" w14:textId="77777777" w:rsidR="00FF1D78" w:rsidRPr="00F332A1" w:rsidRDefault="00FF1D78" w:rsidP="00FF1D78">
      <w:pPr>
        <w:pStyle w:val="ListParagraph"/>
        <w:numPr>
          <w:ilvl w:val="0"/>
          <w:numId w:val="105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teksta</w:t>
      </w:r>
      <w:proofErr w:type="spellEnd"/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i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izračun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</w:t>
      </w:r>
      <w:r w:rsidRPr="00F332A1">
        <w:rPr>
          <w:rFonts w:ascii="Arial" w:hAnsi="Arial" w:cs="Arial"/>
          <w:color w:val="000000"/>
          <w:sz w:val="24"/>
          <w:szCs w:val="24"/>
          <w:lang w:val="it-IT"/>
        </w:rPr>
        <w:t>bveza</w:t>
      </w:r>
      <w:proofErr w:type="spell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  <w:lang w:val="it-IT"/>
        </w:rPr>
        <w:t>jedinica</w:t>
      </w:r>
      <w:proofErr w:type="spell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F332A1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 za</w:t>
      </w:r>
      <w:proofErr w:type="gram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color w:val="000000"/>
          <w:sz w:val="24"/>
          <w:szCs w:val="24"/>
          <w:lang w:val="it-IT"/>
        </w:rPr>
        <w:t>financiranje</w:t>
      </w:r>
      <w:proofErr w:type="spellEnd"/>
      <w:r w:rsidRPr="00F332A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Ponte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>.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prilažu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>.</w:t>
      </w:r>
    </w:p>
    <w:p w14:paraId="7D8E0C5A" w14:textId="77777777" w:rsidR="00FF1D78" w:rsidRPr="00F332A1" w:rsidRDefault="00FF1D78" w:rsidP="00FF1D7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4D7CCA83" w14:textId="77777777" w:rsidR="00FF1D78" w:rsidRPr="00F332A1" w:rsidRDefault="00FF1D78" w:rsidP="00FF1D78">
      <w:pPr>
        <w:numPr>
          <w:ilvl w:val="0"/>
          <w:numId w:val="105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 da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potpiše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Sporazum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eventualne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Dodatke</w:t>
      </w:r>
      <w:proofErr w:type="spellEnd"/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postizanja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svrhe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sklopljenog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>.</w:t>
      </w:r>
    </w:p>
    <w:p w14:paraId="4771DA22" w14:textId="77777777" w:rsidR="00FF1D78" w:rsidRPr="00F332A1" w:rsidRDefault="00FF1D78" w:rsidP="00FF1D7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75CA1C52" w14:textId="77777777" w:rsidR="00FF1D78" w:rsidRPr="00F332A1" w:rsidRDefault="00FF1D78" w:rsidP="00FF1D78">
      <w:pPr>
        <w:pStyle w:val="ListParagraph"/>
        <w:numPr>
          <w:ilvl w:val="0"/>
          <w:numId w:val="105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65AD6B0D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8F0B5E7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57F3323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KLASA: 340-01/23-01/10</w:t>
      </w:r>
    </w:p>
    <w:p w14:paraId="0BD9A5DA" w14:textId="77777777" w:rsidR="00FF1D78" w:rsidRPr="00F332A1" w:rsidRDefault="00FF1D78" w:rsidP="00FF1D78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>URBROJ: 2163-13-04/01-</w:t>
      </w:r>
      <w:r w:rsidRPr="00F332A1">
        <w:rPr>
          <w:rFonts w:ascii="Arial" w:hAnsi="Arial" w:cs="Arial"/>
          <w:color w:val="000000"/>
          <w:sz w:val="24"/>
          <w:szCs w:val="24"/>
          <w:lang w:val="it-IT"/>
        </w:rPr>
        <w:t>23-2</w:t>
      </w:r>
    </w:p>
    <w:p w14:paraId="37BC5165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Brtonigla-Verteneglio, 27. </w:t>
      </w:r>
      <w:proofErr w:type="spellStart"/>
      <w:proofErr w:type="gramStart"/>
      <w:r w:rsidRPr="00F332A1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 2023</w:t>
      </w:r>
      <w:proofErr w:type="gramEnd"/>
      <w:r w:rsidRPr="00F332A1">
        <w:rPr>
          <w:rFonts w:ascii="Arial" w:hAnsi="Arial" w:cs="Arial"/>
          <w:sz w:val="24"/>
          <w:szCs w:val="24"/>
          <w:lang w:val="it-IT"/>
        </w:rPr>
        <w:t>. godine</w:t>
      </w:r>
    </w:p>
    <w:p w14:paraId="4E8B682E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5289A68" w14:textId="77777777" w:rsidR="00FF1D78" w:rsidRPr="00F332A1" w:rsidRDefault="00FF1D78" w:rsidP="00FF1D7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1B85EA0" w14:textId="77777777" w:rsidR="00FF1D78" w:rsidRPr="00F332A1" w:rsidRDefault="00FF1D78" w:rsidP="00FF1D7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332A1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6912E79B" w14:textId="77777777" w:rsidR="00FF1D78" w:rsidRPr="00F332A1" w:rsidRDefault="00FF1D78" w:rsidP="00FF1D7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04D9744D" w14:textId="40E78D40" w:rsidR="00FF1D78" w:rsidRDefault="00FF1D78" w:rsidP="00F332A1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332A1">
        <w:rPr>
          <w:rFonts w:ascii="Arial" w:hAnsi="Arial" w:cs="Arial"/>
          <w:sz w:val="24"/>
          <w:szCs w:val="24"/>
          <w:lang w:val="it-IT"/>
        </w:rPr>
        <w:t xml:space="preserve">Željko </w:t>
      </w:r>
      <w:proofErr w:type="spellStart"/>
      <w:r w:rsidRPr="00F332A1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F332A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3628056" w14:textId="77777777" w:rsidR="00F332A1" w:rsidRPr="00F332A1" w:rsidRDefault="00F332A1" w:rsidP="00F332A1">
      <w:pPr>
        <w:jc w:val="right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254F59C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703517A3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3FD8C652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7A3D063C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122532D2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381B620E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0D8D7CAB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right"/>
        <w:rPr>
          <w:rFonts w:ascii="Arial" w:hAnsi="Arial" w:cs="Arial"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>PRIJEDLOG</w:t>
      </w:r>
    </w:p>
    <w:p w14:paraId="07F46DD6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472669A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b/>
          <w:bCs/>
          <w:noProof/>
          <w:sz w:val="24"/>
          <w:szCs w:val="24"/>
          <w:lang w:val="it-IT"/>
        </w:rPr>
        <w:t>ŽUPANIJSKA UPRAVA ZA CESTE ISTARSKE ŽUPANIJE</w:t>
      </w:r>
      <w:r w:rsidRPr="00F332A1">
        <w:rPr>
          <w:rFonts w:ascii="Arial" w:hAnsi="Arial" w:cs="Arial"/>
          <w:bCs/>
          <w:noProof/>
          <w:sz w:val="24"/>
          <w:szCs w:val="24"/>
          <w:lang w:val="it-IT"/>
        </w:rPr>
        <w:t>, M. B. Rašana 2/4, 52000 Pazin, OIB: 29919922049,</w:t>
      </w:r>
      <w:r w:rsidRPr="00F332A1">
        <w:rPr>
          <w:rFonts w:ascii="Arial" w:hAnsi="Arial" w:cs="Arial"/>
          <w:noProof/>
          <w:sz w:val="24"/>
          <w:szCs w:val="24"/>
          <w:lang w:val="it-IT"/>
        </w:rPr>
        <w:t xml:space="preserve"> koju zastupa ravnatelj David Stankić s jedne strane (u daljnjem tekstu ŽUC Istarske županije)</w:t>
      </w:r>
    </w:p>
    <w:p w14:paraId="27B1283B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>i</w:t>
      </w:r>
    </w:p>
    <w:p w14:paraId="5261281D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 xml:space="preserve">GRAD BUJE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744CC1B7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 xml:space="preserve">GRAD BUZET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3FB079E0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 xml:space="preserve">GRAD NOVIGRAD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70404B88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>GRAD UMAG</w:t>
      </w: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>,</w:t>
      </w:r>
      <w:r w:rsidRPr="00F332A1">
        <w:rPr>
          <w:rFonts w:ascii="Arial" w:hAnsi="Arial" w:cs="Arial"/>
          <w:b/>
          <w:bCs/>
          <w:noProof/>
          <w:sz w:val="24"/>
          <w:szCs w:val="24"/>
          <w:lang w:val="hr-HR" w:eastAsia="hr-HR"/>
        </w:rPr>
        <w:t xml:space="preserve">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>Giuseppe Garibaldi 5, 52470 Umag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>,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 xml:space="preserve"> OIB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>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 xml:space="preserve"> 84097228497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>, kojeg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 xml:space="preserve"> zastupa gradonačelnik Vili Bassanese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hr-HR" w:eastAsia="hr-HR"/>
        </w:rPr>
        <w:t>,</w:t>
      </w:r>
    </w:p>
    <w:p w14:paraId="6D9E9358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 xml:space="preserve">OPĆINA BRTONIGLA-VERTENEGLIO, Brtonigla, Trg sv.Zenona 1, OIB: 81025770849 </w:t>
      </w:r>
      <w:r w:rsidRPr="00F332A1">
        <w:rPr>
          <w:rFonts w:ascii="Arial" w:hAnsi="Arial" w:cs="Arial"/>
          <w:noProof/>
          <w:sz w:val="24"/>
          <w:szCs w:val="24"/>
          <w:lang w:val="hr-HR"/>
        </w:rPr>
        <w:t>koju zastupa općinski načelnik Neš Sinožić</w:t>
      </w:r>
    </w:p>
    <w:p w14:paraId="77878962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 xml:space="preserve">OPĆINA GROŽNJAN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25AE5C87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 xml:space="preserve">OPĆINA MOTOVUN i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2D207E7C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 xml:space="preserve">OPĆINA OPRTALJ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it-IT"/>
        </w:rPr>
        <w:t>(potrebno upisati: adresa, oib, odgovorna osoba)</w:t>
      </w:r>
    </w:p>
    <w:p w14:paraId="52A133E9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</w:p>
    <w:p w14:paraId="0D515BD2" w14:textId="77777777" w:rsidR="00FF1D78" w:rsidRPr="00F332A1" w:rsidRDefault="00FF1D78" w:rsidP="00FF1D78">
      <w:pPr>
        <w:widowControl w:val="0"/>
        <w:autoSpaceDE w:val="0"/>
        <w:jc w:val="both"/>
        <w:rPr>
          <w:rFonts w:ascii="Arial" w:hAnsi="Arial" w:cs="Arial"/>
          <w:noProof/>
          <w:sz w:val="24"/>
          <w:szCs w:val="24"/>
          <w:lang w:val="hr-HR" w:eastAsia="hr-HR"/>
        </w:rPr>
      </w:pPr>
      <w:r w:rsidRPr="00F332A1">
        <w:rPr>
          <w:rFonts w:ascii="Arial" w:hAnsi="Arial" w:cs="Arial"/>
          <w:noProof/>
          <w:sz w:val="24"/>
          <w:szCs w:val="24"/>
          <w:lang w:val="hr-HR" w:eastAsia="hr-HR"/>
        </w:rPr>
        <w:t>s druge strane, zaključili su</w:t>
      </w:r>
    </w:p>
    <w:p w14:paraId="053C4988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b/>
          <w:bCs/>
          <w:noProof/>
          <w:sz w:val="24"/>
          <w:szCs w:val="24"/>
          <w:lang w:val="it-IT"/>
        </w:rPr>
      </w:pPr>
      <w:r w:rsidRPr="00F332A1">
        <w:rPr>
          <w:rFonts w:ascii="Arial" w:hAnsi="Arial" w:cs="Arial"/>
          <w:noProof/>
          <w:sz w:val="24"/>
          <w:szCs w:val="24"/>
          <w:lang w:val="it-IT"/>
        </w:rPr>
        <w:tab/>
      </w:r>
      <w:r w:rsidRPr="00F332A1">
        <w:rPr>
          <w:rFonts w:ascii="Arial" w:hAnsi="Arial" w:cs="Arial"/>
          <w:b/>
          <w:bCs/>
          <w:noProof/>
          <w:sz w:val="24"/>
          <w:szCs w:val="24"/>
          <w:lang w:val="it-IT"/>
        </w:rPr>
        <w:tab/>
      </w:r>
      <w:r w:rsidRPr="00F332A1">
        <w:rPr>
          <w:rFonts w:ascii="Arial" w:hAnsi="Arial" w:cs="Arial"/>
          <w:b/>
          <w:bCs/>
          <w:noProof/>
          <w:sz w:val="24"/>
          <w:szCs w:val="24"/>
          <w:lang w:val="it-IT"/>
        </w:rPr>
        <w:tab/>
      </w:r>
      <w:r w:rsidRPr="00F332A1">
        <w:rPr>
          <w:rFonts w:ascii="Arial" w:hAnsi="Arial" w:cs="Arial"/>
          <w:b/>
          <w:bCs/>
          <w:noProof/>
          <w:sz w:val="24"/>
          <w:szCs w:val="24"/>
          <w:lang w:val="it-IT"/>
        </w:rPr>
        <w:tab/>
        <w:t xml:space="preserve">            </w:t>
      </w:r>
    </w:p>
    <w:p w14:paraId="74DD8965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b/>
          <w:bCs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b/>
          <w:bCs/>
          <w:noProof/>
          <w:sz w:val="24"/>
          <w:szCs w:val="24"/>
          <w:lang w:val="es-ES"/>
        </w:rPr>
        <w:t>SPORAZUM</w:t>
      </w:r>
    </w:p>
    <w:p w14:paraId="71ECE139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b/>
          <w:bCs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b/>
          <w:bCs/>
          <w:noProof/>
          <w:sz w:val="24"/>
          <w:szCs w:val="24"/>
          <w:lang w:val="es-ES"/>
        </w:rPr>
        <w:t>o financiranju programa održavanja</w:t>
      </w:r>
    </w:p>
    <w:p w14:paraId="27893986" w14:textId="77777777" w:rsidR="00FF1D78" w:rsidRPr="00F332A1" w:rsidRDefault="00FF1D78" w:rsidP="00FF1D78">
      <w:pPr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bookmarkStart w:id="2" w:name="_Hlk150257038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Ponte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/>
          <w:bCs/>
          <w:sz w:val="24"/>
          <w:szCs w:val="24"/>
          <w:lang w:val="es-ES"/>
        </w:rPr>
        <w:t>Livade</w:t>
      </w:r>
      <w:bookmarkEnd w:id="2"/>
      <w:proofErr w:type="spellEnd"/>
    </w:p>
    <w:p w14:paraId="5670A039" w14:textId="77777777" w:rsidR="00FF1D78" w:rsidRPr="00F332A1" w:rsidRDefault="00FF1D78" w:rsidP="00FF1D78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39BF7CAE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</w:p>
    <w:p w14:paraId="021EEE1D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1.</w:t>
      </w:r>
    </w:p>
    <w:p w14:paraId="77A18C46" w14:textId="77777777" w:rsidR="00FF1D78" w:rsidRPr="00F332A1" w:rsidRDefault="00FF1D78" w:rsidP="00FF1D78">
      <w:p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Ugovorne strane utvrđuju zajednički interes za pojačano redovito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održavanje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LC 50051,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Pr="00F332A1">
        <w:rPr>
          <w:rFonts w:ascii="Arial" w:hAnsi="Arial" w:cs="Arial"/>
          <w:sz w:val="24"/>
          <w:szCs w:val="24"/>
          <w:lang w:val="es-ES"/>
        </w:rPr>
        <w:t xml:space="preserve">Ponte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Porton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Antonci</w:t>
      </w:r>
      <w:proofErr w:type="spellEnd"/>
      <w:r w:rsidRPr="00F332A1">
        <w:rPr>
          <w:rFonts w:ascii="Arial" w:hAnsi="Arial" w:cs="Arial"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koja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je,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zbog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zatvaranja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državne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oznake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DC 44,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dionica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raskrižja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lokalnom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cestom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LC 50052 do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raskrižja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Livade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–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Motovun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najkraća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veza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između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sjeverozapadne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i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sjeverne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Istre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lokalno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stanovništvo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,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odnosno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za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sva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vozila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čija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ukupna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masa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ne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proofErr w:type="spellStart"/>
      <w:r w:rsidRPr="00F332A1">
        <w:rPr>
          <w:rFonts w:ascii="Arial" w:hAnsi="Arial" w:cs="Arial"/>
          <w:bCs/>
          <w:sz w:val="24"/>
          <w:szCs w:val="24"/>
          <w:lang w:val="es-ES"/>
        </w:rPr>
        <w:t>prelazi</w:t>
      </w:r>
      <w:proofErr w:type="spellEnd"/>
      <w:r w:rsidRPr="00F332A1">
        <w:rPr>
          <w:rFonts w:ascii="Arial" w:hAnsi="Arial" w:cs="Arial"/>
          <w:bCs/>
          <w:sz w:val="24"/>
          <w:szCs w:val="24"/>
          <w:lang w:val="es-ES"/>
        </w:rPr>
        <w:t xml:space="preserve"> 3,5 tona. </w:t>
      </w:r>
    </w:p>
    <w:p w14:paraId="0B8F4D0D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138B9A42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bookmarkStart w:id="3" w:name="_Hlk146002933"/>
    </w:p>
    <w:p w14:paraId="6DA981BB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2.</w:t>
      </w:r>
    </w:p>
    <w:bookmarkEnd w:id="3"/>
    <w:p w14:paraId="1AE2E623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Strane potpisnice Sporazuma utvrđuju da je ugovaratelj realizacije programa pojačanog redovitog održavanja lokalne ceste LC 50051, ŽUC Istarske županije koji se obvezuje projekt dovršiti u roku od 60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 xml:space="preserve">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kalendarskih dana, od dana potpisivanja Sporazuma. </w:t>
      </w:r>
    </w:p>
    <w:p w14:paraId="0DA3824B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</w:p>
    <w:p w14:paraId="54CA25DA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</w:p>
    <w:p w14:paraId="6A1AF548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3.</w:t>
      </w:r>
    </w:p>
    <w:p w14:paraId="2740CA3D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U cilju realizacije programa, jedinice lokalne samouprave, potpisnice Sporazuma, osiguravaju ukupna sredstva u iznosu od </w:t>
      </w:r>
      <w:r w:rsidRPr="00F332A1">
        <w:rPr>
          <w:rFonts w:ascii="Arial" w:hAnsi="Arial" w:cs="Arial"/>
          <w:noProof/>
          <w:color w:val="F79646" w:themeColor="accent6"/>
          <w:sz w:val="24"/>
          <w:szCs w:val="24"/>
          <w:lang w:val="es-ES"/>
        </w:rPr>
        <w:t>300.000,00 eura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 i to u pojedinačnim sljedećim iznosima:</w:t>
      </w:r>
    </w:p>
    <w:p w14:paraId="7B9B3C08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0D5AEFC0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Grad Buje: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 xml:space="preserve"> 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>50.000,00 EUR</w:t>
      </w:r>
    </w:p>
    <w:p w14:paraId="74AC6181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Grad Buzet: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>10.000,00 EUR</w:t>
      </w:r>
    </w:p>
    <w:p w14:paraId="14257A04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Grad Novigrad: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 xml:space="preserve">50.000,00 EUR </w:t>
      </w:r>
    </w:p>
    <w:p w14:paraId="7CC6B182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Grad Umag: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>50.000,00 EUR</w:t>
      </w:r>
    </w:p>
    <w:p w14:paraId="6D94C20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Općina Brtonigla-Verteneglio: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>25.000,00 EUR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 xml:space="preserve"> </w:t>
      </w:r>
    </w:p>
    <w:p w14:paraId="7EE5A0C6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Općina Grožnjan: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>25.000,00 EUR</w:t>
      </w:r>
    </w:p>
    <w:p w14:paraId="4A55B85A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Općina Oprtalj:</w:t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ab/>
        <w:t>30.000,00 EUR</w:t>
      </w:r>
    </w:p>
    <w:p w14:paraId="558E283D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color w:val="FF0000"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Općina Motovun: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color w:val="FF0000"/>
          <w:sz w:val="24"/>
          <w:szCs w:val="24"/>
          <w:lang w:val="es-ES"/>
        </w:rPr>
        <w:t>30.000,00 EUR</w:t>
      </w:r>
    </w:p>
    <w:p w14:paraId="49AA9A4E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</w:p>
    <w:p w14:paraId="30EE7CA0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  </w:t>
      </w:r>
    </w:p>
    <w:p w14:paraId="482FDB3E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4.</w:t>
      </w:r>
    </w:p>
    <w:p w14:paraId="6EFAC08C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Jedinice lokalne samouprave, potpisnice Sporazuma, će svoj cijeli udio u plaćanju izvršiti na način da će iznose navedene u članku 3. ovog Sporazuma, avansno uplatiti na žiro račun ŽUC-a Istarske županije: HR8624840081100853644 kod RBA Pula.</w:t>
      </w:r>
    </w:p>
    <w:p w14:paraId="24B9B1B3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</w:p>
    <w:p w14:paraId="02E2D6CE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</w:p>
    <w:p w14:paraId="535747D8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5.</w:t>
      </w:r>
    </w:p>
    <w:p w14:paraId="566C0D59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Opravdanje utroška sredstava prema stranama potpisnicama Sporazuma izvršiti će se dostavom okončane situacije s izvođačem radova te izvodom iz građevinske knjige.</w:t>
      </w:r>
    </w:p>
    <w:p w14:paraId="0A49050C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</w:p>
    <w:p w14:paraId="2E535E8C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6.</w:t>
      </w:r>
    </w:p>
    <w:p w14:paraId="4F5EFBB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Strane potpisnice Sporazuma će sva otvorena pitanja rješavati sporazumno, a u slučaju spora određuju nadležni sud u Pazinu.</w:t>
      </w:r>
    </w:p>
    <w:p w14:paraId="09ECB4E4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58E454E3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center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Članak 7.</w:t>
      </w:r>
    </w:p>
    <w:p w14:paraId="4A995BE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>Ovaj Sporazum stupa na snagu danom potpisivanja, a sastavljen je u 18 istovjetnih primjeraka od kojih svaka strana zadržava po dva (2) primjerka.</w:t>
      </w:r>
    </w:p>
    <w:p w14:paraId="7868C6FF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</w:p>
    <w:p w14:paraId="4B737003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</w:p>
    <w:p w14:paraId="269D082C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    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</w:p>
    <w:p w14:paraId="714F34BB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Broj: </w:t>
      </w:r>
      <w:r w:rsidRPr="00F332A1">
        <w:rPr>
          <w:rFonts w:ascii="Arial" w:hAnsi="Arial" w:cs="Arial"/>
          <w:noProof/>
          <w:color w:val="F79646" w:themeColor="accent6"/>
          <w:sz w:val="24"/>
          <w:szCs w:val="24"/>
          <w:lang w:val="es-ES"/>
        </w:rPr>
        <w:t>11/    -2023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  <w:t xml:space="preserve">   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  <w:t>KLASA: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</w:p>
    <w:p w14:paraId="06A6E558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 xml:space="preserve">Pazin,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  <w:t xml:space="preserve">    </w:t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  <w:t xml:space="preserve">URBROJ: </w:t>
      </w:r>
    </w:p>
    <w:p w14:paraId="4BB91ABD" w14:textId="77777777" w:rsidR="00FF1D78" w:rsidRPr="00204D48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2"/>
          <w:szCs w:val="22"/>
          <w:lang w:val="es-ES"/>
        </w:rPr>
      </w:pPr>
      <w:r w:rsidRPr="00204D48">
        <w:rPr>
          <w:rFonts w:ascii="Arial" w:hAnsi="Arial" w:cs="Arial"/>
          <w:noProof/>
          <w:sz w:val="22"/>
          <w:szCs w:val="22"/>
          <w:lang w:val="es-ES"/>
        </w:rPr>
        <w:t xml:space="preserve">                                                                                 </w:t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  <w:t xml:space="preserve">                                            </w:t>
      </w:r>
    </w:p>
    <w:tbl>
      <w:tblPr>
        <w:tblStyle w:val="TableGrid"/>
        <w:tblpPr w:leftFromText="180" w:rightFromText="180" w:vertAnchor="text" w:horzAnchor="page" w:tblpX="4993" w:tblpY="14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8"/>
        <w:gridCol w:w="3289"/>
      </w:tblGrid>
      <w:tr w:rsidR="00FF1D78" w:rsidRPr="00204D48" w14:paraId="53808728" w14:textId="77777777" w:rsidTr="00BF0BAB">
        <w:trPr>
          <w:trHeight w:val="983"/>
        </w:trPr>
        <w:tc>
          <w:tcPr>
            <w:tcW w:w="3288" w:type="dxa"/>
          </w:tcPr>
          <w:p w14:paraId="1743A03A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8668333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 BUJE</w:t>
            </w:r>
          </w:p>
          <w:p w14:paraId="2FC402DC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0DAE88C4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7BC18EAE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GRADONAČELNIK</w:t>
            </w:r>
          </w:p>
          <w:p w14:paraId="4B8BB45A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Fabrizio Vižintin</w:t>
            </w:r>
          </w:p>
          <w:p w14:paraId="4992C65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ED11703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</w:tc>
        <w:tc>
          <w:tcPr>
            <w:tcW w:w="3289" w:type="dxa"/>
          </w:tcPr>
          <w:p w14:paraId="566C822A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BCA6851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KLASA:340-01/23-01/10</w:t>
            </w:r>
          </w:p>
          <w:p w14:paraId="3F10A3D9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URBROJ:2163-13-04/01-23-1</w:t>
            </w:r>
          </w:p>
          <w:p w14:paraId="7C6A8D0D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EB22808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OPĆINA BRTONIGLA</w:t>
            </w:r>
          </w:p>
          <w:p w14:paraId="33B67B92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-VERTENEGLIO</w:t>
            </w:r>
          </w:p>
          <w:p w14:paraId="7AAF6082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5165E94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637174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NAČELNIK</w:t>
            </w:r>
          </w:p>
          <w:p w14:paraId="7A84CB84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Neš Sinožić</w:t>
            </w:r>
          </w:p>
        </w:tc>
      </w:tr>
      <w:tr w:rsidR="00FF1D78" w:rsidRPr="00204D48" w14:paraId="395C8601" w14:textId="77777777" w:rsidTr="00BF0BAB">
        <w:trPr>
          <w:trHeight w:val="981"/>
        </w:trPr>
        <w:tc>
          <w:tcPr>
            <w:tcW w:w="3288" w:type="dxa"/>
          </w:tcPr>
          <w:p w14:paraId="04CDDB48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68621326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 BUZET</w:t>
            </w:r>
          </w:p>
          <w:p w14:paraId="15858946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EF00E8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A6B4C68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GRADONAČELNIK</w:t>
            </w:r>
          </w:p>
          <w:p w14:paraId="215EFE0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Damir Kajin</w:t>
            </w:r>
          </w:p>
          <w:p w14:paraId="54455BD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03E13182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</w:tc>
        <w:tc>
          <w:tcPr>
            <w:tcW w:w="3289" w:type="dxa"/>
          </w:tcPr>
          <w:p w14:paraId="7134F901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18417EB9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OPĆINA GROŽNJAN</w:t>
            </w:r>
          </w:p>
          <w:p w14:paraId="23A72D4A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5F813E8E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7C49C325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NAČELNIK</w:t>
            </w:r>
          </w:p>
          <w:p w14:paraId="34D0626C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Claudio Stocovaz</w:t>
            </w:r>
          </w:p>
        </w:tc>
      </w:tr>
      <w:tr w:rsidR="00FF1D78" w:rsidRPr="00204D48" w14:paraId="60491061" w14:textId="77777777" w:rsidTr="00BF0BAB">
        <w:trPr>
          <w:trHeight w:val="987"/>
        </w:trPr>
        <w:tc>
          <w:tcPr>
            <w:tcW w:w="3288" w:type="dxa"/>
          </w:tcPr>
          <w:p w14:paraId="2D8D93C1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2B6A203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 NOVIGRAD</w:t>
            </w:r>
          </w:p>
          <w:p w14:paraId="2162B44D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62ABAB0A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6ECD79E5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GRADONAČELNIK</w:t>
            </w:r>
          </w:p>
          <w:p w14:paraId="5BCA292C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Anteo Milos</w:t>
            </w:r>
          </w:p>
          <w:p w14:paraId="759A54D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CB6F1B0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</w:tc>
        <w:tc>
          <w:tcPr>
            <w:tcW w:w="3289" w:type="dxa"/>
          </w:tcPr>
          <w:p w14:paraId="5162BE62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542EA073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OPĆINA MOTOVUN</w:t>
            </w:r>
          </w:p>
          <w:p w14:paraId="1BCE365E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51087EC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4DF46ED6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NAČELNIK</w:t>
            </w:r>
          </w:p>
          <w:p w14:paraId="354CD9B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Tomislav Pahović</w:t>
            </w:r>
          </w:p>
        </w:tc>
      </w:tr>
      <w:tr w:rsidR="00FF1D78" w:rsidRPr="00204D48" w14:paraId="10887F0A" w14:textId="77777777" w:rsidTr="00BF0BAB">
        <w:trPr>
          <w:trHeight w:val="981"/>
        </w:trPr>
        <w:tc>
          <w:tcPr>
            <w:tcW w:w="3288" w:type="dxa"/>
          </w:tcPr>
          <w:p w14:paraId="6E063D57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006C2639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 UMAG</w:t>
            </w:r>
          </w:p>
          <w:p w14:paraId="500316AC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2189A6A5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8CAC4E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GRADONAČELNIK</w:t>
            </w:r>
          </w:p>
          <w:p w14:paraId="55F1D91E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Vili Bassanese</w:t>
            </w:r>
          </w:p>
          <w:p w14:paraId="3A233B00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</w:tc>
        <w:tc>
          <w:tcPr>
            <w:tcW w:w="3289" w:type="dxa"/>
          </w:tcPr>
          <w:p w14:paraId="749B4670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03EA35EB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OPĆINA OPRTALJ</w:t>
            </w:r>
          </w:p>
          <w:p w14:paraId="4B233C55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21CE590E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043B2F34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NAČELNIK</w:t>
            </w:r>
          </w:p>
          <w:p w14:paraId="6D8E8B72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Leo Bazjak</w:t>
            </w:r>
          </w:p>
        </w:tc>
      </w:tr>
    </w:tbl>
    <w:p w14:paraId="5F7E6864" w14:textId="77777777" w:rsidR="00FF1D78" w:rsidRPr="00204D48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2"/>
          <w:szCs w:val="22"/>
          <w:lang w:val="es-ES"/>
        </w:rPr>
      </w:pPr>
    </w:p>
    <w:tbl>
      <w:tblPr>
        <w:tblStyle w:val="TableGrid"/>
        <w:tblpPr w:leftFromText="180" w:rightFromText="180" w:vertAnchor="text" w:horzAnchor="margin" w:tblpY="1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FF1D78" w:rsidRPr="00204D48" w14:paraId="03A1EFD1" w14:textId="77777777" w:rsidTr="00BF0BAB">
        <w:tc>
          <w:tcPr>
            <w:tcW w:w="4956" w:type="dxa"/>
          </w:tcPr>
          <w:p w14:paraId="0F77A24B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ŽUPANIJSKA UPRAVA</w:t>
            </w:r>
          </w:p>
          <w:p w14:paraId="7B99C22D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ZA CESTE</w:t>
            </w:r>
          </w:p>
          <w:p w14:paraId="54BB3B9F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ISTARSKE ŽUPANIJE</w:t>
            </w:r>
          </w:p>
          <w:p w14:paraId="2DEB2598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310E0219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RAVNATELJ</w:t>
            </w:r>
          </w:p>
          <w:p w14:paraId="017356AC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  <w:p w14:paraId="40D0B2F1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204D48">
              <w:rPr>
                <w:rFonts w:ascii="Arial" w:hAnsi="Arial" w:cs="Arial"/>
                <w:noProof/>
                <w:sz w:val="22"/>
                <w:szCs w:val="22"/>
                <w:lang w:val="es-ES"/>
              </w:rPr>
              <w:t>David Stankić</w:t>
            </w:r>
          </w:p>
          <w:p w14:paraId="216D92B5" w14:textId="77777777" w:rsidR="00FF1D78" w:rsidRPr="00204D48" w:rsidRDefault="00FF1D78" w:rsidP="00BF0BAB">
            <w:pPr>
              <w:widowControl w:val="0"/>
              <w:autoSpaceDE w:val="0"/>
              <w:autoSpaceDN w:val="0"/>
              <w:adjustRightInd w:val="0"/>
              <w:ind w:right="-284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</w:p>
        </w:tc>
      </w:tr>
    </w:tbl>
    <w:p w14:paraId="7679D208" w14:textId="77777777" w:rsidR="00FF1D78" w:rsidRPr="00204D48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2"/>
          <w:szCs w:val="22"/>
          <w:lang w:val="es-ES"/>
        </w:rPr>
      </w:pPr>
    </w:p>
    <w:p w14:paraId="3A7B6415" w14:textId="77777777" w:rsidR="00FF1D78" w:rsidRPr="00204D48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2"/>
          <w:szCs w:val="22"/>
          <w:lang w:val="es-ES"/>
        </w:rPr>
      </w:pPr>
      <w:r w:rsidRPr="00204D48">
        <w:rPr>
          <w:rFonts w:ascii="Arial" w:hAnsi="Arial" w:cs="Arial"/>
          <w:noProof/>
          <w:sz w:val="22"/>
          <w:szCs w:val="22"/>
          <w:lang w:val="es-ES"/>
        </w:rPr>
        <w:br/>
      </w:r>
      <w:r w:rsidRPr="00204D48">
        <w:rPr>
          <w:rFonts w:ascii="Arial" w:hAnsi="Arial" w:cs="Arial"/>
          <w:noProof/>
          <w:sz w:val="22"/>
          <w:szCs w:val="22"/>
          <w:lang w:val="es-ES"/>
        </w:rPr>
        <w:br/>
      </w:r>
    </w:p>
    <w:p w14:paraId="2ABB581D" w14:textId="77777777" w:rsidR="00FF1D78" w:rsidRPr="00204D48" w:rsidRDefault="00FF1D78" w:rsidP="00FF1D78">
      <w:pPr>
        <w:widowControl w:val="0"/>
        <w:autoSpaceDE w:val="0"/>
        <w:autoSpaceDN w:val="0"/>
        <w:adjustRightInd w:val="0"/>
        <w:rPr>
          <w:rFonts w:ascii="Arial" w:hAnsi="Arial" w:cs="Arial"/>
          <w:noProof/>
          <w:sz w:val="22"/>
          <w:szCs w:val="22"/>
          <w:lang w:val="es-ES"/>
        </w:rPr>
      </w:pP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  <w:t xml:space="preserve">            </w:t>
      </w:r>
    </w:p>
    <w:p w14:paraId="28AF1031" w14:textId="3B2B875A" w:rsidR="00FF1D78" w:rsidRPr="00204D48" w:rsidRDefault="00FF1D78" w:rsidP="00F332A1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2"/>
          <w:szCs w:val="22"/>
          <w:lang w:val="es-ES"/>
        </w:rPr>
      </w:pP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</w:p>
    <w:p w14:paraId="2714E6A3" w14:textId="371570B6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204D48">
        <w:rPr>
          <w:rFonts w:ascii="Arial" w:hAnsi="Arial" w:cs="Arial"/>
          <w:noProof/>
          <w:sz w:val="22"/>
          <w:szCs w:val="22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</w:p>
    <w:p w14:paraId="67E0D294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</w:p>
    <w:p w14:paraId="36FB7007" w14:textId="77777777" w:rsidR="00FF1D78" w:rsidRPr="00F332A1" w:rsidRDefault="00FF1D78" w:rsidP="00FF1D78">
      <w:pPr>
        <w:widowControl w:val="0"/>
        <w:autoSpaceDE w:val="0"/>
        <w:autoSpaceDN w:val="0"/>
        <w:adjustRightInd w:val="0"/>
        <w:ind w:right="-284"/>
        <w:rPr>
          <w:rFonts w:ascii="Arial" w:hAnsi="Arial" w:cs="Arial"/>
          <w:noProof/>
          <w:sz w:val="24"/>
          <w:szCs w:val="24"/>
          <w:lang w:val="es-ES"/>
        </w:rPr>
      </w:pP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  <w:r w:rsidRPr="00F332A1">
        <w:rPr>
          <w:rFonts w:ascii="Arial" w:hAnsi="Arial" w:cs="Arial"/>
          <w:noProof/>
          <w:sz w:val="24"/>
          <w:szCs w:val="24"/>
          <w:lang w:val="es-ES"/>
        </w:rPr>
        <w:tab/>
      </w:r>
    </w:p>
    <w:p w14:paraId="6E42ADD3" w14:textId="77777777" w:rsidR="00FD28E5" w:rsidRPr="00F332A1" w:rsidRDefault="00FD28E5" w:rsidP="00FF1D78">
      <w:pPr>
        <w:pStyle w:val="ListParagraph"/>
        <w:numPr>
          <w:ilvl w:val="0"/>
          <w:numId w:val="19"/>
        </w:numPr>
        <w:jc w:val="center"/>
        <w:rPr>
          <w:sz w:val="24"/>
          <w:szCs w:val="24"/>
          <w:lang w:val="hr-HR"/>
        </w:rPr>
      </w:pPr>
    </w:p>
    <w:p w14:paraId="1A431ED8" w14:textId="77777777" w:rsidR="00FD28E5" w:rsidRPr="00F332A1" w:rsidRDefault="00FD28E5" w:rsidP="00FD28E5">
      <w:pPr>
        <w:rPr>
          <w:sz w:val="24"/>
          <w:szCs w:val="24"/>
          <w:lang w:val="hr-HR"/>
        </w:rPr>
      </w:pPr>
    </w:p>
    <w:p w14:paraId="3D473E8A" w14:textId="77777777" w:rsidR="00FD28E5" w:rsidRPr="00F332A1" w:rsidRDefault="00FD28E5" w:rsidP="00FD28E5">
      <w:pPr>
        <w:rPr>
          <w:sz w:val="24"/>
          <w:szCs w:val="24"/>
          <w:lang w:val="hr-HR"/>
        </w:rPr>
      </w:pPr>
    </w:p>
    <w:p w14:paraId="64C461CC" w14:textId="77777777" w:rsidR="00FD28E5" w:rsidRPr="00F332A1" w:rsidRDefault="00FD28E5" w:rsidP="00FD28E5">
      <w:pPr>
        <w:rPr>
          <w:sz w:val="24"/>
          <w:szCs w:val="24"/>
          <w:lang w:val="hr-HR"/>
        </w:rPr>
      </w:pPr>
    </w:p>
    <w:p w14:paraId="65473CB4" w14:textId="77777777" w:rsidR="00FD28E5" w:rsidRPr="00FF1D78" w:rsidRDefault="00FD28E5" w:rsidP="00FD28E5">
      <w:pPr>
        <w:rPr>
          <w:lang w:val="hr-HR"/>
        </w:rPr>
      </w:pPr>
    </w:p>
    <w:p w14:paraId="47B0EBB3" w14:textId="77777777" w:rsidR="00FD28E5" w:rsidRPr="00FF1D78" w:rsidRDefault="00FD28E5" w:rsidP="00FD28E5">
      <w:pPr>
        <w:rPr>
          <w:lang w:val="hr-HR"/>
        </w:rPr>
      </w:pPr>
    </w:p>
    <w:p w14:paraId="1B5B74BC" w14:textId="77777777" w:rsidR="00FD28E5" w:rsidRPr="00FF1D78" w:rsidRDefault="00FD28E5" w:rsidP="00FD28E5">
      <w:pPr>
        <w:rPr>
          <w:lang w:val="hr-HR"/>
        </w:rPr>
      </w:pPr>
    </w:p>
    <w:p w14:paraId="1516DA09" w14:textId="77777777" w:rsidR="00FD28E5" w:rsidRPr="00FF1D78" w:rsidRDefault="00FD28E5" w:rsidP="00FD28E5">
      <w:pPr>
        <w:rPr>
          <w:lang w:val="hr-HR"/>
        </w:rPr>
      </w:pPr>
    </w:p>
    <w:p w14:paraId="1BCED5F4" w14:textId="77777777" w:rsidR="00FD28E5" w:rsidRPr="00FF1D78" w:rsidRDefault="00FD28E5" w:rsidP="00FD28E5">
      <w:pPr>
        <w:rPr>
          <w:lang w:val="hr-HR"/>
        </w:rPr>
      </w:pPr>
    </w:p>
    <w:p w14:paraId="4283E13D" w14:textId="77777777" w:rsidR="00FD28E5" w:rsidRPr="00FF1D78" w:rsidRDefault="00FD28E5" w:rsidP="00FD28E5">
      <w:pPr>
        <w:rPr>
          <w:lang w:val="hr-HR"/>
        </w:rPr>
      </w:pPr>
    </w:p>
    <w:p w14:paraId="2C2A37E1" w14:textId="77777777" w:rsidR="00FD28E5" w:rsidRPr="00FF1D78" w:rsidRDefault="00FD28E5" w:rsidP="00FD28E5">
      <w:pPr>
        <w:rPr>
          <w:lang w:val="hr-HR"/>
        </w:rPr>
      </w:pPr>
    </w:p>
    <w:p w14:paraId="775A5034" w14:textId="77777777" w:rsidR="00FD28E5" w:rsidRPr="00FF1D78" w:rsidRDefault="00FD28E5" w:rsidP="00FD28E5">
      <w:pPr>
        <w:rPr>
          <w:lang w:val="hr-HR"/>
        </w:rPr>
      </w:pPr>
    </w:p>
    <w:sectPr w:rsidR="00FD28E5" w:rsidRPr="00FF1D78" w:rsidSect="005245B8">
      <w:headerReference w:type="default" r:id="rId8"/>
      <w:footerReference w:type="even" r:id="rId9"/>
      <w:footerReference w:type="default" r:id="rId10"/>
      <w:pgSz w:w="11906" w:h="16838"/>
      <w:pgMar w:top="1418" w:right="851" w:bottom="1418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F8DE" w14:textId="67D766E7" w:rsidR="00732108" w:rsidRPr="00CA482A" w:rsidRDefault="00FD28E5" w:rsidP="00732108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29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studenoga</w:t>
    </w:r>
    <w:proofErr w:type="spellEnd"/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SLUŽBENE NOVINE OPĆINE BRTONIGLA 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1F6697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8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732108">
      <w:rPr>
        <w:rFonts w:ascii="Arial" w:hAnsi="Arial" w:cs="Arial"/>
        <w:color w:val="000000"/>
        <w:highlight w:val="cyan"/>
        <w:shd w:val="pct5" w:color="auto" w:fill="auto"/>
        <w:lang w:val="it-IT"/>
      </w:rPr>
      <w:t>56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21B72D2"/>
    <w:multiLevelType w:val="hybridMultilevel"/>
    <w:tmpl w:val="41049EB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4206949"/>
    <w:multiLevelType w:val="hybridMultilevel"/>
    <w:tmpl w:val="B33804B6"/>
    <w:lvl w:ilvl="0" w:tplc="26389C92">
      <w:numFmt w:val="bullet"/>
      <w:lvlText w:val="-"/>
      <w:lvlJc w:val="left"/>
      <w:pPr>
        <w:ind w:left="3621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32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8165E3B"/>
    <w:multiLevelType w:val="hybridMultilevel"/>
    <w:tmpl w:val="8B90A206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09820060"/>
    <w:multiLevelType w:val="hybridMultilevel"/>
    <w:tmpl w:val="021409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9A53BF8"/>
    <w:multiLevelType w:val="hybridMultilevel"/>
    <w:tmpl w:val="A0BCCF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9A76E73"/>
    <w:multiLevelType w:val="hybridMultilevel"/>
    <w:tmpl w:val="D9788C54"/>
    <w:lvl w:ilvl="0" w:tplc="FECC83BA">
      <w:numFmt w:val="bullet"/>
      <w:lvlText w:val=""/>
      <w:lvlJc w:val="left"/>
      <w:pPr>
        <w:ind w:left="360" w:hanging="360"/>
      </w:pPr>
      <w:rPr>
        <w:rFonts w:ascii="Symbol" w:hAnsi="Symbol" w:cs="Symbol"/>
        <w:sz w:val="18"/>
        <w:szCs w:val="18"/>
      </w:rPr>
    </w:lvl>
    <w:lvl w:ilvl="1" w:tplc="F4D89DAE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9306DF64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 w:tplc="8B78EF68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 w:tplc="17045846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EB26C606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 w:tplc="84E6E960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 w:tplc="C4740B96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DFFA2ED6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7" w15:restartNumberingAfterBreak="0">
    <w:nsid w:val="09D73241"/>
    <w:multiLevelType w:val="hybridMultilevel"/>
    <w:tmpl w:val="383499B6"/>
    <w:lvl w:ilvl="0" w:tplc="B68CBF6C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 w:tplc="0BD434F4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F0FCAB0E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 w:tplc="E36419CE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 w:tplc="5FE0AED8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440874BE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 w:tplc="139206A2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 w:tplc="DF9CDE88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B8D65EAA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8" w15:restartNumberingAfterBreak="0">
    <w:nsid w:val="0BB41BCD"/>
    <w:multiLevelType w:val="hybridMultilevel"/>
    <w:tmpl w:val="D5468D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BB605B4"/>
    <w:multiLevelType w:val="hybridMultilevel"/>
    <w:tmpl w:val="F5DA59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0CF961AE"/>
    <w:multiLevelType w:val="hybridMultilevel"/>
    <w:tmpl w:val="54FA8EDC"/>
    <w:lvl w:ilvl="0" w:tplc="26389C9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2451D46"/>
    <w:multiLevelType w:val="hybridMultilevel"/>
    <w:tmpl w:val="9F40D66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149B3448"/>
    <w:multiLevelType w:val="hybridMultilevel"/>
    <w:tmpl w:val="D7A444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52A1C94"/>
    <w:multiLevelType w:val="hybridMultilevel"/>
    <w:tmpl w:val="B0FEA3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58B1778"/>
    <w:multiLevelType w:val="hybridMultilevel"/>
    <w:tmpl w:val="175C7F2C"/>
    <w:lvl w:ilvl="0" w:tplc="49A846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6363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4EBE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2E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EB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E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CC4B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86E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488B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5B875B0"/>
    <w:multiLevelType w:val="hybridMultilevel"/>
    <w:tmpl w:val="4ADAF4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6666AC6"/>
    <w:multiLevelType w:val="hybridMultilevel"/>
    <w:tmpl w:val="F92001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9" w15:restartNumberingAfterBreak="0">
    <w:nsid w:val="177920BB"/>
    <w:multiLevelType w:val="hybridMultilevel"/>
    <w:tmpl w:val="BFF21C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7E96D02"/>
    <w:multiLevelType w:val="hybridMultilevel"/>
    <w:tmpl w:val="588EB478"/>
    <w:lvl w:ilvl="0" w:tplc="5F440D2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 w:tplc="C8A63738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AC2E0E7A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 w:tplc="9FE48678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 w:tplc="405A4F96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A798F02E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 w:tplc="9BFA621C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 w:tplc="4176DBEC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8B7C8F16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1" w15:restartNumberingAfterBreak="0">
    <w:nsid w:val="180D4EEA"/>
    <w:multiLevelType w:val="multilevel"/>
    <w:tmpl w:val="862E24A6"/>
    <w:lvl w:ilvl="0">
      <w:start w:val="1"/>
      <w:numFmt w:val="decimal"/>
      <w:pStyle w:val="1naslov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19E22B91"/>
    <w:multiLevelType w:val="hybridMultilevel"/>
    <w:tmpl w:val="340C41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C621400"/>
    <w:multiLevelType w:val="hybridMultilevel"/>
    <w:tmpl w:val="EEC244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55" w15:restartNumberingAfterBreak="0">
    <w:nsid w:val="1D7F5251"/>
    <w:multiLevelType w:val="hybridMultilevel"/>
    <w:tmpl w:val="493E24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1EBE235E"/>
    <w:multiLevelType w:val="hybridMultilevel"/>
    <w:tmpl w:val="3222BE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1F8F65DD"/>
    <w:multiLevelType w:val="hybridMultilevel"/>
    <w:tmpl w:val="36D85F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0713874"/>
    <w:multiLevelType w:val="hybridMultilevel"/>
    <w:tmpl w:val="0E10F0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22A66264"/>
    <w:multiLevelType w:val="hybridMultilevel"/>
    <w:tmpl w:val="B4CA48A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 w15:restartNumberingAfterBreak="0">
    <w:nsid w:val="237D3D89"/>
    <w:multiLevelType w:val="hybridMultilevel"/>
    <w:tmpl w:val="C6703868"/>
    <w:lvl w:ilvl="0" w:tplc="041A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3D44483"/>
    <w:multiLevelType w:val="hybridMultilevel"/>
    <w:tmpl w:val="3A30B3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3F2279C"/>
    <w:multiLevelType w:val="hybridMultilevel"/>
    <w:tmpl w:val="7BE0CC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46A2336"/>
    <w:multiLevelType w:val="hybridMultilevel"/>
    <w:tmpl w:val="F2D4325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25A02240"/>
    <w:multiLevelType w:val="hybridMultilevel"/>
    <w:tmpl w:val="5E9E34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6746B07"/>
    <w:multiLevelType w:val="hybridMultilevel"/>
    <w:tmpl w:val="641CEFB8"/>
    <w:lvl w:ilvl="0" w:tplc="26389C92">
      <w:numFmt w:val="bullet"/>
      <w:lvlText w:val="-"/>
      <w:lvlJc w:val="left"/>
      <w:pPr>
        <w:ind w:left="1713" w:hanging="360"/>
      </w:pPr>
      <w:rPr>
        <w:rFonts w:ascii="Arial" w:eastAsiaTheme="minorEastAsia" w:hAnsi="Arial" w:cs="Arial" w:hint="default"/>
      </w:rPr>
    </w:lvl>
    <w:lvl w:ilvl="1" w:tplc="26389C92">
      <w:numFmt w:val="bullet"/>
      <w:lvlText w:val="-"/>
      <w:lvlJc w:val="left"/>
      <w:pPr>
        <w:ind w:left="2433" w:hanging="360"/>
      </w:pPr>
      <w:rPr>
        <w:rFonts w:ascii="Arial" w:eastAsiaTheme="minorEastAsia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6" w15:restartNumberingAfterBreak="0">
    <w:nsid w:val="2739021D"/>
    <w:multiLevelType w:val="hybridMultilevel"/>
    <w:tmpl w:val="70D878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AE24A67"/>
    <w:multiLevelType w:val="hybridMultilevel"/>
    <w:tmpl w:val="37F2A9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C4A45D4"/>
    <w:multiLevelType w:val="hybridMultilevel"/>
    <w:tmpl w:val="33243586"/>
    <w:lvl w:ilvl="0" w:tplc="8AD8FD4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67ACAE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2460C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9845CF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32007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00246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790565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E41C9E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2FCC2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9" w15:restartNumberingAfterBreak="0">
    <w:nsid w:val="2CE21780"/>
    <w:multiLevelType w:val="hybridMultilevel"/>
    <w:tmpl w:val="8F564E0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2E424E14"/>
    <w:multiLevelType w:val="hybridMultilevel"/>
    <w:tmpl w:val="5068354A"/>
    <w:lvl w:ilvl="0" w:tplc="041A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E66296A"/>
    <w:multiLevelType w:val="hybridMultilevel"/>
    <w:tmpl w:val="240EB3D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0F32843"/>
    <w:multiLevelType w:val="hybridMultilevel"/>
    <w:tmpl w:val="98D00A02"/>
    <w:lvl w:ilvl="0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34893105"/>
    <w:multiLevelType w:val="hybridMultilevel"/>
    <w:tmpl w:val="AECA01D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4EC6D51"/>
    <w:multiLevelType w:val="hybridMultilevel"/>
    <w:tmpl w:val="F2B230A0"/>
    <w:lvl w:ilvl="0" w:tplc="08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046650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5D328A7"/>
    <w:multiLevelType w:val="hybridMultilevel"/>
    <w:tmpl w:val="988CB98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77" w15:restartNumberingAfterBreak="0">
    <w:nsid w:val="36B04FA8"/>
    <w:multiLevelType w:val="hybridMultilevel"/>
    <w:tmpl w:val="8E0626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905369B"/>
    <w:multiLevelType w:val="hybridMultilevel"/>
    <w:tmpl w:val="255A59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92E6273"/>
    <w:multiLevelType w:val="hybridMultilevel"/>
    <w:tmpl w:val="3F46D1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969319A"/>
    <w:multiLevelType w:val="hybridMultilevel"/>
    <w:tmpl w:val="4A669152"/>
    <w:lvl w:ilvl="0" w:tplc="C69851F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491292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42259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472E33A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CE36A3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84EA6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75A6C05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4FEEF0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10D52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1" w15:restartNumberingAfterBreak="0">
    <w:nsid w:val="398F6E85"/>
    <w:multiLevelType w:val="hybridMultilevel"/>
    <w:tmpl w:val="5F1060BC"/>
    <w:lvl w:ilvl="0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 w15:restartNumberingAfterBreak="0">
    <w:nsid w:val="3AAC287C"/>
    <w:multiLevelType w:val="hybridMultilevel"/>
    <w:tmpl w:val="A99C45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4" w15:restartNumberingAfterBreak="0">
    <w:nsid w:val="438B5E34"/>
    <w:multiLevelType w:val="hybridMultilevel"/>
    <w:tmpl w:val="E08026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5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6" w15:restartNumberingAfterBreak="0">
    <w:nsid w:val="4A3106D5"/>
    <w:multiLevelType w:val="hybridMultilevel"/>
    <w:tmpl w:val="B0F2A4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7" w15:restartNumberingAfterBreak="0">
    <w:nsid w:val="4A9C0E47"/>
    <w:multiLevelType w:val="hybridMultilevel"/>
    <w:tmpl w:val="B9DA9324"/>
    <w:lvl w:ilvl="0" w:tplc="041A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B0C59BA"/>
    <w:multiLevelType w:val="hybridMultilevel"/>
    <w:tmpl w:val="F42E529C"/>
    <w:lvl w:ilvl="0" w:tplc="000E96C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994EC0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A0CA1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6E32F33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ABF08D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6E6A3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D1C41D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21CFE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3ECA6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9" w15:restartNumberingAfterBreak="0">
    <w:nsid w:val="4BE85884"/>
    <w:multiLevelType w:val="hybridMultilevel"/>
    <w:tmpl w:val="186C46A8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0" w15:restartNumberingAfterBreak="0">
    <w:nsid w:val="4EB4047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 w15:restartNumberingAfterBreak="0">
    <w:nsid w:val="4F830B43"/>
    <w:multiLevelType w:val="hybridMultilevel"/>
    <w:tmpl w:val="AD6C84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0A814F7"/>
    <w:multiLevelType w:val="hybridMultilevel"/>
    <w:tmpl w:val="15D024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52C4483"/>
    <w:multiLevelType w:val="hybridMultilevel"/>
    <w:tmpl w:val="64243DB2"/>
    <w:lvl w:ilvl="0" w:tplc="041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7C7342F"/>
    <w:multiLevelType w:val="hybridMultilevel"/>
    <w:tmpl w:val="55366C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96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 w15:restartNumberingAfterBreak="0">
    <w:nsid w:val="5D5303DA"/>
    <w:multiLevelType w:val="hybridMultilevel"/>
    <w:tmpl w:val="C3F4F4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DD34252"/>
    <w:multiLevelType w:val="hybridMultilevel"/>
    <w:tmpl w:val="02F23D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02F3752"/>
    <w:multiLevelType w:val="hybridMultilevel"/>
    <w:tmpl w:val="E14007B6"/>
    <w:lvl w:ilvl="0" w:tplc="2EAE44B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00" w15:restartNumberingAfterBreak="0">
    <w:nsid w:val="617816E1"/>
    <w:multiLevelType w:val="hybridMultilevel"/>
    <w:tmpl w:val="D0CE15A2"/>
    <w:lvl w:ilvl="0" w:tplc="3822F4A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1" w15:restartNumberingAfterBreak="0">
    <w:nsid w:val="61AD039A"/>
    <w:multiLevelType w:val="hybridMultilevel"/>
    <w:tmpl w:val="A704F3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1C04AF8"/>
    <w:multiLevelType w:val="hybridMultilevel"/>
    <w:tmpl w:val="965822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210389E"/>
    <w:multiLevelType w:val="hybridMultilevel"/>
    <w:tmpl w:val="94E0DD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4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5" w15:restartNumberingAfterBreak="0">
    <w:nsid w:val="646665D4"/>
    <w:multiLevelType w:val="hybridMultilevel"/>
    <w:tmpl w:val="A5A064B6"/>
    <w:lvl w:ilvl="0" w:tplc="26389C92">
      <w:numFmt w:val="bullet"/>
      <w:lvlText w:val="-"/>
      <w:lvlJc w:val="left"/>
      <w:pPr>
        <w:ind w:left="1429" w:hanging="360"/>
      </w:pPr>
      <w:rPr>
        <w:rFonts w:ascii="Arial" w:eastAsiaTheme="minorEastAsia" w:hAnsi="Arial" w:cs="Arial" w:hint="default"/>
      </w:rPr>
    </w:lvl>
    <w:lvl w:ilvl="1" w:tplc="26389C92">
      <w:numFmt w:val="bullet"/>
      <w:lvlText w:val="-"/>
      <w:lvlJc w:val="left"/>
      <w:pPr>
        <w:ind w:left="2149" w:hanging="360"/>
      </w:pPr>
      <w:rPr>
        <w:rFonts w:ascii="Arial" w:eastAsiaTheme="minorEastAsia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6" w15:restartNumberingAfterBreak="0">
    <w:nsid w:val="652B6A0E"/>
    <w:multiLevelType w:val="multilevel"/>
    <w:tmpl w:val="3A7C0E20"/>
    <w:lvl w:ilvl="0">
      <w:start w:val="1"/>
      <w:numFmt w:val="decimal"/>
      <w:lvlText w:val="%1."/>
      <w:lvlJc w:val="left"/>
      <w:pPr>
        <w:ind w:left="36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7" w15:restartNumberingAfterBreak="0">
    <w:nsid w:val="65373556"/>
    <w:multiLevelType w:val="hybridMultilevel"/>
    <w:tmpl w:val="CDB2CAE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 w15:restartNumberingAfterBreak="0">
    <w:nsid w:val="68D91D84"/>
    <w:multiLevelType w:val="hybridMultilevel"/>
    <w:tmpl w:val="22160E66"/>
    <w:lvl w:ilvl="0" w:tplc="665EC4B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9" w15:restartNumberingAfterBreak="0">
    <w:nsid w:val="68F6058C"/>
    <w:multiLevelType w:val="hybridMultilevel"/>
    <w:tmpl w:val="0BF067D8"/>
    <w:lvl w:ilvl="0" w:tplc="041A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91F1E46"/>
    <w:multiLevelType w:val="hybridMultilevel"/>
    <w:tmpl w:val="A63CF138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9C4600C"/>
    <w:multiLevelType w:val="hybridMultilevel"/>
    <w:tmpl w:val="D2549DA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6A81367A"/>
    <w:multiLevelType w:val="hybridMultilevel"/>
    <w:tmpl w:val="6AEC5700"/>
    <w:lvl w:ilvl="0" w:tplc="26389C9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114" w15:restartNumberingAfterBreak="0">
    <w:nsid w:val="6DB932CB"/>
    <w:multiLevelType w:val="hybridMultilevel"/>
    <w:tmpl w:val="C44886C8"/>
    <w:lvl w:ilvl="0" w:tplc="7370239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C981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E87A7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D380875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808858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F62F5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A5006B9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9D8FB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E435DC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5" w15:restartNumberingAfterBreak="0">
    <w:nsid w:val="6F4A433D"/>
    <w:multiLevelType w:val="hybridMultilevel"/>
    <w:tmpl w:val="BC36F6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1673D2E"/>
    <w:multiLevelType w:val="hybridMultilevel"/>
    <w:tmpl w:val="83140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1E527F2"/>
    <w:multiLevelType w:val="hybridMultilevel"/>
    <w:tmpl w:val="50D803E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 w15:restartNumberingAfterBreak="0">
    <w:nsid w:val="733A37CB"/>
    <w:multiLevelType w:val="hybridMultilevel"/>
    <w:tmpl w:val="459281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9" w15:restartNumberingAfterBreak="0">
    <w:nsid w:val="733E6A76"/>
    <w:multiLevelType w:val="hybridMultilevel"/>
    <w:tmpl w:val="15104E54"/>
    <w:lvl w:ilvl="0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 w15:restartNumberingAfterBreak="0">
    <w:nsid w:val="739B4254"/>
    <w:multiLevelType w:val="hybridMultilevel"/>
    <w:tmpl w:val="9CFE5B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6672212"/>
    <w:multiLevelType w:val="hybridMultilevel"/>
    <w:tmpl w:val="7E54F476"/>
    <w:lvl w:ilvl="0" w:tplc="041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123" w15:restartNumberingAfterBreak="0">
    <w:nsid w:val="78E95361"/>
    <w:multiLevelType w:val="hybridMultilevel"/>
    <w:tmpl w:val="FFFFFFFF"/>
    <w:lvl w:ilvl="0" w:tplc="C92AF9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BADE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2E3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C4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1A8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645E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23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B4B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020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92011EE"/>
    <w:multiLevelType w:val="hybridMultilevel"/>
    <w:tmpl w:val="281630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A1D00FD"/>
    <w:multiLevelType w:val="hybridMultilevel"/>
    <w:tmpl w:val="1862D394"/>
    <w:lvl w:ilvl="0" w:tplc="E8FEDC1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4E5693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7E81A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51E1B8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4D587B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531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7A5816E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21E56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FC150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6" w15:restartNumberingAfterBreak="0">
    <w:nsid w:val="7BEF6373"/>
    <w:multiLevelType w:val="hybridMultilevel"/>
    <w:tmpl w:val="0D920FB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CD55576"/>
    <w:multiLevelType w:val="hybridMultilevel"/>
    <w:tmpl w:val="921E1954"/>
    <w:lvl w:ilvl="0" w:tplc="26389C9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DA44199"/>
    <w:multiLevelType w:val="hybridMultilevel"/>
    <w:tmpl w:val="80F601B2"/>
    <w:lvl w:ilvl="0" w:tplc="26389C9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9" w15:restartNumberingAfterBreak="0">
    <w:nsid w:val="7F646096"/>
    <w:multiLevelType w:val="hybridMultilevel"/>
    <w:tmpl w:val="3984E40A"/>
    <w:lvl w:ilvl="0" w:tplc="EBF604D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98040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A4554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4844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EC0D4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C0461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70921B1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C7E27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A676D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48"/>
  </w:num>
  <w:num w:numId="7" w16cid:durableId="1440687050">
    <w:abstractNumId w:val="96"/>
  </w:num>
  <w:num w:numId="8" w16cid:durableId="943809875">
    <w:abstractNumId w:val="32"/>
  </w:num>
  <w:num w:numId="9" w16cid:durableId="1829128843">
    <w:abstractNumId w:val="54"/>
  </w:num>
  <w:num w:numId="10" w16cid:durableId="486440493">
    <w:abstractNumId w:val="122"/>
  </w:num>
  <w:num w:numId="11" w16cid:durableId="1491408107">
    <w:abstractNumId w:val="43"/>
  </w:num>
  <w:num w:numId="12" w16cid:durableId="982151704">
    <w:abstractNumId w:val="76"/>
  </w:num>
  <w:num w:numId="13" w16cid:durableId="2108965521">
    <w:abstractNumId w:val="104"/>
  </w:num>
  <w:num w:numId="14" w16cid:durableId="1398430168">
    <w:abstractNumId w:val="113"/>
  </w:num>
  <w:num w:numId="15" w16cid:durableId="1424447491">
    <w:abstractNumId w:val="83"/>
  </w:num>
  <w:num w:numId="16" w16cid:durableId="1656837054">
    <w:abstractNumId w:val="95"/>
  </w:num>
  <w:num w:numId="17" w16cid:durableId="629475388">
    <w:abstractNumId w:val="85"/>
  </w:num>
  <w:num w:numId="18" w16cid:durableId="1679384971">
    <w:abstractNumId w:val="59"/>
  </w:num>
  <w:num w:numId="19" w16cid:durableId="236940419">
    <w:abstractNumId w:val="78"/>
  </w:num>
  <w:num w:numId="20" w16cid:durableId="1176381790">
    <w:abstractNumId w:val="45"/>
  </w:num>
  <w:num w:numId="21" w16cid:durableId="1261838939">
    <w:abstractNumId w:val="51"/>
  </w:num>
  <w:num w:numId="22" w16cid:durableId="1933199282">
    <w:abstractNumId w:val="30"/>
  </w:num>
  <w:num w:numId="23" w16cid:durableId="1029064859">
    <w:abstractNumId w:val="109"/>
  </w:num>
  <w:num w:numId="24" w16cid:durableId="1040084376">
    <w:abstractNumId w:val="60"/>
  </w:num>
  <w:num w:numId="25" w16cid:durableId="60031509">
    <w:abstractNumId w:val="87"/>
  </w:num>
  <w:num w:numId="26" w16cid:durableId="2128154419">
    <w:abstractNumId w:val="93"/>
  </w:num>
  <w:num w:numId="27" w16cid:durableId="844131795">
    <w:abstractNumId w:val="121"/>
  </w:num>
  <w:num w:numId="28" w16cid:durableId="1836409956">
    <w:abstractNumId w:val="91"/>
  </w:num>
  <w:num w:numId="29" w16cid:durableId="1109204666">
    <w:abstractNumId w:val="38"/>
  </w:num>
  <w:num w:numId="30" w16cid:durableId="1838106600">
    <w:abstractNumId w:val="64"/>
  </w:num>
  <w:num w:numId="31" w16cid:durableId="1350911155">
    <w:abstractNumId w:val="79"/>
  </w:num>
  <w:num w:numId="32" w16cid:durableId="1533494816">
    <w:abstractNumId w:val="46"/>
  </w:num>
  <w:num w:numId="33" w16cid:durableId="1328556334">
    <w:abstractNumId w:val="44"/>
  </w:num>
  <w:num w:numId="34" w16cid:durableId="1387995291">
    <w:abstractNumId w:val="86"/>
  </w:num>
  <w:num w:numId="35" w16cid:durableId="1026830755">
    <w:abstractNumId w:val="36"/>
  </w:num>
  <w:num w:numId="36" w16cid:durableId="917324933">
    <w:abstractNumId w:val="50"/>
  </w:num>
  <w:num w:numId="37" w16cid:durableId="1171024341">
    <w:abstractNumId w:val="37"/>
  </w:num>
  <w:num w:numId="38" w16cid:durableId="310326527">
    <w:abstractNumId w:val="114"/>
  </w:num>
  <w:num w:numId="39" w16cid:durableId="1134059111">
    <w:abstractNumId w:val="125"/>
  </w:num>
  <w:num w:numId="40" w16cid:durableId="261304429">
    <w:abstractNumId w:val="80"/>
  </w:num>
  <w:num w:numId="41" w16cid:durableId="548107827">
    <w:abstractNumId w:val="129"/>
  </w:num>
  <w:num w:numId="42" w16cid:durableId="1859000049">
    <w:abstractNumId w:val="100"/>
  </w:num>
  <w:num w:numId="43" w16cid:durableId="75369566">
    <w:abstractNumId w:val="39"/>
  </w:num>
  <w:num w:numId="44" w16cid:durableId="1673558896">
    <w:abstractNumId w:val="84"/>
  </w:num>
  <w:num w:numId="45" w16cid:durableId="496115563">
    <w:abstractNumId w:val="63"/>
  </w:num>
  <w:num w:numId="46" w16cid:durableId="2110735998">
    <w:abstractNumId w:val="73"/>
  </w:num>
  <w:num w:numId="47" w16cid:durableId="381639870">
    <w:abstractNumId w:val="126"/>
  </w:num>
  <w:num w:numId="48" w16cid:durableId="956520566">
    <w:abstractNumId w:val="41"/>
  </w:num>
  <w:num w:numId="49" w16cid:durableId="1478180007">
    <w:abstractNumId w:val="77"/>
  </w:num>
  <w:num w:numId="50" w16cid:durableId="126240879">
    <w:abstractNumId w:val="33"/>
  </w:num>
  <w:num w:numId="51" w16cid:durableId="876619556">
    <w:abstractNumId w:val="69"/>
  </w:num>
  <w:num w:numId="52" w16cid:durableId="2965137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950480780">
    <w:abstractNumId w:val="58"/>
  </w:num>
  <w:num w:numId="54" w16cid:durableId="182210142">
    <w:abstractNumId w:val="103"/>
  </w:num>
  <w:num w:numId="55" w16cid:durableId="893085113">
    <w:abstractNumId w:val="53"/>
  </w:num>
  <w:num w:numId="56" w16cid:durableId="1603877440">
    <w:abstractNumId w:val="68"/>
  </w:num>
  <w:num w:numId="57" w16cid:durableId="467478783">
    <w:abstractNumId w:val="118"/>
  </w:num>
  <w:num w:numId="58" w16cid:durableId="83304041">
    <w:abstractNumId w:val="117"/>
  </w:num>
  <w:num w:numId="59" w16cid:durableId="170119950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40762735">
    <w:abstractNumId w:val="66"/>
  </w:num>
  <w:num w:numId="61" w16cid:durableId="425148843">
    <w:abstractNumId w:val="57"/>
  </w:num>
  <w:num w:numId="62" w16cid:durableId="1333606245">
    <w:abstractNumId w:val="108"/>
  </w:num>
  <w:num w:numId="63" w16cid:durableId="1254508517">
    <w:abstractNumId w:val="88"/>
  </w:num>
  <w:num w:numId="64" w16cid:durableId="178590160">
    <w:abstractNumId w:val="107"/>
  </w:num>
  <w:num w:numId="65" w16cid:durableId="1263144578">
    <w:abstractNumId w:val="110"/>
  </w:num>
  <w:num w:numId="66" w16cid:durableId="475925116">
    <w:abstractNumId w:val="55"/>
  </w:num>
  <w:num w:numId="67" w16cid:durableId="879708525">
    <w:abstractNumId w:val="115"/>
  </w:num>
  <w:num w:numId="68" w16cid:durableId="237331201">
    <w:abstractNumId w:val="123"/>
  </w:num>
  <w:num w:numId="69" w16cid:durableId="1558392553">
    <w:abstractNumId w:val="70"/>
  </w:num>
  <w:num w:numId="70" w16cid:durableId="1413358177">
    <w:abstractNumId w:val="67"/>
  </w:num>
  <w:num w:numId="71" w16cid:durableId="1247687921">
    <w:abstractNumId w:val="106"/>
  </w:num>
  <w:num w:numId="72" w16cid:durableId="2026976434">
    <w:abstractNumId w:val="112"/>
  </w:num>
  <w:num w:numId="73" w16cid:durableId="861094815">
    <w:abstractNumId w:val="101"/>
  </w:num>
  <w:num w:numId="74" w16cid:durableId="1093819360">
    <w:abstractNumId w:val="75"/>
  </w:num>
  <w:num w:numId="75" w16cid:durableId="997459240">
    <w:abstractNumId w:val="72"/>
  </w:num>
  <w:num w:numId="76" w16cid:durableId="1917595468">
    <w:abstractNumId w:val="128"/>
  </w:num>
  <w:num w:numId="77" w16cid:durableId="238558512">
    <w:abstractNumId w:val="81"/>
  </w:num>
  <w:num w:numId="78" w16cid:durableId="330105499">
    <w:abstractNumId w:val="119"/>
  </w:num>
  <w:num w:numId="79" w16cid:durableId="423183783">
    <w:abstractNumId w:val="40"/>
  </w:num>
  <w:num w:numId="80" w16cid:durableId="1750694412">
    <w:abstractNumId w:val="31"/>
  </w:num>
  <w:num w:numId="81" w16cid:durableId="1105807710">
    <w:abstractNumId w:val="105"/>
  </w:num>
  <w:num w:numId="82" w16cid:durableId="629823589">
    <w:abstractNumId w:val="65"/>
  </w:num>
  <w:num w:numId="83" w16cid:durableId="2111121727">
    <w:abstractNumId w:val="127"/>
  </w:num>
  <w:num w:numId="84" w16cid:durableId="336344692">
    <w:abstractNumId w:val="116"/>
  </w:num>
  <w:num w:numId="85" w16cid:durableId="930357606">
    <w:abstractNumId w:val="124"/>
  </w:num>
  <w:num w:numId="86" w16cid:durableId="1311132443">
    <w:abstractNumId w:val="52"/>
  </w:num>
  <w:num w:numId="87" w16cid:durableId="1119299136">
    <w:abstractNumId w:val="61"/>
  </w:num>
  <w:num w:numId="88" w16cid:durableId="177432852">
    <w:abstractNumId w:val="98"/>
  </w:num>
  <w:num w:numId="89" w16cid:durableId="382028565">
    <w:abstractNumId w:val="82"/>
  </w:num>
  <w:num w:numId="90" w16cid:durableId="1397434540">
    <w:abstractNumId w:val="42"/>
  </w:num>
  <w:num w:numId="91" w16cid:durableId="995574125">
    <w:abstractNumId w:val="62"/>
  </w:num>
  <w:num w:numId="92" w16cid:durableId="1933775182">
    <w:abstractNumId w:val="56"/>
  </w:num>
  <w:num w:numId="93" w16cid:durableId="1764648403">
    <w:abstractNumId w:val="94"/>
  </w:num>
  <w:num w:numId="94" w16cid:durableId="1745227067">
    <w:abstractNumId w:val="92"/>
  </w:num>
  <w:num w:numId="95" w16cid:durableId="59712233">
    <w:abstractNumId w:val="97"/>
  </w:num>
  <w:num w:numId="96" w16cid:durableId="1490364396">
    <w:abstractNumId w:val="120"/>
  </w:num>
  <w:num w:numId="97" w16cid:durableId="1086222138">
    <w:abstractNumId w:val="111"/>
  </w:num>
  <w:num w:numId="98" w16cid:durableId="1589652698">
    <w:abstractNumId w:val="49"/>
  </w:num>
  <w:num w:numId="99" w16cid:durableId="916328182">
    <w:abstractNumId w:val="102"/>
  </w:num>
  <w:num w:numId="100" w16cid:durableId="1949972034">
    <w:abstractNumId w:val="47"/>
  </w:num>
  <w:num w:numId="101" w16cid:durableId="1807817663">
    <w:abstractNumId w:val="35"/>
  </w:num>
  <w:num w:numId="102" w16cid:durableId="259219719">
    <w:abstractNumId w:val="74"/>
  </w:num>
  <w:num w:numId="103" w16cid:durableId="1877699499">
    <w:abstractNumId w:val="71"/>
  </w:num>
  <w:num w:numId="104" w16cid:durableId="902955816">
    <w:abstractNumId w:val="89"/>
  </w:num>
  <w:num w:numId="105" w16cid:durableId="661352897">
    <w:abstractNumId w:val="90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393C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85EB9"/>
    <w:rsid w:val="00193A3F"/>
    <w:rsid w:val="00195A44"/>
    <w:rsid w:val="00197551"/>
    <w:rsid w:val="001A168C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F162D"/>
    <w:rsid w:val="001F29A7"/>
    <w:rsid w:val="001F39BE"/>
    <w:rsid w:val="001F3C57"/>
    <w:rsid w:val="001F6154"/>
    <w:rsid w:val="001F6697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547"/>
    <w:rsid w:val="002A5B00"/>
    <w:rsid w:val="002A79A2"/>
    <w:rsid w:val="002B0595"/>
    <w:rsid w:val="002B1120"/>
    <w:rsid w:val="002B23D6"/>
    <w:rsid w:val="002B414D"/>
    <w:rsid w:val="002B5A5F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25C2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56381"/>
    <w:rsid w:val="00361B2E"/>
    <w:rsid w:val="00362A9D"/>
    <w:rsid w:val="003634AE"/>
    <w:rsid w:val="00364317"/>
    <w:rsid w:val="00370F59"/>
    <w:rsid w:val="0037277A"/>
    <w:rsid w:val="00373260"/>
    <w:rsid w:val="00374FD8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A707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206"/>
    <w:rsid w:val="00507405"/>
    <w:rsid w:val="00507955"/>
    <w:rsid w:val="00514177"/>
    <w:rsid w:val="0052401F"/>
    <w:rsid w:val="005245B8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46D1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1CD4"/>
    <w:rsid w:val="00622052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93B03"/>
    <w:rsid w:val="006A33CD"/>
    <w:rsid w:val="006A452B"/>
    <w:rsid w:val="006A4BB5"/>
    <w:rsid w:val="006A5561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28E0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903E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379F"/>
    <w:rsid w:val="0093413C"/>
    <w:rsid w:val="009354B4"/>
    <w:rsid w:val="009400EE"/>
    <w:rsid w:val="009414CD"/>
    <w:rsid w:val="00941F98"/>
    <w:rsid w:val="009433B9"/>
    <w:rsid w:val="00946549"/>
    <w:rsid w:val="00947210"/>
    <w:rsid w:val="009505A0"/>
    <w:rsid w:val="00953133"/>
    <w:rsid w:val="00953A00"/>
    <w:rsid w:val="0095495B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045"/>
    <w:rsid w:val="009E74F2"/>
    <w:rsid w:val="009F29CC"/>
    <w:rsid w:val="009F2F0C"/>
    <w:rsid w:val="009F32A2"/>
    <w:rsid w:val="009F339F"/>
    <w:rsid w:val="009F4E1D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678E4"/>
    <w:rsid w:val="00A73E28"/>
    <w:rsid w:val="00A758CD"/>
    <w:rsid w:val="00A774D5"/>
    <w:rsid w:val="00A82187"/>
    <w:rsid w:val="00A85EB9"/>
    <w:rsid w:val="00A862BF"/>
    <w:rsid w:val="00A862F9"/>
    <w:rsid w:val="00A865F3"/>
    <w:rsid w:val="00A908AB"/>
    <w:rsid w:val="00A9192E"/>
    <w:rsid w:val="00A920BE"/>
    <w:rsid w:val="00A9451F"/>
    <w:rsid w:val="00A95B18"/>
    <w:rsid w:val="00AA0940"/>
    <w:rsid w:val="00AA169B"/>
    <w:rsid w:val="00AA357B"/>
    <w:rsid w:val="00AA7F19"/>
    <w:rsid w:val="00AB0BEF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043C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2FE0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B45"/>
    <w:rsid w:val="00CB287F"/>
    <w:rsid w:val="00CB2B4C"/>
    <w:rsid w:val="00CB2EAB"/>
    <w:rsid w:val="00CB35CE"/>
    <w:rsid w:val="00CB40F4"/>
    <w:rsid w:val="00CB4E21"/>
    <w:rsid w:val="00CB4F20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CF2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5ECC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80C52"/>
    <w:rsid w:val="00E80F06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502"/>
    <w:rsid w:val="00EA54DE"/>
    <w:rsid w:val="00EA5D3D"/>
    <w:rsid w:val="00EA5E84"/>
    <w:rsid w:val="00EA60B5"/>
    <w:rsid w:val="00EB095E"/>
    <w:rsid w:val="00EB1866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2A1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994"/>
    <w:rsid w:val="00F71825"/>
    <w:rsid w:val="00F71906"/>
    <w:rsid w:val="00F72D1D"/>
    <w:rsid w:val="00F74F55"/>
    <w:rsid w:val="00F75951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2C72"/>
    <w:rsid w:val="00FC43FC"/>
    <w:rsid w:val="00FC6FF4"/>
    <w:rsid w:val="00FC78C6"/>
    <w:rsid w:val="00FD13D2"/>
    <w:rsid w:val="00FD28E5"/>
    <w:rsid w:val="00FD31FE"/>
    <w:rsid w:val="00FD3D0F"/>
    <w:rsid w:val="00FD55D4"/>
    <w:rsid w:val="00FE1D41"/>
    <w:rsid w:val="00FE34B7"/>
    <w:rsid w:val="00FE3DBF"/>
    <w:rsid w:val="00FE402B"/>
    <w:rsid w:val="00FE5DF8"/>
    <w:rsid w:val="00FF1D7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uiPriority w:val="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1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qFormat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qFormat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qFormat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qFormat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99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,heading 1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82C1A"/>
  </w:style>
  <w:style w:type="paragraph" w:styleId="TOC2">
    <w:name w:val="toc 2"/>
    <w:basedOn w:val="Normal"/>
    <w:next w:val="Normal"/>
    <w:link w:val="TOC2Char"/>
    <w:autoRedefine/>
    <w:uiPriority w:val="3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39"/>
    <w:rsid w:val="00E82C1A"/>
    <w:pPr>
      <w:ind w:left="400"/>
    </w:pPr>
  </w:style>
  <w:style w:type="character" w:styleId="Hyperlink">
    <w:name w:val="Hyperlink"/>
    <w:aliases w:val="Char Char3"/>
    <w:uiPriority w:val="99"/>
    <w:qFormat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3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qFormat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qFormat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,heading 1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MediumList1-Accent3">
    <w:name w:val="Medium List 1 Accent 3"/>
    <w:basedOn w:val="TableNormal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  <w:style w:type="numbering" w:customStyle="1" w:styleId="Bezpopisa1">
    <w:name w:val="Bez popisa1"/>
    <w:next w:val="NoList"/>
    <w:uiPriority w:val="99"/>
    <w:semiHidden/>
    <w:unhideWhenUsed/>
    <w:rsid w:val="001F6697"/>
  </w:style>
  <w:style w:type="numbering" w:customStyle="1" w:styleId="Bezpopisa2">
    <w:name w:val="Bez popisa2"/>
    <w:next w:val="NoList"/>
    <w:uiPriority w:val="99"/>
    <w:semiHidden/>
    <w:unhideWhenUsed/>
    <w:rsid w:val="001F6697"/>
  </w:style>
  <w:style w:type="numbering" w:customStyle="1" w:styleId="Bezpopisa3">
    <w:name w:val="Bez popisa3"/>
    <w:next w:val="NoList"/>
    <w:uiPriority w:val="99"/>
    <w:semiHidden/>
    <w:unhideWhenUsed/>
    <w:rsid w:val="001F6697"/>
  </w:style>
  <w:style w:type="paragraph" w:customStyle="1" w:styleId="BodyTextIndent21">
    <w:name w:val="Body Text Indent 2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eastAsia="Calibri" w:hAnsi="Verdana"/>
      <w:sz w:val="24"/>
      <w:szCs w:val="24"/>
      <w:lang w:val="hr-HR"/>
    </w:rPr>
  </w:style>
  <w:style w:type="paragraph" w:customStyle="1" w:styleId="Subtitle1">
    <w:name w:val="Subtitle1"/>
    <w:basedOn w:val="Normal"/>
    <w:next w:val="Normal"/>
    <w:qFormat/>
    <w:rsid w:val="00621CD4"/>
    <w:pPr>
      <w:spacing w:before="100" w:beforeAutospacing="1" w:after="100" w:afterAutospacing="1" w:line="271" w:lineRule="auto"/>
      <w:jc w:val="center"/>
      <w:outlineLvl w:val="1"/>
    </w:pPr>
    <w:rPr>
      <w:rFonts w:ascii="Cambria" w:eastAsia="SimSun" w:hAnsi="Cambria"/>
      <w:sz w:val="24"/>
      <w:szCs w:val="24"/>
      <w:lang w:val="hr-HR"/>
    </w:rPr>
  </w:style>
  <w:style w:type="paragraph" w:customStyle="1" w:styleId="BodyTextIndent1">
    <w:name w:val="Body Text Indent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1">
    <w:name w:val="Heading 21"/>
    <w:basedOn w:val="Normal"/>
    <w:qFormat/>
    <w:rsid w:val="00621CD4"/>
    <w:pPr>
      <w:spacing w:before="100" w:beforeAutospacing="1" w:after="100" w:afterAutospacing="1"/>
      <w:outlineLvl w:val="1"/>
    </w:pPr>
    <w:rPr>
      <w:rFonts w:eastAsia="Calibri"/>
      <w:b/>
      <w:bCs/>
      <w:sz w:val="24"/>
      <w:szCs w:val="24"/>
      <w:lang w:val="hr-HR"/>
    </w:rPr>
  </w:style>
  <w:style w:type="character" w:customStyle="1" w:styleId="10">
    <w:name w:val="10"/>
    <w:basedOn w:val="DefaultParagraphFont"/>
    <w:qFormat/>
    <w:rsid w:val="00621CD4"/>
    <w:rPr>
      <w:rFonts w:ascii="Calibri" w:hAnsi="Calibri" w:cs="Calibri" w:hint="default"/>
    </w:rPr>
  </w:style>
  <w:style w:type="character" w:customStyle="1" w:styleId="15">
    <w:name w:val="15"/>
    <w:basedOn w:val="DefaultParagraphFont"/>
    <w:qFormat/>
    <w:rsid w:val="00621CD4"/>
    <w:rPr>
      <w:rFonts w:ascii="Calibri" w:hAnsi="Calibri" w:cs="Calibri" w:hint="default"/>
      <w:color w:val="0563C1"/>
      <w:u w:val="single"/>
    </w:rPr>
  </w:style>
  <w:style w:type="character" w:customStyle="1" w:styleId="16">
    <w:name w:val="16"/>
    <w:basedOn w:val="DefaultParagraphFont"/>
    <w:qFormat/>
    <w:rsid w:val="00621CD4"/>
    <w:rPr>
      <w:rFonts w:ascii="Calibri" w:hAnsi="Calibri" w:cs="Calibri" w:hint="default"/>
      <w:b/>
      <w:bCs/>
    </w:rPr>
  </w:style>
  <w:style w:type="character" w:customStyle="1" w:styleId="17">
    <w:name w:val="17"/>
    <w:basedOn w:val="DefaultParagraphFont"/>
    <w:qFormat/>
    <w:rsid w:val="00621CD4"/>
    <w:rPr>
      <w:rFonts w:ascii="Calibri" w:hAnsi="Calibri" w:cs="Calibri" w:hint="default"/>
      <w:i/>
      <w:iCs/>
    </w:rPr>
  </w:style>
  <w:style w:type="character" w:customStyle="1" w:styleId="18">
    <w:name w:val="18"/>
    <w:basedOn w:val="DefaultParagraphFont"/>
    <w:qFormat/>
    <w:rsid w:val="00621CD4"/>
    <w:rPr>
      <w:rFonts w:ascii="Calibri" w:hAnsi="Calibri" w:cs="Calibri" w:hint="default"/>
      <w:color w:val="0000FF"/>
      <w:u w:val="single"/>
    </w:rPr>
  </w:style>
  <w:style w:type="table" w:customStyle="1" w:styleId="Style240">
    <w:name w:val="_Style 24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30">
    <w:name w:val="_Style 23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2">
    <w:name w:val="_Style 22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0">
    <w:name w:val="_Style 20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90">
    <w:name w:val="_Style 19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80">
    <w:name w:val="_Style 18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7">
    <w:name w:val="_Style 17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50">
    <w:name w:val="_Style 15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6">
    <w:name w:val="_Style 16"/>
    <w:basedOn w:val="TableNormal"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1">
    <w:name w:val="_Style 21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LightList-Accent31">
    <w:name w:val="Light List - Accent 31"/>
    <w:basedOn w:val="TableNormal"/>
    <w:rsid w:val="00621CD4"/>
    <w:rPr>
      <w:rFonts w:ascii="Times New Roman" w:eastAsia="Times New Roman" w:hAnsi="Times New Roman"/>
    </w:rPr>
    <w:tblPr>
      <w:tblCellMar>
        <w:left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shd w:val="clear" w:color="auto" w:fill="9BBB59"/>
      </w:tc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</w:style>
  <w:style w:type="table" w:customStyle="1" w:styleId="TableNormal1">
    <w:name w:val="Table Normal1"/>
    <w:basedOn w:val="TableNormal"/>
    <w:semiHidden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character" w:customStyle="1" w:styleId="linkpie">
    <w:name w:val="linkpie"/>
    <w:basedOn w:val="DefaultParagraphFont"/>
    <w:uiPriority w:val="1"/>
    <w:qFormat/>
    <w:rsid w:val="00FF1D78"/>
    <w:rPr>
      <w:rFonts w:cs="Open Sans"/>
      <w:b/>
      <w:bCs/>
      <w:color w:val="1ABAE9"/>
      <w:sz w:val="14"/>
      <w:szCs w:val="14"/>
    </w:rPr>
  </w:style>
  <w:style w:type="paragraph" w:customStyle="1" w:styleId="1naslov">
    <w:name w:val="1. naslov"/>
    <w:basedOn w:val="ListParagraph"/>
    <w:link w:val="1naslovChar"/>
    <w:rsid w:val="00FF1D78"/>
    <w:pPr>
      <w:numPr>
        <w:numId w:val="21"/>
      </w:numPr>
      <w:spacing w:after="160" w:line="259" w:lineRule="auto"/>
      <w:contextualSpacing/>
    </w:pPr>
    <w:rPr>
      <w:rFonts w:ascii="Comic Sans MS" w:eastAsiaTheme="minorHAnsi" w:hAnsi="Comic Sans MS" w:cstheme="minorBidi"/>
      <w:b/>
      <w:caps/>
      <w:sz w:val="24"/>
      <w:szCs w:val="22"/>
      <w:lang w:eastAsia="en-US"/>
    </w:rPr>
  </w:style>
  <w:style w:type="character" w:customStyle="1" w:styleId="1naslovChar">
    <w:name w:val="1. naslov Char"/>
    <w:basedOn w:val="ListParagraphChar"/>
    <w:link w:val="1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slika">
    <w:name w:val="Moja slika"/>
    <w:basedOn w:val="Normal"/>
    <w:link w:val="MojaslikaChar"/>
    <w:qFormat/>
    <w:rsid w:val="00FF1D78"/>
    <w:pPr>
      <w:spacing w:after="160" w:line="259" w:lineRule="auto"/>
      <w:jc w:val="center"/>
    </w:pPr>
    <w:rPr>
      <w:rFonts w:asciiTheme="minorHAnsi" w:eastAsiaTheme="minorHAnsi" w:hAnsiTheme="minorHAnsi" w:cstheme="minorBidi"/>
      <w:b/>
      <w:i/>
      <w:sz w:val="22"/>
      <w:szCs w:val="22"/>
      <w:lang w:val="hr-HR" w:eastAsia="en-US"/>
    </w:rPr>
  </w:style>
  <w:style w:type="character" w:customStyle="1" w:styleId="MojaslikaChar">
    <w:name w:val="Moja slika Char"/>
    <w:basedOn w:val="DefaultParagraphFont"/>
    <w:link w:val="Mojaslika"/>
    <w:rsid w:val="00FF1D78"/>
    <w:rPr>
      <w:rFonts w:asciiTheme="minorHAnsi" w:eastAsiaTheme="minorHAnsi" w:hAnsiTheme="minorHAnsi" w:cstheme="minorBidi"/>
      <w:b/>
      <w:i/>
      <w:sz w:val="22"/>
      <w:szCs w:val="22"/>
      <w:lang w:eastAsia="en-US"/>
    </w:rPr>
  </w:style>
  <w:style w:type="paragraph" w:customStyle="1" w:styleId="2naslov">
    <w:name w:val="2. naslov"/>
    <w:basedOn w:val="1naslov"/>
    <w:link w:val="2naslovChar"/>
    <w:rsid w:val="00FF1D78"/>
    <w:pPr>
      <w:numPr>
        <w:numId w:val="0"/>
      </w:numPr>
      <w:ind w:left="360" w:hanging="360"/>
    </w:pPr>
  </w:style>
  <w:style w:type="character" w:customStyle="1" w:styleId="2naslovChar">
    <w:name w:val="2. naslov Char"/>
    <w:basedOn w:val="1naslovChar"/>
    <w:link w:val="2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tablica">
    <w:name w:val="Moja tablica"/>
    <w:basedOn w:val="2naslov"/>
    <w:link w:val="MojatablicaChar"/>
    <w:qFormat/>
    <w:rsid w:val="00FF1D78"/>
    <w:pPr>
      <w:jc w:val="center"/>
    </w:pPr>
    <w:rPr>
      <w:rFonts w:asciiTheme="minorHAnsi" w:hAnsiTheme="minorHAnsi"/>
      <w:i/>
      <w:caps w:val="0"/>
      <w:sz w:val="22"/>
    </w:rPr>
  </w:style>
  <w:style w:type="character" w:customStyle="1" w:styleId="MojatablicaChar">
    <w:name w:val="Moja tablica Char"/>
    <w:basedOn w:val="2naslovChar"/>
    <w:link w:val="Mojatablica"/>
    <w:rsid w:val="00FF1D78"/>
    <w:rPr>
      <w:rFonts w:asciiTheme="minorHAnsi" w:eastAsiaTheme="minorHAnsi" w:hAnsiTheme="minorHAnsi" w:cstheme="minorBidi"/>
      <w:b/>
      <w:i/>
      <w:caps w:val="0"/>
      <w:sz w:val="22"/>
      <w:szCs w:val="22"/>
      <w:lang w:val="en-AU" w:eastAsia="en-US"/>
    </w:rPr>
  </w:style>
  <w:style w:type="paragraph" w:customStyle="1" w:styleId="Izvori">
    <w:name w:val="Izvori"/>
    <w:basedOn w:val="Mojatablica"/>
    <w:link w:val="IzvoriChar"/>
    <w:qFormat/>
    <w:rsid w:val="00FF1D78"/>
    <w:rPr>
      <w:b w:val="0"/>
      <w:sz w:val="18"/>
    </w:rPr>
  </w:style>
  <w:style w:type="character" w:customStyle="1" w:styleId="IzvoriChar">
    <w:name w:val="Izvori Char"/>
    <w:basedOn w:val="MojatablicaChar"/>
    <w:link w:val="Izvori"/>
    <w:rsid w:val="00FF1D78"/>
    <w:rPr>
      <w:rFonts w:asciiTheme="minorHAnsi" w:eastAsiaTheme="minorHAnsi" w:hAnsiTheme="minorHAnsi" w:cstheme="minorBidi"/>
      <w:b w:val="0"/>
      <w:i/>
      <w:caps w:val="0"/>
      <w:sz w:val="18"/>
      <w:szCs w:val="22"/>
      <w:lang w:val="en-AU" w:eastAsia="en-US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FF1D78"/>
    <w:rPr>
      <w:color w:val="605E5C"/>
      <w:shd w:val="clear" w:color="auto" w:fill="E1DFDD"/>
    </w:rPr>
  </w:style>
  <w:style w:type="paragraph" w:customStyle="1" w:styleId="yiv3641601101ydpadffae3dyiv5394777437msolistparagraph">
    <w:name w:val="yiv3641601101ydpadffae3dyiv5394777437msolist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aragraph">
    <w:name w:val="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normaltextrun">
    <w:name w:val="normaltextrun"/>
    <w:basedOn w:val="DefaultParagraphFont"/>
    <w:rsid w:val="00FF1D78"/>
  </w:style>
  <w:style w:type="character" w:customStyle="1" w:styleId="eop">
    <w:name w:val="eop"/>
    <w:basedOn w:val="DefaultParagraphFont"/>
    <w:rsid w:val="00FF1D78"/>
  </w:style>
  <w:style w:type="table" w:customStyle="1" w:styleId="Svijetlatablicareetke-isticanje12">
    <w:name w:val="Svijetla tablica rešetke - isticanje 1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6">
    <w:name w:val="Grid Table 6 Colorful Accent 6"/>
    <w:basedOn w:val="TableNormal"/>
    <w:uiPriority w:val="51"/>
    <w:rsid w:val="00FF1D78"/>
    <w:rPr>
      <w:rFonts w:asciiTheme="minorHAnsi" w:eastAsiaTheme="minorHAnsi" w:hAnsiTheme="minorHAnsi" w:cstheme="minorBidi"/>
      <w:color w:val="E36C0A" w:themeColor="accent6" w:themeShade="BF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etkatablice4">
    <w:name w:val="Rešetka tablice4"/>
    <w:basedOn w:val="TableNormal"/>
    <w:next w:val="TableGrid"/>
    <w:uiPriority w:val="39"/>
    <w:rsid w:val="00FF1D7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tablicareetke-isticanje122">
    <w:name w:val="Svijetla tablica rešetke - isticanje 12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D4ECA1"/>
        <w:left w:val="single" w:sz="4" w:space="0" w:color="D4ECA1"/>
        <w:bottom w:val="single" w:sz="4" w:space="0" w:color="D4ECA1"/>
        <w:right w:val="single" w:sz="4" w:space="0" w:color="D4ECA1"/>
        <w:insideH w:val="single" w:sz="4" w:space="0" w:color="D4ECA1"/>
        <w:insideV w:val="single" w:sz="4" w:space="0" w:color="D4ECA1"/>
      </w:tblBorders>
    </w:tblPr>
    <w:tblStylePr w:type="firstRow">
      <w:rPr>
        <w:b/>
        <w:bCs/>
      </w:rPr>
      <w:tblPr/>
      <w:tcPr>
        <w:tcBorders>
          <w:bottom w:val="single" w:sz="12" w:space="0" w:color="BFE373"/>
        </w:tcBorders>
      </w:tcPr>
    </w:tblStylePr>
    <w:tblStylePr w:type="lastRow">
      <w:rPr>
        <w:b/>
        <w:bCs/>
      </w:rPr>
      <w:tblPr/>
      <w:tcPr>
        <w:tcBorders>
          <w:top w:val="double" w:sz="2" w:space="0" w:color="BFE37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7</Pages>
  <Words>1300</Words>
  <Characters>8878</Characters>
  <Application>Microsoft Office Word</Application>
  <DocSecurity>0</DocSecurity>
  <Lines>269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124</cp:revision>
  <cp:lastPrinted>2022-10-25T12:21:00Z</cp:lastPrinted>
  <dcterms:created xsi:type="dcterms:W3CDTF">2019-12-18T13:37:00Z</dcterms:created>
  <dcterms:modified xsi:type="dcterms:W3CDTF">2023-11-29T11:52:00Z</dcterms:modified>
</cp:coreProperties>
</file>