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4151B9" w14:textId="7E09302E" w:rsidR="004846A3" w:rsidRPr="00761F71" w:rsidRDefault="004846A3" w:rsidP="004846A3">
      <w:pPr>
        <w:pStyle w:val="BodyTextIndent"/>
        <w:ind w:left="0"/>
        <w:jc w:val="both"/>
        <w:rPr>
          <w:rFonts w:ascii="Arial" w:hAnsi="Arial" w:cs="Arial"/>
          <w:color w:val="000000"/>
          <w:sz w:val="22"/>
          <w:szCs w:val="22"/>
          <w:lang w:val="hr-HR"/>
        </w:rPr>
      </w:pPr>
      <w:r w:rsidRPr="00761F71">
        <w:rPr>
          <w:rFonts w:ascii="Arial" w:hAnsi="Arial" w:cs="Arial"/>
          <w:color w:val="000000"/>
          <w:sz w:val="22"/>
          <w:szCs w:val="22"/>
          <w:lang w:val="hr-HR"/>
        </w:rPr>
        <w:t xml:space="preserve">Temeljem članka 35. i  st. 2 članka 48. Zakona o lokalnoj i područnoj (regionalnoj) samoupravi (NN – 33/01, 60/01, 129/05,109/07, 125/08, 36/09, 150/11, 144/12, 19/13, 137/15, 123/17, 98/19 i 144/20), članka 35. i 391. Zakona o vlasništvu i drugim stvarnim pravima (NN - 91/96, 68/98, 137/97, 22/00, 73/00, 114/01,79/06, 141/06, 146/08,  38/09, 153/09, 143/12 i 152/14),  članka 38  Statuta Općine Brtonigla - Verteneglio (Službene novine Općine Brtonigla - Verteneglio br. 03/18, 03/21, 07/21-pročišćeni tekst) te članka 7. Odluke o uvjetima prodaje nekretnina i mjerama poticaja poduzetništva na području Poduzetničke zone „Štrpe“ (Službene novine Općine Brtonigla - Verteneglio broj 03/22), Općinsko vijeće Općine Brtonigla - Verteneglio,    raspisuje                  </w:t>
      </w:r>
    </w:p>
    <w:p w14:paraId="3CE8FAA7" w14:textId="77777777" w:rsidR="004846A3" w:rsidRPr="00761F71" w:rsidRDefault="004846A3" w:rsidP="004846A3">
      <w:pPr>
        <w:jc w:val="center"/>
        <w:rPr>
          <w:rFonts w:ascii="Arial" w:hAnsi="Arial" w:cs="Arial"/>
          <w:b/>
          <w:color w:val="000000"/>
          <w:sz w:val="22"/>
          <w:szCs w:val="22"/>
          <w:lang w:val="hr-HR"/>
        </w:rPr>
      </w:pPr>
    </w:p>
    <w:p w14:paraId="50E4A758"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NATJEČAJ</w:t>
      </w:r>
    </w:p>
    <w:p w14:paraId="6EF4AA2A"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 xml:space="preserve"> za prodaju nekretnina</w:t>
      </w:r>
    </w:p>
    <w:p w14:paraId="3B310D3C"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u vlasništvu Općine Brtonigla – Verteneglio</w:t>
      </w:r>
    </w:p>
    <w:p w14:paraId="63D599ED"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na području Poduzetničke zone „Štrpe“</w:t>
      </w:r>
    </w:p>
    <w:p w14:paraId="147EFEDA" w14:textId="77777777" w:rsidR="004846A3" w:rsidRPr="00761F71" w:rsidRDefault="004846A3" w:rsidP="004846A3">
      <w:pPr>
        <w:jc w:val="center"/>
        <w:rPr>
          <w:rFonts w:ascii="Arial" w:hAnsi="Arial" w:cs="Arial"/>
          <w:b/>
          <w:color w:val="000000"/>
          <w:sz w:val="22"/>
          <w:szCs w:val="22"/>
          <w:lang w:val="hr-HR"/>
        </w:rPr>
      </w:pPr>
    </w:p>
    <w:p w14:paraId="6703BE4B" w14:textId="77777777" w:rsidR="004846A3" w:rsidRPr="00761F71" w:rsidRDefault="004846A3" w:rsidP="004846A3">
      <w:pPr>
        <w:jc w:val="both"/>
        <w:rPr>
          <w:rFonts w:ascii="Arial" w:hAnsi="Arial" w:cs="Arial"/>
          <w:color w:val="000000"/>
          <w:sz w:val="22"/>
          <w:szCs w:val="22"/>
          <w:lang w:val="hr-HR"/>
        </w:rPr>
      </w:pPr>
    </w:p>
    <w:p w14:paraId="15A83FEE"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I.</w:t>
      </w:r>
    </w:p>
    <w:p w14:paraId="72A94A86" w14:textId="77777777" w:rsidR="004846A3" w:rsidRPr="00761F71" w:rsidRDefault="004846A3" w:rsidP="004846A3">
      <w:pPr>
        <w:pStyle w:val="BodyText"/>
        <w:jc w:val="both"/>
        <w:rPr>
          <w:rFonts w:ascii="Arial" w:hAnsi="Arial" w:cs="Arial"/>
          <w:color w:val="000000"/>
          <w:sz w:val="22"/>
          <w:szCs w:val="22"/>
          <w:lang w:val="hr-HR"/>
        </w:rPr>
      </w:pPr>
      <w:r w:rsidRPr="00761F71">
        <w:rPr>
          <w:rFonts w:ascii="Arial" w:hAnsi="Arial" w:cs="Arial"/>
          <w:color w:val="000000"/>
          <w:sz w:val="22"/>
          <w:szCs w:val="22"/>
          <w:lang w:val="hr-HR"/>
        </w:rPr>
        <w:t>Ovom Odlukom Općinsko vijeće Općine Brtonigla - Verteneglio raspisuje natječaj za prodaju nekretnina putem prikupljanja pisanih ponuda  u kojem se izlažu prodaji sljedeće nekretnine na području Poduzetničke zone „Štrpe“:</w:t>
      </w:r>
    </w:p>
    <w:p w14:paraId="5228BD4F" w14:textId="77777777" w:rsidR="004846A3" w:rsidRPr="00761F71" w:rsidRDefault="004846A3" w:rsidP="004846A3">
      <w:pPr>
        <w:pStyle w:val="BodyText"/>
        <w:spacing w:after="0"/>
        <w:jc w:val="both"/>
        <w:rPr>
          <w:rFonts w:ascii="Arial" w:hAnsi="Arial" w:cs="Arial"/>
          <w:color w:val="000000"/>
          <w:sz w:val="22"/>
          <w:szCs w:val="22"/>
          <w:lang w:val="hr-HR"/>
        </w:rPr>
      </w:pPr>
    </w:p>
    <w:p w14:paraId="15F58492" w14:textId="73CE0986" w:rsidR="004846A3" w:rsidRPr="00761F71" w:rsidRDefault="0063124B" w:rsidP="004846A3">
      <w:pPr>
        <w:pStyle w:val="BodyText"/>
        <w:spacing w:after="0"/>
        <w:jc w:val="both"/>
        <w:rPr>
          <w:rFonts w:ascii="Arial" w:hAnsi="Arial" w:cs="Arial"/>
          <w:color w:val="000000"/>
          <w:sz w:val="22"/>
          <w:szCs w:val="22"/>
          <w:lang w:val="hr-HR"/>
        </w:rPr>
      </w:pPr>
      <w:r>
        <w:rPr>
          <w:rFonts w:ascii="Arial" w:hAnsi="Arial" w:cs="Arial"/>
          <w:color w:val="000000"/>
          <w:sz w:val="22"/>
          <w:szCs w:val="22"/>
          <w:lang w:val="hr-HR"/>
        </w:rPr>
        <w:t>1</w:t>
      </w:r>
      <w:r w:rsidR="004846A3" w:rsidRPr="00761F71">
        <w:rPr>
          <w:rFonts w:ascii="Arial" w:hAnsi="Arial" w:cs="Arial"/>
          <w:color w:val="000000"/>
          <w:sz w:val="22"/>
          <w:szCs w:val="22"/>
          <w:lang w:val="hr-HR"/>
        </w:rPr>
        <w:t>. k.č.br.1163/39 k.o. Nova Vas upisane pri Zemljišnoknjižnom odjelu Općinskog suda u Pazinu, Stalna služba u Bujama - Buie u z.k. ulošku: 1306,  opisana kao oranica, površine 2291 m².</w:t>
      </w:r>
    </w:p>
    <w:p w14:paraId="06EB8BD1" w14:textId="66B4167C" w:rsidR="004846A3" w:rsidRPr="00761F71" w:rsidRDefault="004846A3" w:rsidP="004846A3">
      <w:pPr>
        <w:pStyle w:val="BodyText"/>
        <w:spacing w:after="0"/>
        <w:jc w:val="both"/>
        <w:rPr>
          <w:rFonts w:ascii="Arial" w:hAnsi="Arial" w:cs="Arial"/>
          <w:color w:val="000000"/>
          <w:sz w:val="22"/>
          <w:szCs w:val="22"/>
          <w:lang w:val="hr-HR"/>
        </w:rPr>
      </w:pPr>
      <w:r w:rsidRPr="00761F71">
        <w:rPr>
          <w:rFonts w:ascii="Arial" w:hAnsi="Arial" w:cs="Arial"/>
          <w:color w:val="000000"/>
          <w:sz w:val="22"/>
          <w:szCs w:val="22"/>
          <w:lang w:val="hr-HR"/>
        </w:rPr>
        <w:t xml:space="preserve">Početna kupoprodajna cijena predmetne nekretnina iznosi  </w:t>
      </w:r>
      <w:r w:rsidR="00986A0A" w:rsidRPr="00761F71">
        <w:rPr>
          <w:rFonts w:ascii="Arial" w:hAnsi="Arial" w:cs="Arial"/>
          <w:color w:val="000000"/>
          <w:sz w:val="22"/>
          <w:szCs w:val="22"/>
          <w:lang w:val="hr-HR"/>
        </w:rPr>
        <w:t>121.143,71 EUR</w:t>
      </w:r>
      <w:r w:rsidR="00C02BC4">
        <w:rPr>
          <w:rFonts w:ascii="Arial" w:hAnsi="Arial" w:cs="Arial"/>
          <w:color w:val="000000"/>
          <w:sz w:val="22"/>
          <w:szCs w:val="22"/>
          <w:lang w:val="hr-HR"/>
        </w:rPr>
        <w:t xml:space="preserve"> </w:t>
      </w:r>
      <w:r w:rsidR="0021189C">
        <w:rPr>
          <w:rFonts w:ascii="Arial" w:hAnsi="Arial" w:cs="Arial"/>
          <w:color w:val="000000"/>
          <w:sz w:val="22"/>
          <w:szCs w:val="22"/>
          <w:lang w:val="hr-HR"/>
        </w:rPr>
        <w:t>(</w:t>
      </w:r>
      <w:r w:rsidR="0021189C" w:rsidRPr="00761F71">
        <w:rPr>
          <w:rFonts w:ascii="Arial" w:hAnsi="Arial" w:cs="Arial"/>
          <w:color w:val="000000"/>
          <w:sz w:val="22"/>
          <w:szCs w:val="22"/>
          <w:lang w:val="hr-HR"/>
        </w:rPr>
        <w:t>912.757,31 kn</w:t>
      </w:r>
      <w:r w:rsidR="0021189C">
        <w:rPr>
          <w:rFonts w:ascii="Arial" w:hAnsi="Arial" w:cs="Arial"/>
          <w:color w:val="000000"/>
          <w:sz w:val="22"/>
          <w:szCs w:val="22"/>
          <w:lang w:val="hr-HR"/>
        </w:rPr>
        <w:t>).</w:t>
      </w:r>
    </w:p>
    <w:p w14:paraId="7627DA7E" w14:textId="428F5CB6" w:rsidR="004846A3" w:rsidRPr="00761F71" w:rsidRDefault="004846A3" w:rsidP="00C02BC4">
      <w:pPr>
        <w:pStyle w:val="BodyText"/>
        <w:spacing w:after="0"/>
        <w:jc w:val="both"/>
        <w:rPr>
          <w:rFonts w:ascii="Arial" w:hAnsi="Arial" w:cs="Arial"/>
          <w:color w:val="000000"/>
          <w:sz w:val="22"/>
          <w:szCs w:val="22"/>
          <w:lang w:val="hr-HR"/>
        </w:rPr>
      </w:pPr>
    </w:p>
    <w:p w14:paraId="7D85719B" w14:textId="77777777" w:rsidR="004846A3" w:rsidRPr="00761F71" w:rsidRDefault="004846A3" w:rsidP="004846A3">
      <w:pPr>
        <w:ind w:firstLine="708"/>
        <w:jc w:val="center"/>
        <w:rPr>
          <w:rFonts w:ascii="Arial" w:hAnsi="Arial" w:cs="Arial"/>
          <w:b/>
          <w:bCs/>
          <w:color w:val="000000"/>
          <w:sz w:val="22"/>
          <w:szCs w:val="22"/>
          <w:lang w:val="hr-HR"/>
        </w:rPr>
      </w:pPr>
      <w:r w:rsidRPr="00761F71">
        <w:rPr>
          <w:rFonts w:ascii="Arial" w:hAnsi="Arial" w:cs="Arial"/>
          <w:b/>
          <w:bCs/>
          <w:color w:val="000000"/>
          <w:sz w:val="22"/>
          <w:szCs w:val="22"/>
          <w:lang w:val="hr-HR"/>
        </w:rPr>
        <w:t>II.</w:t>
      </w:r>
    </w:p>
    <w:p w14:paraId="036432C3" w14:textId="77777777" w:rsidR="004846A3" w:rsidRPr="00761F71" w:rsidRDefault="004846A3" w:rsidP="004846A3">
      <w:pPr>
        <w:jc w:val="both"/>
        <w:rPr>
          <w:rFonts w:ascii="Arial" w:hAnsi="Arial" w:cs="Arial"/>
          <w:color w:val="000000"/>
          <w:sz w:val="22"/>
          <w:szCs w:val="22"/>
          <w:lang w:val="hr-HR"/>
        </w:rPr>
      </w:pPr>
      <w:bookmarkStart w:id="0" w:name="_Hlk93317109"/>
      <w:r w:rsidRPr="00761F71">
        <w:rPr>
          <w:rFonts w:ascii="Arial" w:hAnsi="Arial" w:cs="Arial"/>
          <w:color w:val="000000"/>
          <w:sz w:val="22"/>
          <w:szCs w:val="22"/>
          <w:lang w:val="hr-HR"/>
        </w:rPr>
        <w:t>Za područje Poduzetničke zone “Štrpe” na snazi je Urbanistički plan uređenja Radne zone Štrpe – UPU 24 (Službene novine Općine Brtonigla-Verteneglio broj: 07/09, 02/12).</w:t>
      </w:r>
    </w:p>
    <w:p w14:paraId="35FC023C" w14:textId="77777777" w:rsidR="004846A3" w:rsidRPr="00761F71" w:rsidRDefault="004846A3" w:rsidP="004846A3">
      <w:pPr>
        <w:jc w:val="both"/>
        <w:rPr>
          <w:rFonts w:ascii="Arial" w:hAnsi="Arial" w:cs="Arial"/>
          <w:color w:val="000000"/>
          <w:sz w:val="22"/>
          <w:szCs w:val="22"/>
          <w:lang w:val="hr-HR"/>
        </w:rPr>
      </w:pPr>
    </w:p>
    <w:p w14:paraId="1FEE95C2" w14:textId="77777777" w:rsidR="004846A3" w:rsidRPr="00761F71" w:rsidRDefault="004846A3" w:rsidP="004846A3">
      <w:pPr>
        <w:jc w:val="both"/>
        <w:rPr>
          <w:rFonts w:ascii="Arial" w:hAnsi="Arial" w:cs="Arial"/>
          <w:color w:val="000000"/>
          <w:sz w:val="22"/>
          <w:szCs w:val="22"/>
        </w:rPr>
      </w:pPr>
      <w:proofErr w:type="spellStart"/>
      <w:proofErr w:type="gramStart"/>
      <w:r w:rsidRPr="00761F71">
        <w:rPr>
          <w:rFonts w:ascii="Arial" w:hAnsi="Arial" w:cs="Arial"/>
          <w:color w:val="000000"/>
          <w:sz w:val="22"/>
          <w:szCs w:val="22"/>
        </w:rPr>
        <w:t>Poduzetnici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zainteresirani</w:t>
      </w:r>
      <w:proofErr w:type="spellEnd"/>
      <w:proofErr w:type="gram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kupnju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nekretnine</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poduzetničkoj</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zoni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Štrpe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obvezni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osigurati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pristup</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osobama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invaliditetom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odnosno</w:t>
      </w:r>
      <w:proofErr w:type="spellEnd"/>
      <w:r w:rsidRPr="00761F71">
        <w:rPr>
          <w:rFonts w:ascii="Arial" w:hAnsi="Arial" w:cs="Arial"/>
          <w:color w:val="000000"/>
          <w:sz w:val="22"/>
          <w:szCs w:val="22"/>
        </w:rPr>
        <w:t xml:space="preserve"> da  </w:t>
      </w:r>
      <w:proofErr w:type="spellStart"/>
      <w:r w:rsidRPr="00761F71">
        <w:rPr>
          <w:rFonts w:ascii="Arial" w:hAnsi="Arial" w:cs="Arial"/>
          <w:color w:val="000000"/>
          <w:sz w:val="22"/>
          <w:szCs w:val="22"/>
        </w:rPr>
        <w:t>ulaze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nekretnine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objekte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prilagode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osobama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invaliditetom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smanjenom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pokretljivošću</w:t>
      </w:r>
      <w:proofErr w:type="spellEnd"/>
      <w:r w:rsidRPr="00761F71">
        <w:rPr>
          <w:rFonts w:ascii="Arial" w:hAnsi="Arial" w:cs="Arial"/>
          <w:color w:val="000000"/>
          <w:sz w:val="22"/>
          <w:szCs w:val="22"/>
        </w:rPr>
        <w:t xml:space="preserve">. </w:t>
      </w:r>
    </w:p>
    <w:bookmarkEnd w:id="0"/>
    <w:p w14:paraId="1EF404C7"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ab/>
      </w:r>
    </w:p>
    <w:p w14:paraId="1267FCD8" w14:textId="4A990AC4"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Kupac nekretnine prilikom ishodovanja potrebnih dozvola za gradnju dužn</w:t>
      </w:r>
      <w:r w:rsidR="00E46310" w:rsidRPr="00761F71">
        <w:rPr>
          <w:rFonts w:ascii="Arial" w:hAnsi="Arial" w:cs="Arial"/>
          <w:color w:val="000000"/>
          <w:sz w:val="22"/>
          <w:szCs w:val="22"/>
          <w:lang w:val="hr-HR"/>
        </w:rPr>
        <w:t xml:space="preserve">a je </w:t>
      </w:r>
      <w:r w:rsidRPr="00761F71">
        <w:rPr>
          <w:rFonts w:ascii="Arial" w:hAnsi="Arial" w:cs="Arial"/>
          <w:color w:val="000000"/>
          <w:sz w:val="22"/>
          <w:szCs w:val="22"/>
          <w:lang w:val="hr-HR"/>
        </w:rPr>
        <w:t xml:space="preserve">na kupljenim nekretninama poštivati uvjete Općine Brtonigla - Verteneglio i drugih pravnih osoba u vezi planirane komunalne i druge infrastrukture.  </w:t>
      </w:r>
    </w:p>
    <w:p w14:paraId="3A5BA6F0"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Kupac zemljišta na kojem postoji teret raznih instalacija, u slučaju intervencije ili sličnih radova na instalacijama, dužni su osigurati nesmetan pristup instalacijama ovlaštenim djelatnicima radi izvođenja radova.</w:t>
      </w:r>
    </w:p>
    <w:p w14:paraId="69200F11"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Eventualna izmještanja instalacija, priključaka i objekata koja su teret na predmetnim zemljištem, kupac zemljišta izvršiti će o svom trošku u skladu s posebnim uvjetima nadležnih pravnih osoba.</w:t>
      </w:r>
    </w:p>
    <w:p w14:paraId="0DEEDCC4" w14:textId="77777777" w:rsidR="004846A3" w:rsidRPr="00761F71" w:rsidRDefault="004846A3" w:rsidP="004846A3">
      <w:pPr>
        <w:jc w:val="both"/>
        <w:rPr>
          <w:rFonts w:ascii="Arial" w:hAnsi="Arial" w:cs="Arial"/>
          <w:color w:val="000000"/>
          <w:sz w:val="22"/>
          <w:szCs w:val="22"/>
          <w:lang w:val="hr-HR"/>
        </w:rPr>
      </w:pPr>
    </w:p>
    <w:p w14:paraId="1F97F9A9"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 xml:space="preserve">Nekretnine se izlažu prodaji prema </w:t>
      </w:r>
      <w:r w:rsidRPr="00761F71">
        <w:rPr>
          <w:rFonts w:ascii="Arial" w:hAnsi="Arial" w:cs="Arial"/>
          <w:b/>
          <w:bCs/>
          <w:color w:val="000000"/>
          <w:sz w:val="22"/>
          <w:szCs w:val="22"/>
          <w:lang w:val="hr-HR"/>
        </w:rPr>
        <w:t>načelu «viđeno – kupljeno»,</w:t>
      </w:r>
      <w:r w:rsidRPr="00761F71">
        <w:rPr>
          <w:rFonts w:ascii="Arial" w:hAnsi="Arial" w:cs="Arial"/>
          <w:color w:val="000000"/>
          <w:sz w:val="22"/>
          <w:szCs w:val="22"/>
          <w:lang w:val="hr-HR"/>
        </w:rPr>
        <w:t xml:space="preserve"> što isključuje sve naknadne prigovore kupca.</w:t>
      </w:r>
    </w:p>
    <w:p w14:paraId="2451938D" w14:textId="77777777" w:rsidR="004846A3" w:rsidRPr="00761F71" w:rsidRDefault="004846A3" w:rsidP="004846A3">
      <w:pPr>
        <w:jc w:val="both"/>
        <w:rPr>
          <w:rFonts w:ascii="Arial" w:hAnsi="Arial" w:cs="Arial"/>
          <w:color w:val="000000"/>
          <w:sz w:val="22"/>
          <w:szCs w:val="22"/>
          <w:lang w:val="hr-HR"/>
        </w:rPr>
      </w:pPr>
    </w:p>
    <w:p w14:paraId="689642D0" w14:textId="77777777" w:rsidR="004846A3" w:rsidRPr="00761F71" w:rsidRDefault="004846A3" w:rsidP="004846A3">
      <w:pPr>
        <w:tabs>
          <w:tab w:val="left" w:pos="754"/>
          <w:tab w:val="left" w:pos="1549"/>
          <w:tab w:val="left" w:pos="2553"/>
          <w:tab w:val="left" w:pos="3557"/>
          <w:tab w:val="left" w:pos="4561"/>
          <w:tab w:val="left" w:pos="6016"/>
          <w:tab w:val="left" w:pos="7271"/>
        </w:tabs>
        <w:ind w:right="57"/>
        <w:jc w:val="both"/>
        <w:rPr>
          <w:rFonts w:ascii="Arial" w:hAnsi="Arial" w:cs="Arial"/>
          <w:color w:val="000000"/>
          <w:spacing w:val="-3"/>
          <w:sz w:val="22"/>
          <w:szCs w:val="22"/>
          <w:lang w:val="hr-HR"/>
        </w:rPr>
      </w:pPr>
      <w:r w:rsidRPr="00761F71">
        <w:rPr>
          <w:rFonts w:ascii="Arial" w:hAnsi="Arial" w:cs="Arial"/>
          <w:color w:val="000000"/>
          <w:sz w:val="22"/>
          <w:szCs w:val="22"/>
          <w:lang w:val="hr-HR"/>
        </w:rPr>
        <w:t>Općina Brtonigla - Verteneglio</w:t>
      </w:r>
      <w:r w:rsidRPr="00761F71">
        <w:rPr>
          <w:rFonts w:ascii="Arial" w:hAnsi="Arial" w:cs="Arial"/>
          <w:color w:val="000000"/>
          <w:spacing w:val="-3"/>
          <w:sz w:val="22"/>
          <w:szCs w:val="22"/>
          <w:lang w:val="hr-HR"/>
        </w:rPr>
        <w:t xml:space="preserve"> ne odgovara za eventualnu neusklađenost podataka koji se odnose na površinu, kulturu ili namjenu nekretnina, a koji mogu proizaći iz katastarske, zemljišnoknjižne i druge dokumentacije i stvarnog stanja u prostoru .</w:t>
      </w:r>
    </w:p>
    <w:p w14:paraId="678E2769" w14:textId="77777777" w:rsidR="004846A3" w:rsidRPr="00761F71" w:rsidRDefault="004846A3" w:rsidP="004846A3">
      <w:pPr>
        <w:jc w:val="both"/>
        <w:rPr>
          <w:rFonts w:ascii="Arial" w:hAnsi="Arial" w:cs="Arial"/>
          <w:color w:val="000000"/>
          <w:sz w:val="22"/>
          <w:szCs w:val="22"/>
          <w:lang w:val="hr-HR"/>
        </w:rPr>
      </w:pPr>
    </w:p>
    <w:p w14:paraId="538ADF07"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 xml:space="preserve">Na nekretninama koja se izlažu prodaji ne obračunava se porez na dodanu vrijednost budući da ista nisu građevinska zemljišta u smislu članka 40. stavka 6. Zakona o porezu na dodanu </w:t>
      </w:r>
      <w:r w:rsidRPr="00761F71">
        <w:rPr>
          <w:rFonts w:ascii="Arial" w:hAnsi="Arial" w:cs="Arial"/>
          <w:color w:val="000000"/>
          <w:sz w:val="22"/>
          <w:szCs w:val="22"/>
          <w:lang w:val="hr-HR"/>
        </w:rPr>
        <w:lastRenderedPageBreak/>
        <w:t>vrijednost („Narodne novine“ broj 73/13, 99/13, 148/13, 153/13, 143/14, 115/16, 106/18, 121/19 i 138/20) odnosno da za iste nije izdan izvršni akt kojim se odobrava građenje.</w:t>
      </w:r>
    </w:p>
    <w:p w14:paraId="028FFCE5" w14:textId="77777777" w:rsidR="004846A3" w:rsidRPr="00761F71" w:rsidRDefault="004846A3" w:rsidP="004846A3">
      <w:pPr>
        <w:pStyle w:val="BodyText"/>
        <w:spacing w:after="0"/>
        <w:jc w:val="center"/>
        <w:rPr>
          <w:rFonts w:ascii="Arial" w:hAnsi="Arial" w:cs="Arial"/>
          <w:b/>
          <w:color w:val="000000"/>
          <w:sz w:val="22"/>
          <w:szCs w:val="22"/>
          <w:lang w:val="hr-HR"/>
        </w:rPr>
      </w:pPr>
    </w:p>
    <w:p w14:paraId="68E581D4" w14:textId="77777777" w:rsidR="004846A3" w:rsidRPr="00761F71" w:rsidRDefault="004846A3" w:rsidP="004846A3">
      <w:pPr>
        <w:pStyle w:val="BodyText"/>
        <w:spacing w:after="0"/>
        <w:jc w:val="center"/>
        <w:rPr>
          <w:rFonts w:ascii="Arial" w:hAnsi="Arial" w:cs="Arial"/>
          <w:b/>
          <w:color w:val="000000"/>
          <w:sz w:val="22"/>
          <w:szCs w:val="22"/>
          <w:lang w:val="hr-HR"/>
        </w:rPr>
      </w:pPr>
      <w:r w:rsidRPr="00761F71">
        <w:rPr>
          <w:rFonts w:ascii="Arial" w:hAnsi="Arial" w:cs="Arial"/>
          <w:b/>
          <w:color w:val="000000"/>
          <w:sz w:val="22"/>
          <w:szCs w:val="22"/>
          <w:lang w:val="hr-HR"/>
        </w:rPr>
        <w:t>III.</w:t>
      </w:r>
    </w:p>
    <w:p w14:paraId="47B29B67" w14:textId="77777777" w:rsidR="004846A3" w:rsidRPr="00761F71" w:rsidRDefault="004846A3" w:rsidP="004846A3">
      <w:pPr>
        <w:jc w:val="both"/>
        <w:rPr>
          <w:rFonts w:ascii="Arial" w:hAnsi="Arial" w:cs="Arial"/>
          <w:color w:val="000000" w:themeColor="text1"/>
          <w:sz w:val="22"/>
          <w:szCs w:val="22"/>
          <w:lang w:val="hr-HR"/>
        </w:rPr>
      </w:pPr>
      <w:r w:rsidRPr="00761F71">
        <w:rPr>
          <w:rFonts w:ascii="Arial" w:hAnsi="Arial" w:cs="Arial"/>
          <w:color w:val="000000"/>
          <w:sz w:val="22"/>
          <w:szCs w:val="22"/>
          <w:lang w:val="hr-HR"/>
        </w:rPr>
        <w:t>Poduzetnik koji podnese ponudu za kupnju nekretnine na području Poduzetničke zone „Štrpe“, može ostvariti pravo na umanjenje postignute kupoprodajne cijene, u određenom postotku</w:t>
      </w:r>
      <w:r w:rsidRPr="00761F71">
        <w:rPr>
          <w:rFonts w:ascii="Arial" w:hAnsi="Arial" w:cs="Arial"/>
          <w:color w:val="000000" w:themeColor="text1"/>
          <w:sz w:val="22"/>
          <w:szCs w:val="22"/>
          <w:lang w:val="hr-HR"/>
        </w:rPr>
        <w:t>, ovisno o djelatnostima koje planira obavljati na području navedene poduzetničke zone.</w:t>
      </w:r>
    </w:p>
    <w:p w14:paraId="2A0092CA" w14:textId="77777777" w:rsidR="004846A3" w:rsidRPr="00761F71" w:rsidRDefault="004846A3" w:rsidP="004846A3">
      <w:pPr>
        <w:jc w:val="both"/>
        <w:rPr>
          <w:rFonts w:ascii="Arial" w:hAnsi="Arial" w:cs="Arial"/>
          <w:color w:val="000000"/>
          <w:sz w:val="22"/>
          <w:szCs w:val="22"/>
          <w:lang w:val="hr-HR"/>
        </w:rPr>
      </w:pPr>
    </w:p>
    <w:p w14:paraId="730C1716"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Sukladno navedenom, utvrđuju se olakšice za sljedeće djelatnosti, podijeljene  u tri skupine:</w:t>
      </w:r>
    </w:p>
    <w:p w14:paraId="31DEA0AD"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1. skupina – proizvodne djelatnosti – umanjenje cijene zemljišta za 40 %</w:t>
      </w:r>
    </w:p>
    <w:p w14:paraId="44C6E616"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2. skupina – prerađivačke djelatnosti – umanjenje cijene zemljišta za 30 %</w:t>
      </w:r>
    </w:p>
    <w:p w14:paraId="1D75C0A5"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3. skupina – ostale djelatnosti – umanjenje cijene zemljišta za 15%</w:t>
      </w:r>
    </w:p>
    <w:p w14:paraId="496C4DF0"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Postignutom kupoprodajnom cijenom smatra se ona cijena koju je poduzetnik ponudio za kupnju nekretnine za koju se natječe.</w:t>
      </w:r>
    </w:p>
    <w:p w14:paraId="5AF6BB6A" w14:textId="77777777" w:rsidR="004846A3" w:rsidRPr="00761F71" w:rsidRDefault="004846A3" w:rsidP="004846A3">
      <w:pPr>
        <w:jc w:val="both"/>
        <w:rPr>
          <w:rFonts w:ascii="Arial" w:hAnsi="Arial" w:cs="Arial"/>
          <w:color w:val="000000"/>
          <w:sz w:val="22"/>
          <w:szCs w:val="22"/>
          <w:lang w:val="it-IT"/>
        </w:rPr>
      </w:pPr>
    </w:p>
    <w:p w14:paraId="4680B96F"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Ukoliko poduzetnik ispunjava uvjete za ostvarenje prava na olakšicu temeljem više navedenih skupina, isti može ostvariti pravo na olakšicu samo za jednu skupinu, i to za onu temeljem koje ostvaruje najvišu olakšicu.</w:t>
      </w:r>
    </w:p>
    <w:p w14:paraId="5356AEB1" w14:textId="77777777" w:rsidR="004846A3" w:rsidRPr="00761F71" w:rsidRDefault="004846A3" w:rsidP="004846A3">
      <w:pPr>
        <w:jc w:val="both"/>
        <w:rPr>
          <w:rFonts w:ascii="Arial" w:hAnsi="Arial" w:cs="Arial"/>
          <w:color w:val="000000"/>
          <w:sz w:val="22"/>
          <w:szCs w:val="22"/>
          <w:lang w:val="it-IT"/>
        </w:rPr>
      </w:pPr>
    </w:p>
    <w:p w14:paraId="3F788E33"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Poduzetnik koji je ostvario pravo na umanjenje postignute kupoprodajne cijene s obzirom na djelatnost koju planira obavljati, obvezuje se da će takvu djelatnost obavljati na nekretnini za koju je sklopljen ugovor o kupoprodaji najmanje pet godina od dana početka njezina obavljanja.</w:t>
      </w:r>
    </w:p>
    <w:p w14:paraId="0EF40276" w14:textId="77777777" w:rsidR="004846A3" w:rsidRPr="00761F71" w:rsidRDefault="004846A3" w:rsidP="004846A3">
      <w:pPr>
        <w:jc w:val="both"/>
        <w:rPr>
          <w:rFonts w:ascii="Arial" w:hAnsi="Arial" w:cs="Arial"/>
          <w:color w:val="000000"/>
          <w:sz w:val="22"/>
          <w:szCs w:val="22"/>
          <w:lang w:val="it-IT"/>
        </w:rPr>
      </w:pPr>
    </w:p>
    <w:p w14:paraId="420F2ABB"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U slučaju neobavljanja djelatnosti, temeljem koje je ostvario pravo na umanjenje postignute kupoprodajne cijene, te u slučaju promjene ili prestanka obavljanja takve djelatnosti prije proteka roka iz prethodnog stavka ove točke, poduzetnik je obvezan vratiti Općini Brtonigla-Verteneglio iznos za koji mu je umanjena kupoprodajna cijene temeljem navedene olakšice.</w:t>
      </w:r>
    </w:p>
    <w:p w14:paraId="5AE714CF" w14:textId="77777777" w:rsidR="004846A3" w:rsidRPr="00761F71" w:rsidRDefault="004846A3" w:rsidP="004846A3">
      <w:pPr>
        <w:rPr>
          <w:rFonts w:ascii="Arial" w:hAnsi="Arial" w:cs="Arial"/>
          <w:color w:val="000000"/>
          <w:sz w:val="22"/>
          <w:szCs w:val="22"/>
          <w:lang w:val="it-IT"/>
        </w:rPr>
      </w:pPr>
    </w:p>
    <w:p w14:paraId="53D35C86" w14:textId="77777777" w:rsidR="00761F71" w:rsidRDefault="00761F71" w:rsidP="004846A3">
      <w:pPr>
        <w:jc w:val="center"/>
        <w:rPr>
          <w:rFonts w:ascii="Arial" w:hAnsi="Arial" w:cs="Arial"/>
          <w:b/>
          <w:bCs/>
          <w:color w:val="000000"/>
          <w:sz w:val="22"/>
          <w:szCs w:val="22"/>
        </w:rPr>
      </w:pPr>
    </w:p>
    <w:p w14:paraId="6E1630F9" w14:textId="66BBF5D8" w:rsidR="004846A3" w:rsidRPr="00761F71" w:rsidRDefault="004846A3" w:rsidP="004846A3">
      <w:pPr>
        <w:jc w:val="center"/>
        <w:rPr>
          <w:rFonts w:ascii="Arial" w:hAnsi="Arial" w:cs="Arial"/>
          <w:b/>
          <w:bCs/>
          <w:color w:val="000000"/>
          <w:sz w:val="22"/>
          <w:szCs w:val="22"/>
        </w:rPr>
      </w:pPr>
      <w:r w:rsidRPr="00761F71">
        <w:rPr>
          <w:rFonts w:ascii="Arial" w:hAnsi="Arial" w:cs="Arial"/>
          <w:b/>
          <w:bCs/>
          <w:color w:val="000000"/>
          <w:sz w:val="22"/>
          <w:szCs w:val="22"/>
        </w:rPr>
        <w:t>IV.</w:t>
      </w:r>
    </w:p>
    <w:p w14:paraId="6461B040" w14:textId="77777777" w:rsidR="004846A3" w:rsidRPr="00761F71" w:rsidRDefault="004846A3" w:rsidP="004846A3">
      <w:pPr>
        <w:jc w:val="both"/>
        <w:rPr>
          <w:rFonts w:ascii="Arial" w:hAnsi="Arial" w:cs="Arial"/>
          <w:color w:val="000000"/>
          <w:sz w:val="22"/>
          <w:szCs w:val="22"/>
        </w:rPr>
      </w:pPr>
      <w:proofErr w:type="spellStart"/>
      <w:r w:rsidRPr="00761F71">
        <w:rPr>
          <w:rFonts w:ascii="Arial" w:hAnsi="Arial" w:cs="Arial"/>
          <w:color w:val="000000"/>
          <w:sz w:val="22"/>
          <w:szCs w:val="22"/>
        </w:rPr>
        <w:t>Poduzetnik</w:t>
      </w:r>
      <w:proofErr w:type="spellEnd"/>
      <w:r w:rsidRPr="00761F71">
        <w:rPr>
          <w:rFonts w:ascii="Arial" w:hAnsi="Arial" w:cs="Arial"/>
          <w:color w:val="000000"/>
          <w:sz w:val="22"/>
          <w:szCs w:val="22"/>
        </w:rPr>
        <w:t xml:space="preserve"> koji </w:t>
      </w:r>
      <w:proofErr w:type="spellStart"/>
      <w:r w:rsidRPr="00761F71">
        <w:rPr>
          <w:rFonts w:ascii="Arial" w:hAnsi="Arial" w:cs="Arial"/>
          <w:color w:val="000000"/>
          <w:sz w:val="22"/>
          <w:szCs w:val="22"/>
        </w:rPr>
        <w:t>podnese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ponudu</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kupnju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nekretnine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području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Poduzetničke</w:t>
      </w:r>
      <w:proofErr w:type="spellEnd"/>
      <w:r w:rsidRPr="00761F71">
        <w:rPr>
          <w:rFonts w:ascii="Arial" w:hAnsi="Arial" w:cs="Arial"/>
          <w:color w:val="000000"/>
          <w:sz w:val="22"/>
          <w:szCs w:val="22"/>
        </w:rPr>
        <w:t xml:space="preserve"> zone „</w:t>
      </w:r>
      <w:proofErr w:type="spellStart"/>
      <w:proofErr w:type="gramStart"/>
      <w:r w:rsidRPr="00761F71">
        <w:rPr>
          <w:rFonts w:ascii="Arial" w:hAnsi="Arial" w:cs="Arial"/>
          <w:color w:val="000000"/>
          <w:sz w:val="22"/>
          <w:szCs w:val="22"/>
        </w:rPr>
        <w:t>Štrpe</w:t>
      </w:r>
      <w:proofErr w:type="spellEnd"/>
      <w:r w:rsidRPr="00761F71">
        <w:rPr>
          <w:rFonts w:ascii="Arial" w:hAnsi="Arial" w:cs="Arial"/>
          <w:color w:val="000000"/>
          <w:sz w:val="22"/>
          <w:szCs w:val="22"/>
        </w:rPr>
        <w:t>“</w:t>
      </w:r>
      <w:proofErr w:type="gram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može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ostvariti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pravo</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umanjenje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postignute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kupoprodajne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cijene</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određenom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postotku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ovisno</w:t>
      </w:r>
      <w:proofErr w:type="spellEnd"/>
      <w:r w:rsidRPr="00761F71">
        <w:rPr>
          <w:rFonts w:ascii="Arial" w:hAnsi="Arial" w:cs="Arial"/>
          <w:color w:val="000000"/>
          <w:sz w:val="22"/>
          <w:szCs w:val="22"/>
        </w:rPr>
        <w:t xml:space="preserve"> o </w:t>
      </w:r>
      <w:proofErr w:type="spellStart"/>
      <w:r w:rsidRPr="00761F71">
        <w:rPr>
          <w:rFonts w:ascii="Arial" w:hAnsi="Arial" w:cs="Arial"/>
          <w:color w:val="000000"/>
          <w:sz w:val="22"/>
          <w:szCs w:val="22"/>
        </w:rPr>
        <w:t>broju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novozaposlenih</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osoba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w:t>
      </w:r>
      <w:proofErr w:type="spellEnd"/>
      <w:r w:rsidRPr="00761F71">
        <w:rPr>
          <w:rFonts w:ascii="Arial" w:hAnsi="Arial" w:cs="Arial"/>
          <w:color w:val="000000"/>
          <w:sz w:val="22"/>
          <w:szCs w:val="22"/>
        </w:rPr>
        <w:t xml:space="preserve"> to </w:t>
      </w:r>
      <w:proofErr w:type="spellStart"/>
      <w:r w:rsidRPr="00761F71">
        <w:rPr>
          <w:rFonts w:ascii="Arial" w:hAnsi="Arial" w:cs="Arial"/>
          <w:color w:val="000000"/>
          <w:sz w:val="22"/>
          <w:szCs w:val="22"/>
        </w:rPr>
        <w:t>kako</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slijedi</w:t>
      </w:r>
      <w:proofErr w:type="spellEnd"/>
      <w:r w:rsidRPr="00761F71">
        <w:rPr>
          <w:rFonts w:ascii="Arial" w:hAnsi="Arial" w:cs="Arial"/>
          <w:color w:val="000000"/>
          <w:sz w:val="22"/>
          <w:szCs w:val="22"/>
        </w:rPr>
        <w:t>:</w:t>
      </w:r>
    </w:p>
    <w:p w14:paraId="12B36164" w14:textId="77777777" w:rsidR="004846A3" w:rsidRPr="00761F71" w:rsidRDefault="004846A3" w:rsidP="004846A3">
      <w:pPr>
        <w:pStyle w:val="ListParagraph"/>
        <w:numPr>
          <w:ilvl w:val="0"/>
          <w:numId w:val="18"/>
        </w:numPr>
        <w:spacing w:after="200" w:line="276" w:lineRule="auto"/>
        <w:jc w:val="both"/>
        <w:rPr>
          <w:rFonts w:ascii="Arial" w:hAnsi="Arial" w:cs="Arial"/>
          <w:bCs/>
          <w:color w:val="000000"/>
          <w:sz w:val="22"/>
          <w:szCs w:val="22"/>
        </w:rPr>
      </w:pPr>
      <w:r w:rsidRPr="00761F71">
        <w:rPr>
          <w:rFonts w:ascii="Arial" w:hAnsi="Arial" w:cs="Arial"/>
          <w:bCs/>
          <w:color w:val="000000"/>
          <w:sz w:val="22"/>
          <w:szCs w:val="22"/>
        </w:rPr>
        <w:t xml:space="preserve">5% </w:t>
      </w:r>
      <w:proofErr w:type="spellStart"/>
      <w:r w:rsidRPr="00761F71">
        <w:rPr>
          <w:rFonts w:ascii="Arial" w:hAnsi="Arial" w:cs="Arial"/>
          <w:bCs/>
          <w:color w:val="000000"/>
          <w:sz w:val="22"/>
          <w:szCs w:val="22"/>
        </w:rPr>
        <w:t>cijene</w:t>
      </w:r>
      <w:proofErr w:type="spellEnd"/>
      <w:r w:rsidRPr="00761F71">
        <w:rPr>
          <w:rFonts w:ascii="Arial" w:hAnsi="Arial" w:cs="Arial"/>
          <w:bCs/>
          <w:color w:val="000000"/>
          <w:sz w:val="22"/>
          <w:szCs w:val="22"/>
        </w:rPr>
        <w:t xml:space="preserve"> za 3 – 5 </w:t>
      </w:r>
      <w:proofErr w:type="spellStart"/>
      <w:r w:rsidRPr="00761F71">
        <w:rPr>
          <w:rFonts w:ascii="Arial" w:hAnsi="Arial" w:cs="Arial"/>
          <w:bCs/>
          <w:color w:val="000000"/>
          <w:sz w:val="22"/>
          <w:szCs w:val="22"/>
        </w:rPr>
        <w:t>novozaposlenih</w:t>
      </w:r>
      <w:proofErr w:type="spellEnd"/>
      <w:r w:rsidRPr="00761F71">
        <w:rPr>
          <w:rFonts w:ascii="Arial" w:hAnsi="Arial" w:cs="Arial"/>
          <w:bCs/>
          <w:color w:val="000000"/>
          <w:sz w:val="22"/>
          <w:szCs w:val="22"/>
        </w:rPr>
        <w:t xml:space="preserve"> </w:t>
      </w:r>
      <w:proofErr w:type="spellStart"/>
      <w:r w:rsidRPr="00761F71">
        <w:rPr>
          <w:rFonts w:ascii="Arial" w:hAnsi="Arial" w:cs="Arial"/>
          <w:bCs/>
          <w:color w:val="000000"/>
          <w:sz w:val="22"/>
          <w:szCs w:val="22"/>
        </w:rPr>
        <w:t>radnika</w:t>
      </w:r>
      <w:proofErr w:type="spellEnd"/>
    </w:p>
    <w:p w14:paraId="06AC0084" w14:textId="77777777" w:rsidR="004846A3" w:rsidRPr="00761F71" w:rsidRDefault="004846A3" w:rsidP="004846A3">
      <w:pPr>
        <w:pStyle w:val="ListParagraph"/>
        <w:numPr>
          <w:ilvl w:val="0"/>
          <w:numId w:val="18"/>
        </w:numPr>
        <w:spacing w:after="200" w:line="276" w:lineRule="auto"/>
        <w:jc w:val="both"/>
        <w:rPr>
          <w:rFonts w:ascii="Arial" w:hAnsi="Arial" w:cs="Arial"/>
          <w:bCs/>
          <w:color w:val="000000"/>
          <w:sz w:val="22"/>
          <w:szCs w:val="22"/>
        </w:rPr>
      </w:pPr>
      <w:r w:rsidRPr="00761F71">
        <w:rPr>
          <w:rFonts w:ascii="Arial" w:hAnsi="Arial" w:cs="Arial"/>
          <w:bCs/>
          <w:color w:val="000000"/>
          <w:sz w:val="22"/>
          <w:szCs w:val="22"/>
        </w:rPr>
        <w:t xml:space="preserve">10% </w:t>
      </w:r>
      <w:proofErr w:type="spellStart"/>
      <w:r w:rsidRPr="00761F71">
        <w:rPr>
          <w:rFonts w:ascii="Arial" w:hAnsi="Arial" w:cs="Arial"/>
          <w:bCs/>
          <w:color w:val="000000"/>
          <w:sz w:val="22"/>
          <w:szCs w:val="22"/>
        </w:rPr>
        <w:t>cijene</w:t>
      </w:r>
      <w:proofErr w:type="spellEnd"/>
      <w:r w:rsidRPr="00761F71">
        <w:rPr>
          <w:rFonts w:ascii="Arial" w:hAnsi="Arial" w:cs="Arial"/>
          <w:bCs/>
          <w:color w:val="000000"/>
          <w:sz w:val="22"/>
          <w:szCs w:val="22"/>
        </w:rPr>
        <w:t xml:space="preserve"> za 6 – 10 </w:t>
      </w:r>
      <w:proofErr w:type="spellStart"/>
      <w:r w:rsidRPr="00761F71">
        <w:rPr>
          <w:rFonts w:ascii="Arial" w:hAnsi="Arial" w:cs="Arial"/>
          <w:bCs/>
          <w:color w:val="000000"/>
          <w:sz w:val="22"/>
          <w:szCs w:val="22"/>
        </w:rPr>
        <w:t>novozaposlenih</w:t>
      </w:r>
      <w:proofErr w:type="spellEnd"/>
      <w:r w:rsidRPr="00761F71">
        <w:rPr>
          <w:rFonts w:ascii="Arial" w:hAnsi="Arial" w:cs="Arial"/>
          <w:bCs/>
          <w:color w:val="000000"/>
          <w:sz w:val="22"/>
          <w:szCs w:val="22"/>
        </w:rPr>
        <w:t xml:space="preserve"> </w:t>
      </w:r>
      <w:proofErr w:type="spellStart"/>
      <w:r w:rsidRPr="00761F71">
        <w:rPr>
          <w:rFonts w:ascii="Arial" w:hAnsi="Arial" w:cs="Arial"/>
          <w:bCs/>
          <w:color w:val="000000"/>
          <w:sz w:val="22"/>
          <w:szCs w:val="22"/>
        </w:rPr>
        <w:t>radnika</w:t>
      </w:r>
      <w:proofErr w:type="spellEnd"/>
    </w:p>
    <w:p w14:paraId="0F9C6A80" w14:textId="77777777" w:rsidR="004846A3" w:rsidRPr="00761F71" w:rsidRDefault="004846A3" w:rsidP="004846A3">
      <w:pPr>
        <w:pStyle w:val="ListParagraph"/>
        <w:numPr>
          <w:ilvl w:val="0"/>
          <w:numId w:val="18"/>
        </w:numPr>
        <w:spacing w:after="200" w:line="276" w:lineRule="auto"/>
        <w:jc w:val="both"/>
        <w:rPr>
          <w:rFonts w:ascii="Arial" w:hAnsi="Arial" w:cs="Arial"/>
          <w:bCs/>
          <w:color w:val="000000"/>
          <w:sz w:val="22"/>
          <w:szCs w:val="22"/>
          <w:lang w:val="it-IT"/>
        </w:rPr>
      </w:pPr>
      <w:r w:rsidRPr="00761F71">
        <w:rPr>
          <w:rFonts w:ascii="Arial" w:hAnsi="Arial" w:cs="Arial"/>
          <w:bCs/>
          <w:color w:val="000000"/>
          <w:sz w:val="22"/>
          <w:szCs w:val="22"/>
          <w:lang w:val="it-IT"/>
        </w:rPr>
        <w:t>20% cijene za 11 i više novozaposlenih radnika</w:t>
      </w:r>
    </w:p>
    <w:p w14:paraId="7EAE59DB"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Najmanje 70 % novozaposlenih radnika mora biti sa prebivalištem na području Općine Brtonigla - Verteneglio, uz uvjet da takve nezaposlene radne snage ima na području Općine Brtonigla Verteneglio, a prema evidenciji HZZ-a, Područni ured Pula.</w:t>
      </w:r>
    </w:p>
    <w:p w14:paraId="01BA30F5" w14:textId="77777777" w:rsidR="004846A3" w:rsidRPr="00761F71" w:rsidRDefault="004846A3" w:rsidP="004846A3">
      <w:pPr>
        <w:jc w:val="both"/>
        <w:rPr>
          <w:rFonts w:ascii="Arial" w:hAnsi="Arial" w:cs="Arial"/>
          <w:color w:val="000000"/>
          <w:sz w:val="22"/>
          <w:szCs w:val="22"/>
          <w:lang w:val="it-IT"/>
        </w:rPr>
      </w:pPr>
      <w:r w:rsidRPr="00761F71">
        <w:rPr>
          <w:rFonts w:ascii="Arial" w:hAnsi="Arial" w:cs="Arial"/>
          <w:color w:val="000000"/>
          <w:sz w:val="22"/>
          <w:szCs w:val="22"/>
          <w:lang w:val="it-IT"/>
        </w:rPr>
        <w:t>Otvaranje novih radnih mjesta (novozaposleni radnici) mora biti realizirano u roku od tri (3) godine od potpisivanja kupoprodajnog ugovora. Rok se može produžiti za najviše godinu dana ako za to postoje opravdani razlozi.</w:t>
      </w:r>
    </w:p>
    <w:p w14:paraId="5EF4C6FF" w14:textId="77777777" w:rsidR="004846A3" w:rsidRPr="00761F71" w:rsidRDefault="004846A3" w:rsidP="004846A3">
      <w:pPr>
        <w:jc w:val="both"/>
        <w:rPr>
          <w:rFonts w:ascii="Arial" w:hAnsi="Arial" w:cs="Arial"/>
          <w:color w:val="000000"/>
          <w:sz w:val="22"/>
          <w:szCs w:val="22"/>
          <w:lang w:val="it-IT"/>
        </w:rPr>
      </w:pPr>
    </w:p>
    <w:p w14:paraId="6F8313FB" w14:textId="77777777" w:rsidR="004846A3" w:rsidRPr="00761F71" w:rsidRDefault="004846A3" w:rsidP="004846A3">
      <w:pPr>
        <w:jc w:val="both"/>
        <w:rPr>
          <w:rFonts w:ascii="Arial" w:hAnsi="Arial" w:cs="Arial"/>
          <w:color w:val="000000"/>
          <w:sz w:val="22"/>
          <w:szCs w:val="22"/>
        </w:rPr>
      </w:pPr>
      <w:r w:rsidRPr="00761F71">
        <w:rPr>
          <w:rFonts w:ascii="Arial" w:hAnsi="Arial" w:cs="Arial"/>
          <w:b/>
          <w:color w:val="000000"/>
          <w:sz w:val="22"/>
          <w:szCs w:val="22"/>
          <w:lang w:val="it-IT"/>
        </w:rPr>
        <w:t xml:space="preserve"> </w:t>
      </w:r>
      <w:r w:rsidRPr="00761F71">
        <w:rPr>
          <w:rFonts w:ascii="Arial" w:hAnsi="Arial" w:cs="Arial"/>
          <w:color w:val="000000"/>
          <w:sz w:val="22"/>
          <w:szCs w:val="22"/>
        </w:rPr>
        <w:t xml:space="preserve">U </w:t>
      </w:r>
      <w:proofErr w:type="spellStart"/>
      <w:r w:rsidRPr="00761F71">
        <w:rPr>
          <w:rFonts w:ascii="Arial" w:hAnsi="Arial" w:cs="Arial"/>
          <w:color w:val="000000"/>
          <w:sz w:val="22"/>
          <w:szCs w:val="22"/>
        </w:rPr>
        <w:t>slučaju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neispunjavanja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uvjeta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stavka</w:t>
      </w:r>
      <w:proofErr w:type="spellEnd"/>
      <w:r w:rsidRPr="00761F71">
        <w:rPr>
          <w:rFonts w:ascii="Arial" w:hAnsi="Arial" w:cs="Arial"/>
          <w:color w:val="000000"/>
          <w:sz w:val="22"/>
          <w:szCs w:val="22"/>
        </w:rPr>
        <w:t xml:space="preserve"> 1. </w:t>
      </w:r>
      <w:proofErr w:type="spellStart"/>
      <w:r w:rsidRPr="00761F71">
        <w:rPr>
          <w:rFonts w:ascii="Arial" w:hAnsi="Arial" w:cs="Arial"/>
          <w:color w:val="000000"/>
          <w:sz w:val="22"/>
          <w:szCs w:val="22"/>
        </w:rPr>
        <w:t>i</w:t>
      </w:r>
      <w:proofErr w:type="spellEnd"/>
      <w:r w:rsidRPr="00761F71">
        <w:rPr>
          <w:rFonts w:ascii="Arial" w:hAnsi="Arial" w:cs="Arial"/>
          <w:color w:val="000000"/>
          <w:sz w:val="22"/>
          <w:szCs w:val="22"/>
        </w:rPr>
        <w:t xml:space="preserve"> 2. </w:t>
      </w:r>
      <w:proofErr w:type="spellStart"/>
      <w:r w:rsidRPr="00761F71">
        <w:rPr>
          <w:rFonts w:ascii="Arial" w:hAnsi="Arial" w:cs="Arial"/>
          <w:color w:val="000000"/>
          <w:sz w:val="22"/>
          <w:szCs w:val="22"/>
        </w:rPr>
        <w:t>ove</w:t>
      </w:r>
      <w:proofErr w:type="spellEnd"/>
      <w:r w:rsidRPr="00761F71">
        <w:rPr>
          <w:rFonts w:ascii="Arial" w:hAnsi="Arial" w:cs="Arial"/>
          <w:color w:val="000000"/>
          <w:sz w:val="22"/>
          <w:szCs w:val="22"/>
        </w:rPr>
        <w:t xml:space="preserve"> </w:t>
      </w:r>
      <w:proofErr w:type="spellStart"/>
      <w:proofErr w:type="gramStart"/>
      <w:r w:rsidRPr="00761F71">
        <w:rPr>
          <w:rFonts w:ascii="Arial" w:hAnsi="Arial" w:cs="Arial"/>
          <w:color w:val="000000"/>
          <w:sz w:val="22"/>
          <w:szCs w:val="22"/>
        </w:rPr>
        <w:t>točke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poduzetnik</w:t>
      </w:r>
      <w:proofErr w:type="spellEnd"/>
      <w:proofErr w:type="gramEnd"/>
      <w:r w:rsidRPr="00761F71">
        <w:rPr>
          <w:rFonts w:ascii="Arial" w:hAnsi="Arial" w:cs="Arial"/>
          <w:color w:val="000000"/>
          <w:sz w:val="22"/>
          <w:szCs w:val="22"/>
        </w:rPr>
        <w:t xml:space="preserve"> je </w:t>
      </w:r>
      <w:proofErr w:type="spellStart"/>
      <w:r w:rsidRPr="00761F71">
        <w:rPr>
          <w:rFonts w:ascii="Arial" w:hAnsi="Arial" w:cs="Arial"/>
          <w:color w:val="000000"/>
          <w:sz w:val="22"/>
          <w:szCs w:val="22"/>
        </w:rPr>
        <w:t>obvezan</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vratiti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Općini</w:t>
      </w:r>
      <w:proofErr w:type="spellEnd"/>
      <w:r w:rsidRPr="00761F71">
        <w:rPr>
          <w:rFonts w:ascii="Arial" w:hAnsi="Arial" w:cs="Arial"/>
          <w:color w:val="000000"/>
          <w:sz w:val="22"/>
          <w:szCs w:val="22"/>
        </w:rPr>
        <w:t xml:space="preserve"> Brtonigla-Verteneglio </w:t>
      </w:r>
      <w:proofErr w:type="spellStart"/>
      <w:r w:rsidRPr="00761F71">
        <w:rPr>
          <w:rFonts w:ascii="Arial" w:hAnsi="Arial" w:cs="Arial"/>
          <w:color w:val="000000"/>
          <w:sz w:val="22"/>
          <w:szCs w:val="22"/>
        </w:rPr>
        <w:t>iznos</w:t>
      </w:r>
      <w:proofErr w:type="spellEnd"/>
      <w:r w:rsidRPr="00761F71">
        <w:rPr>
          <w:rFonts w:ascii="Arial" w:hAnsi="Arial" w:cs="Arial"/>
          <w:color w:val="000000"/>
          <w:sz w:val="22"/>
          <w:szCs w:val="22"/>
        </w:rPr>
        <w:t xml:space="preserve"> za koji mu je </w:t>
      </w:r>
      <w:proofErr w:type="spellStart"/>
      <w:r w:rsidRPr="00761F71">
        <w:rPr>
          <w:rFonts w:ascii="Arial" w:hAnsi="Arial" w:cs="Arial"/>
          <w:color w:val="000000"/>
          <w:sz w:val="22"/>
          <w:szCs w:val="22"/>
        </w:rPr>
        <w:t>umanjena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kupoprodajna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cijena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temeljem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navedene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olakšice</w:t>
      </w:r>
      <w:proofErr w:type="spellEnd"/>
      <w:r w:rsidRPr="00761F71">
        <w:rPr>
          <w:rFonts w:ascii="Arial" w:hAnsi="Arial" w:cs="Arial"/>
          <w:color w:val="000000"/>
          <w:sz w:val="22"/>
          <w:szCs w:val="22"/>
        </w:rPr>
        <w:t>.</w:t>
      </w:r>
    </w:p>
    <w:p w14:paraId="12A271E2" w14:textId="77777777" w:rsidR="004846A3" w:rsidRPr="00761F71" w:rsidRDefault="004846A3" w:rsidP="004846A3">
      <w:pPr>
        <w:jc w:val="center"/>
        <w:rPr>
          <w:rFonts w:ascii="Arial" w:hAnsi="Arial" w:cs="Arial"/>
          <w:b/>
          <w:color w:val="000000"/>
          <w:sz w:val="22"/>
          <w:szCs w:val="22"/>
        </w:rPr>
      </w:pPr>
    </w:p>
    <w:p w14:paraId="7CF79B94" w14:textId="77777777" w:rsidR="004846A3" w:rsidRPr="00761F71" w:rsidRDefault="004846A3" w:rsidP="004846A3">
      <w:pPr>
        <w:jc w:val="center"/>
        <w:rPr>
          <w:rFonts w:ascii="Arial" w:hAnsi="Arial" w:cs="Arial"/>
          <w:b/>
          <w:color w:val="000000"/>
          <w:sz w:val="22"/>
          <w:szCs w:val="22"/>
        </w:rPr>
      </w:pPr>
      <w:r w:rsidRPr="00761F71">
        <w:rPr>
          <w:rFonts w:ascii="Arial" w:hAnsi="Arial" w:cs="Arial"/>
          <w:b/>
          <w:color w:val="000000"/>
          <w:sz w:val="22"/>
          <w:szCs w:val="22"/>
        </w:rPr>
        <w:t>V.</w:t>
      </w:r>
    </w:p>
    <w:p w14:paraId="42186A9C" w14:textId="77777777" w:rsidR="004846A3" w:rsidRPr="00761F71" w:rsidRDefault="004846A3" w:rsidP="004846A3">
      <w:pPr>
        <w:jc w:val="both"/>
        <w:rPr>
          <w:rFonts w:ascii="Arial" w:hAnsi="Arial" w:cs="Arial"/>
          <w:color w:val="000000"/>
          <w:sz w:val="22"/>
          <w:szCs w:val="22"/>
        </w:rPr>
      </w:pPr>
      <w:r w:rsidRPr="00761F71">
        <w:rPr>
          <w:rFonts w:ascii="Arial" w:hAnsi="Arial" w:cs="Arial"/>
          <w:bCs/>
          <w:color w:val="000000"/>
          <w:sz w:val="22"/>
          <w:szCs w:val="22"/>
        </w:rPr>
        <w:t xml:space="preserve">Općina Brtonigla-Verteneglio </w:t>
      </w:r>
      <w:proofErr w:type="spellStart"/>
      <w:r w:rsidRPr="00761F71">
        <w:rPr>
          <w:rFonts w:ascii="Arial" w:hAnsi="Arial" w:cs="Arial"/>
          <w:bCs/>
          <w:color w:val="000000"/>
          <w:sz w:val="22"/>
          <w:szCs w:val="22"/>
        </w:rPr>
        <w:t>će</w:t>
      </w:r>
      <w:proofErr w:type="spellEnd"/>
      <w:r w:rsidRPr="00761F71">
        <w:rPr>
          <w:rFonts w:ascii="Arial" w:hAnsi="Arial" w:cs="Arial"/>
          <w:bCs/>
          <w:color w:val="000000"/>
          <w:sz w:val="22"/>
          <w:szCs w:val="22"/>
        </w:rPr>
        <w:t xml:space="preserve">, </w:t>
      </w:r>
      <w:proofErr w:type="spellStart"/>
      <w:r w:rsidRPr="00761F71">
        <w:rPr>
          <w:rFonts w:ascii="Arial" w:hAnsi="Arial" w:cs="Arial"/>
          <w:bCs/>
          <w:color w:val="000000"/>
          <w:sz w:val="22"/>
          <w:szCs w:val="22"/>
        </w:rPr>
        <w:t>pri</w:t>
      </w:r>
      <w:proofErr w:type="spellEnd"/>
      <w:r w:rsidRPr="00761F71">
        <w:rPr>
          <w:rFonts w:ascii="Arial" w:hAnsi="Arial" w:cs="Arial"/>
          <w:bCs/>
          <w:color w:val="000000"/>
          <w:sz w:val="22"/>
          <w:szCs w:val="22"/>
        </w:rPr>
        <w:t xml:space="preserve"> </w:t>
      </w:r>
      <w:proofErr w:type="spellStart"/>
      <w:r w:rsidRPr="00761F71">
        <w:rPr>
          <w:rFonts w:ascii="Arial" w:hAnsi="Arial" w:cs="Arial"/>
          <w:color w:val="000000"/>
          <w:sz w:val="22"/>
          <w:szCs w:val="22"/>
        </w:rPr>
        <w:t>odabiru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poduzetnika</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kupnju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nekretnine</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poduzetničkoj</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zoni</w:t>
      </w:r>
      <w:proofErr w:type="spellEnd"/>
      <w:r w:rsidRPr="00761F71">
        <w:rPr>
          <w:rFonts w:ascii="Arial" w:hAnsi="Arial" w:cs="Arial"/>
          <w:color w:val="000000"/>
          <w:sz w:val="22"/>
          <w:szCs w:val="22"/>
        </w:rPr>
        <w:t xml:space="preserve"> „</w:t>
      </w:r>
      <w:proofErr w:type="spellStart"/>
      <w:proofErr w:type="gramStart"/>
      <w:r w:rsidRPr="00761F71">
        <w:rPr>
          <w:rFonts w:ascii="Arial" w:hAnsi="Arial" w:cs="Arial"/>
          <w:color w:val="000000"/>
          <w:sz w:val="22"/>
          <w:szCs w:val="22"/>
        </w:rPr>
        <w:t>Štrpe</w:t>
      </w:r>
      <w:proofErr w:type="spellEnd"/>
      <w:r w:rsidRPr="00761F71">
        <w:rPr>
          <w:rFonts w:ascii="Arial" w:hAnsi="Arial" w:cs="Arial"/>
          <w:color w:val="000000"/>
          <w:sz w:val="22"/>
          <w:szCs w:val="22"/>
        </w:rPr>
        <w:t>“</w:t>
      </w:r>
      <w:proofErr w:type="gram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prednost</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davati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osjetljivim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skupinama</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društvu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w:t>
      </w:r>
      <w:proofErr w:type="spellEnd"/>
      <w:r w:rsidRPr="00761F71">
        <w:rPr>
          <w:rFonts w:ascii="Arial" w:hAnsi="Arial" w:cs="Arial"/>
          <w:color w:val="000000"/>
          <w:sz w:val="22"/>
          <w:szCs w:val="22"/>
        </w:rPr>
        <w:t xml:space="preserve"> to: </w:t>
      </w:r>
      <w:proofErr w:type="spellStart"/>
      <w:r w:rsidRPr="00761F71">
        <w:rPr>
          <w:rFonts w:ascii="Arial" w:hAnsi="Arial" w:cs="Arial"/>
          <w:color w:val="000000"/>
          <w:sz w:val="22"/>
          <w:szCs w:val="22"/>
        </w:rPr>
        <w:t>ženama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osobama</w:t>
      </w:r>
      <w:proofErr w:type="spellEnd"/>
      <w:r w:rsidRPr="00761F71">
        <w:rPr>
          <w:rFonts w:ascii="Arial" w:hAnsi="Arial" w:cs="Arial"/>
          <w:color w:val="000000"/>
          <w:sz w:val="22"/>
          <w:szCs w:val="22"/>
        </w:rPr>
        <w:t xml:space="preserve"> s </w:t>
      </w:r>
      <w:proofErr w:type="spellStart"/>
      <w:r w:rsidRPr="00761F71">
        <w:rPr>
          <w:rFonts w:ascii="Arial" w:hAnsi="Arial" w:cs="Arial"/>
          <w:color w:val="000000"/>
          <w:sz w:val="22"/>
          <w:szCs w:val="22"/>
        </w:rPr>
        <w:t>invaliditetom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nacionalnim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manjinama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w:t>
      </w:r>
      <w:proofErr w:type="spellEnd"/>
      <w:r w:rsidRPr="00761F71">
        <w:rPr>
          <w:rFonts w:ascii="Arial" w:hAnsi="Arial" w:cs="Arial"/>
          <w:color w:val="000000"/>
          <w:sz w:val="22"/>
          <w:szCs w:val="22"/>
        </w:rPr>
        <w:t xml:space="preserve"> to </w:t>
      </w:r>
      <w:proofErr w:type="spellStart"/>
      <w:r w:rsidRPr="00761F71">
        <w:rPr>
          <w:rFonts w:ascii="Arial" w:hAnsi="Arial" w:cs="Arial"/>
          <w:color w:val="000000"/>
          <w:sz w:val="22"/>
          <w:szCs w:val="22"/>
        </w:rPr>
        <w:t>kako</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slijedi</w:t>
      </w:r>
      <w:proofErr w:type="spellEnd"/>
      <w:r w:rsidRPr="00761F71">
        <w:rPr>
          <w:rFonts w:ascii="Arial" w:hAnsi="Arial" w:cs="Arial"/>
          <w:color w:val="000000"/>
          <w:sz w:val="22"/>
          <w:szCs w:val="22"/>
        </w:rPr>
        <w:t>:</w:t>
      </w:r>
    </w:p>
    <w:p w14:paraId="3DBEC79A" w14:textId="77777777" w:rsidR="004846A3" w:rsidRPr="00761F71" w:rsidRDefault="004846A3" w:rsidP="004846A3">
      <w:pPr>
        <w:jc w:val="both"/>
        <w:rPr>
          <w:rFonts w:ascii="Arial" w:hAnsi="Arial" w:cs="Arial"/>
          <w:color w:val="000000"/>
          <w:sz w:val="22"/>
          <w:szCs w:val="22"/>
        </w:rPr>
      </w:pPr>
    </w:p>
    <w:p w14:paraId="5AFC2C1F" w14:textId="77777777" w:rsidR="004846A3" w:rsidRPr="00761F71" w:rsidRDefault="004846A3" w:rsidP="004846A3">
      <w:pPr>
        <w:jc w:val="both"/>
        <w:rPr>
          <w:rFonts w:ascii="Arial" w:hAnsi="Arial" w:cs="Arial"/>
          <w:color w:val="000000"/>
          <w:sz w:val="22"/>
          <w:szCs w:val="22"/>
        </w:rPr>
      </w:pPr>
      <w:r w:rsidRPr="00761F71">
        <w:rPr>
          <w:rFonts w:ascii="Arial" w:hAnsi="Arial" w:cs="Arial"/>
          <w:color w:val="000000"/>
          <w:sz w:val="22"/>
          <w:szCs w:val="22"/>
        </w:rPr>
        <w:t>ŽENE PODUZETNICE:</w:t>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t xml:space="preserve">1 bod </w:t>
      </w:r>
    </w:p>
    <w:p w14:paraId="17357E8D" w14:textId="77777777" w:rsidR="004846A3" w:rsidRPr="00761F71" w:rsidRDefault="004846A3" w:rsidP="004846A3">
      <w:pPr>
        <w:jc w:val="both"/>
        <w:rPr>
          <w:rFonts w:ascii="Arial" w:hAnsi="Arial" w:cs="Arial"/>
          <w:color w:val="000000"/>
          <w:sz w:val="22"/>
          <w:szCs w:val="22"/>
        </w:rPr>
      </w:pPr>
      <w:r w:rsidRPr="00761F71">
        <w:rPr>
          <w:rFonts w:ascii="Arial" w:hAnsi="Arial" w:cs="Arial"/>
          <w:color w:val="000000"/>
          <w:sz w:val="22"/>
          <w:szCs w:val="22"/>
        </w:rPr>
        <w:t xml:space="preserve">OSOBE S INVALIDITETOM: </w:t>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t>1 bod</w:t>
      </w:r>
    </w:p>
    <w:p w14:paraId="7A44A02A" w14:textId="77777777" w:rsidR="004846A3" w:rsidRPr="00761F71" w:rsidRDefault="004846A3" w:rsidP="004846A3">
      <w:pPr>
        <w:rPr>
          <w:rFonts w:ascii="Arial" w:hAnsi="Arial" w:cs="Arial"/>
          <w:b/>
          <w:color w:val="000000"/>
          <w:sz w:val="22"/>
          <w:szCs w:val="22"/>
        </w:rPr>
      </w:pPr>
      <w:r w:rsidRPr="00761F71">
        <w:rPr>
          <w:rFonts w:ascii="Arial" w:hAnsi="Arial" w:cs="Arial"/>
          <w:color w:val="000000"/>
          <w:sz w:val="22"/>
          <w:szCs w:val="22"/>
        </w:rPr>
        <w:t xml:space="preserve">NACIONALNE MANJINE: </w:t>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r>
      <w:r w:rsidRPr="00761F71">
        <w:rPr>
          <w:rFonts w:ascii="Arial" w:hAnsi="Arial" w:cs="Arial"/>
          <w:color w:val="000000"/>
          <w:sz w:val="22"/>
          <w:szCs w:val="22"/>
        </w:rPr>
        <w:tab/>
        <w:t>1 bod</w:t>
      </w:r>
    </w:p>
    <w:p w14:paraId="28AED7C5"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VI.</w:t>
      </w:r>
    </w:p>
    <w:p w14:paraId="569873A9" w14:textId="48062B34"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 xml:space="preserve">Kupoprodajna cijena nekretnina na području  poduzetničke zone „Štrpe“ ne može biti niža od  </w:t>
      </w:r>
      <w:r w:rsidR="002A4F8F" w:rsidRPr="00761F71">
        <w:rPr>
          <w:rFonts w:ascii="Arial" w:hAnsi="Arial" w:cs="Arial"/>
          <w:color w:val="000000"/>
          <w:sz w:val="22"/>
          <w:szCs w:val="22"/>
          <w:lang w:val="hr-HR"/>
        </w:rPr>
        <w:t>25,22 EUR / m2</w:t>
      </w:r>
      <w:r w:rsidR="002A4F8F">
        <w:rPr>
          <w:rFonts w:ascii="Arial" w:hAnsi="Arial" w:cs="Arial"/>
          <w:color w:val="000000"/>
          <w:sz w:val="22"/>
          <w:szCs w:val="22"/>
          <w:lang w:val="hr-HR"/>
        </w:rPr>
        <w:t xml:space="preserve"> (</w:t>
      </w:r>
      <w:r w:rsidRPr="00761F71">
        <w:rPr>
          <w:rFonts w:ascii="Arial" w:hAnsi="Arial" w:cs="Arial"/>
          <w:color w:val="000000"/>
          <w:sz w:val="22"/>
          <w:szCs w:val="22"/>
          <w:lang w:val="hr-HR"/>
        </w:rPr>
        <w:t>190,00  kn po m2</w:t>
      </w:r>
      <w:r w:rsidR="005E3121" w:rsidRPr="00761F71">
        <w:rPr>
          <w:rFonts w:ascii="Arial" w:hAnsi="Arial" w:cs="Arial"/>
          <w:color w:val="000000"/>
          <w:sz w:val="22"/>
          <w:szCs w:val="22"/>
          <w:lang w:val="hr-HR"/>
        </w:rPr>
        <w:t>)</w:t>
      </w:r>
      <w:r w:rsidRPr="00761F71">
        <w:rPr>
          <w:rFonts w:ascii="Arial" w:hAnsi="Arial" w:cs="Arial"/>
          <w:color w:val="000000"/>
          <w:sz w:val="22"/>
          <w:szCs w:val="22"/>
          <w:lang w:val="hr-HR"/>
        </w:rPr>
        <w:t>.</w:t>
      </w:r>
    </w:p>
    <w:p w14:paraId="319A0518" w14:textId="77777777" w:rsidR="004846A3" w:rsidRPr="00761F71" w:rsidRDefault="004846A3" w:rsidP="004846A3">
      <w:pPr>
        <w:jc w:val="both"/>
        <w:rPr>
          <w:rFonts w:ascii="Arial" w:hAnsi="Arial" w:cs="Arial"/>
          <w:color w:val="000000"/>
          <w:sz w:val="22"/>
          <w:szCs w:val="22"/>
          <w:lang w:val="hr-HR"/>
        </w:rPr>
      </w:pPr>
    </w:p>
    <w:p w14:paraId="1D532341" w14:textId="77777777" w:rsidR="002A4F8F" w:rsidRPr="00761F71" w:rsidRDefault="004846A3" w:rsidP="002A4F8F">
      <w:pPr>
        <w:jc w:val="both"/>
        <w:rPr>
          <w:rFonts w:ascii="Arial" w:hAnsi="Arial" w:cs="Arial"/>
          <w:color w:val="000000"/>
          <w:sz w:val="22"/>
          <w:szCs w:val="22"/>
          <w:lang w:val="hr-HR"/>
        </w:rPr>
      </w:pPr>
      <w:r w:rsidRPr="00761F71">
        <w:rPr>
          <w:rFonts w:ascii="Arial" w:hAnsi="Arial" w:cs="Arial"/>
          <w:color w:val="000000"/>
          <w:sz w:val="22"/>
          <w:szCs w:val="22"/>
          <w:lang w:val="hr-HR"/>
        </w:rPr>
        <w:t xml:space="preserve">Ukoliko bi primjenom olakšica i popusta predviđenih ovim Natječajem, kupoprodajna cijena bila niža od one navedene u prethodnom stavku ove točke, primjenit će se cijena od </w:t>
      </w:r>
      <w:r w:rsidR="002A4F8F" w:rsidRPr="00761F71">
        <w:rPr>
          <w:rFonts w:ascii="Arial" w:hAnsi="Arial" w:cs="Arial"/>
          <w:color w:val="000000"/>
          <w:sz w:val="22"/>
          <w:szCs w:val="22"/>
          <w:lang w:val="hr-HR"/>
        </w:rPr>
        <w:t>25,22 EUR / m2</w:t>
      </w:r>
      <w:r w:rsidR="002A4F8F">
        <w:rPr>
          <w:rFonts w:ascii="Arial" w:hAnsi="Arial" w:cs="Arial"/>
          <w:color w:val="000000"/>
          <w:sz w:val="22"/>
          <w:szCs w:val="22"/>
          <w:lang w:val="hr-HR"/>
        </w:rPr>
        <w:t xml:space="preserve"> (</w:t>
      </w:r>
      <w:r w:rsidR="002A4F8F" w:rsidRPr="00761F71">
        <w:rPr>
          <w:rFonts w:ascii="Arial" w:hAnsi="Arial" w:cs="Arial"/>
          <w:color w:val="000000"/>
          <w:sz w:val="22"/>
          <w:szCs w:val="22"/>
          <w:lang w:val="hr-HR"/>
        </w:rPr>
        <w:t>190,00  kn po m2).</w:t>
      </w:r>
    </w:p>
    <w:p w14:paraId="7CC2365E" w14:textId="6D173651" w:rsidR="004846A3" w:rsidRPr="00761F71" w:rsidRDefault="004846A3" w:rsidP="004846A3">
      <w:pPr>
        <w:jc w:val="both"/>
        <w:rPr>
          <w:rFonts w:ascii="Arial" w:hAnsi="Arial" w:cs="Arial"/>
          <w:color w:val="000000"/>
          <w:sz w:val="22"/>
          <w:szCs w:val="22"/>
          <w:lang w:val="hr-HR"/>
        </w:rPr>
      </w:pPr>
    </w:p>
    <w:p w14:paraId="18845E8C" w14:textId="77777777" w:rsidR="004846A3" w:rsidRPr="00761F71" w:rsidRDefault="004846A3" w:rsidP="004846A3">
      <w:pPr>
        <w:jc w:val="center"/>
        <w:rPr>
          <w:rFonts w:ascii="Arial" w:hAnsi="Arial" w:cs="Arial"/>
          <w:b/>
          <w:color w:val="000000"/>
          <w:sz w:val="22"/>
          <w:szCs w:val="22"/>
          <w:lang w:val="hr-HR"/>
        </w:rPr>
      </w:pPr>
      <w:r w:rsidRPr="00761F71">
        <w:rPr>
          <w:rFonts w:ascii="Arial" w:hAnsi="Arial" w:cs="Arial"/>
          <w:b/>
          <w:color w:val="000000"/>
          <w:sz w:val="22"/>
          <w:szCs w:val="22"/>
          <w:lang w:val="hr-HR"/>
        </w:rPr>
        <w:t>VII.</w:t>
      </w:r>
    </w:p>
    <w:p w14:paraId="292BE173" w14:textId="77777777" w:rsidR="004846A3" w:rsidRPr="00761F71" w:rsidRDefault="004846A3" w:rsidP="004846A3">
      <w:pPr>
        <w:rPr>
          <w:rFonts w:ascii="Arial" w:hAnsi="Arial" w:cs="Arial"/>
          <w:b/>
          <w:color w:val="000000"/>
          <w:sz w:val="22"/>
          <w:szCs w:val="22"/>
          <w:lang w:val="hr-HR"/>
        </w:rPr>
      </w:pPr>
      <w:r w:rsidRPr="00761F71">
        <w:rPr>
          <w:rFonts w:ascii="Arial" w:hAnsi="Arial" w:cs="Arial"/>
          <w:b/>
          <w:color w:val="000000"/>
          <w:sz w:val="22"/>
          <w:szCs w:val="22"/>
          <w:lang w:val="hr-HR"/>
        </w:rPr>
        <w:t>UVJETI NATJEČAJA</w:t>
      </w:r>
    </w:p>
    <w:p w14:paraId="1374C249" w14:textId="77777777" w:rsidR="004846A3" w:rsidRPr="00761F71" w:rsidRDefault="004846A3" w:rsidP="004846A3">
      <w:pPr>
        <w:rPr>
          <w:rFonts w:ascii="Arial" w:hAnsi="Arial" w:cs="Arial"/>
          <w:b/>
          <w:color w:val="000000"/>
          <w:sz w:val="22"/>
          <w:szCs w:val="22"/>
          <w:lang w:val="hr-HR"/>
        </w:rPr>
      </w:pPr>
    </w:p>
    <w:p w14:paraId="014E2544" w14:textId="77777777" w:rsidR="004846A3" w:rsidRPr="00761F71" w:rsidRDefault="004846A3" w:rsidP="004846A3">
      <w:pPr>
        <w:numPr>
          <w:ilvl w:val="0"/>
          <w:numId w:val="3"/>
        </w:numPr>
        <w:rPr>
          <w:rFonts w:ascii="Arial" w:hAnsi="Arial" w:cs="Arial"/>
          <w:color w:val="000000"/>
          <w:sz w:val="22"/>
          <w:szCs w:val="22"/>
          <w:lang w:val="hr-HR"/>
        </w:rPr>
      </w:pPr>
      <w:r w:rsidRPr="00761F71">
        <w:rPr>
          <w:rFonts w:ascii="Arial" w:hAnsi="Arial" w:cs="Arial"/>
          <w:color w:val="000000"/>
          <w:sz w:val="22"/>
          <w:szCs w:val="22"/>
          <w:lang w:val="hr-HR"/>
        </w:rPr>
        <w:t>U Natječaju mogu sudjelovati pravne osobe, trgovac pojedinac ili fizička osoba koja obavlja samostalnu djelatnost.</w:t>
      </w:r>
    </w:p>
    <w:p w14:paraId="2DF864C4" w14:textId="77777777" w:rsidR="004846A3" w:rsidRPr="00761F71" w:rsidRDefault="004846A3" w:rsidP="004846A3">
      <w:pPr>
        <w:numPr>
          <w:ilvl w:val="0"/>
          <w:numId w:val="3"/>
        </w:numPr>
        <w:jc w:val="both"/>
        <w:rPr>
          <w:rFonts w:ascii="Arial" w:hAnsi="Arial" w:cs="Arial"/>
          <w:color w:val="000000"/>
          <w:sz w:val="22"/>
          <w:szCs w:val="22"/>
          <w:lang w:val="hr-HR"/>
        </w:rPr>
      </w:pPr>
      <w:r w:rsidRPr="00761F71">
        <w:rPr>
          <w:rFonts w:ascii="Arial" w:hAnsi="Arial" w:cs="Arial"/>
          <w:color w:val="000000"/>
          <w:sz w:val="22"/>
          <w:szCs w:val="22"/>
          <w:lang w:val="hr-HR"/>
        </w:rPr>
        <w:t>Svaki sudionik u Natječaju dužan je prilikom podnošenja ponude priložiti i dokaz o uplaćenoj jamčevini u iznosu od 10 % (deset posto) početne cijene nekretnina prema srednjem tečaju HNB-a na dan plaćanja. Jamčevina se uplaćuje na žiro-račun Općine Brtonigla - Verteneglio na</w:t>
      </w:r>
      <w:r w:rsidRPr="00761F71">
        <w:rPr>
          <w:rFonts w:ascii="Arial" w:hAnsi="Arial" w:cs="Arial"/>
          <w:b/>
          <w:color w:val="000000"/>
          <w:sz w:val="22"/>
          <w:szCs w:val="22"/>
          <w:lang w:val="hr-HR"/>
        </w:rPr>
        <w:t xml:space="preserve"> </w:t>
      </w:r>
      <w:r w:rsidRPr="00761F71">
        <w:rPr>
          <w:rFonts w:ascii="Arial" w:hAnsi="Arial" w:cs="Arial"/>
          <w:color w:val="000000"/>
          <w:sz w:val="22"/>
          <w:szCs w:val="22"/>
          <w:lang w:val="hr-HR"/>
        </w:rPr>
        <w:t>broj:HR1923800061804000002, poziv na broj: 68-7757-OIB, s naznakom  «JAMČEVINA ZA NATJEČAJ – PRODAJA NEKRETNINA» u opisu uplatnice.</w:t>
      </w:r>
    </w:p>
    <w:p w14:paraId="2D3E7C7C" w14:textId="77777777" w:rsidR="004846A3" w:rsidRPr="00761F71" w:rsidRDefault="004846A3" w:rsidP="004846A3">
      <w:pPr>
        <w:numPr>
          <w:ilvl w:val="0"/>
          <w:numId w:val="3"/>
        </w:numPr>
        <w:jc w:val="both"/>
        <w:rPr>
          <w:rFonts w:ascii="Arial" w:hAnsi="Arial" w:cs="Arial"/>
          <w:color w:val="000000"/>
          <w:sz w:val="22"/>
          <w:szCs w:val="22"/>
          <w:lang w:val="hr-HR"/>
        </w:rPr>
      </w:pPr>
      <w:r w:rsidRPr="00761F71">
        <w:rPr>
          <w:rFonts w:ascii="Arial" w:hAnsi="Arial" w:cs="Arial"/>
          <w:color w:val="000000"/>
          <w:sz w:val="22"/>
          <w:szCs w:val="22"/>
          <w:lang w:val="hr-HR"/>
        </w:rPr>
        <w:t>Svaki sudionik u Natječaju obvezan je na podnesenom zahtjevu za kupnju navesti:</w:t>
      </w:r>
    </w:p>
    <w:p w14:paraId="513A78C0" w14:textId="77777777" w:rsidR="004846A3" w:rsidRPr="00761F71" w:rsidRDefault="004846A3" w:rsidP="004846A3">
      <w:pPr>
        <w:numPr>
          <w:ilvl w:val="1"/>
          <w:numId w:val="19"/>
        </w:numPr>
        <w:jc w:val="both"/>
        <w:rPr>
          <w:rFonts w:ascii="Arial" w:hAnsi="Arial" w:cs="Arial"/>
          <w:color w:val="000000"/>
          <w:sz w:val="22"/>
          <w:szCs w:val="22"/>
        </w:rPr>
      </w:pPr>
      <w:proofErr w:type="spellStart"/>
      <w:r w:rsidRPr="00761F71">
        <w:rPr>
          <w:rFonts w:ascii="Arial" w:hAnsi="Arial" w:cs="Arial"/>
          <w:color w:val="000000"/>
          <w:sz w:val="22"/>
          <w:szCs w:val="22"/>
        </w:rPr>
        <w:t>Tvrtku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ili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naziv</w:t>
      </w:r>
      <w:proofErr w:type="spellEnd"/>
    </w:p>
    <w:p w14:paraId="4B373BD2" w14:textId="77777777" w:rsidR="004846A3" w:rsidRPr="00761F71" w:rsidRDefault="004846A3" w:rsidP="004846A3">
      <w:pPr>
        <w:numPr>
          <w:ilvl w:val="1"/>
          <w:numId w:val="19"/>
        </w:numPr>
        <w:jc w:val="both"/>
        <w:rPr>
          <w:rFonts w:ascii="Arial" w:hAnsi="Arial" w:cs="Arial"/>
          <w:color w:val="000000"/>
          <w:sz w:val="22"/>
          <w:szCs w:val="22"/>
        </w:rPr>
      </w:pPr>
      <w:proofErr w:type="spellStart"/>
      <w:r w:rsidRPr="00761F71">
        <w:rPr>
          <w:rFonts w:ascii="Arial" w:hAnsi="Arial" w:cs="Arial"/>
          <w:color w:val="000000"/>
          <w:sz w:val="22"/>
          <w:szCs w:val="22"/>
        </w:rPr>
        <w:t>Osobni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identifikacijski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broj</w:t>
      </w:r>
      <w:proofErr w:type="spellEnd"/>
      <w:r w:rsidRPr="00761F71">
        <w:rPr>
          <w:rFonts w:ascii="Arial" w:hAnsi="Arial" w:cs="Arial"/>
          <w:color w:val="000000"/>
          <w:sz w:val="22"/>
          <w:szCs w:val="22"/>
        </w:rPr>
        <w:t xml:space="preserve"> (OIB)</w:t>
      </w:r>
    </w:p>
    <w:p w14:paraId="20FED62F" w14:textId="77777777" w:rsidR="004846A3" w:rsidRPr="00761F71" w:rsidRDefault="004846A3" w:rsidP="004846A3">
      <w:pPr>
        <w:numPr>
          <w:ilvl w:val="1"/>
          <w:numId w:val="19"/>
        </w:numPr>
        <w:jc w:val="both"/>
        <w:rPr>
          <w:rFonts w:ascii="Arial" w:hAnsi="Arial" w:cs="Arial"/>
          <w:color w:val="000000"/>
          <w:sz w:val="22"/>
          <w:szCs w:val="22"/>
        </w:rPr>
      </w:pPr>
      <w:proofErr w:type="spellStart"/>
      <w:r w:rsidRPr="00761F71">
        <w:rPr>
          <w:rFonts w:ascii="Arial" w:hAnsi="Arial" w:cs="Arial"/>
          <w:color w:val="000000"/>
          <w:sz w:val="22"/>
          <w:szCs w:val="22"/>
        </w:rPr>
        <w:t>Sjedište</w:t>
      </w:r>
      <w:proofErr w:type="spellEnd"/>
    </w:p>
    <w:p w14:paraId="6B6B9C51" w14:textId="77777777" w:rsidR="004846A3" w:rsidRPr="00761F71" w:rsidRDefault="004846A3" w:rsidP="004846A3">
      <w:pPr>
        <w:numPr>
          <w:ilvl w:val="1"/>
          <w:numId w:val="19"/>
        </w:numPr>
        <w:jc w:val="both"/>
        <w:rPr>
          <w:rFonts w:ascii="Arial" w:hAnsi="Arial" w:cs="Arial"/>
          <w:color w:val="000000"/>
          <w:sz w:val="22"/>
          <w:szCs w:val="22"/>
          <w:lang w:val="it-IT"/>
        </w:rPr>
      </w:pPr>
      <w:r w:rsidRPr="00761F71">
        <w:rPr>
          <w:rFonts w:ascii="Arial" w:hAnsi="Arial" w:cs="Arial"/>
          <w:color w:val="000000"/>
          <w:sz w:val="22"/>
          <w:szCs w:val="22"/>
          <w:lang w:val="it-IT"/>
        </w:rPr>
        <w:t>Broj telefona i e-mail adresu</w:t>
      </w:r>
    </w:p>
    <w:p w14:paraId="1A58C810" w14:textId="77777777" w:rsidR="004846A3" w:rsidRPr="00761F71" w:rsidRDefault="004846A3" w:rsidP="004846A3">
      <w:pPr>
        <w:numPr>
          <w:ilvl w:val="1"/>
          <w:numId w:val="19"/>
        </w:numPr>
        <w:jc w:val="both"/>
        <w:rPr>
          <w:rFonts w:ascii="Arial" w:hAnsi="Arial" w:cs="Arial"/>
          <w:color w:val="000000"/>
          <w:sz w:val="22"/>
          <w:szCs w:val="22"/>
        </w:rPr>
      </w:pPr>
      <w:proofErr w:type="spellStart"/>
      <w:r w:rsidRPr="00761F71">
        <w:rPr>
          <w:rFonts w:ascii="Arial" w:hAnsi="Arial" w:cs="Arial"/>
          <w:color w:val="000000"/>
          <w:sz w:val="22"/>
          <w:szCs w:val="22"/>
        </w:rPr>
        <w:t>Opis</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djelatnosti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koje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obavlja</w:t>
      </w:r>
      <w:proofErr w:type="spellEnd"/>
    </w:p>
    <w:p w14:paraId="5AFFD25F" w14:textId="77777777" w:rsidR="004846A3" w:rsidRPr="00761F71" w:rsidRDefault="004846A3" w:rsidP="004846A3">
      <w:pPr>
        <w:numPr>
          <w:ilvl w:val="1"/>
          <w:numId w:val="19"/>
        </w:numPr>
        <w:jc w:val="both"/>
        <w:rPr>
          <w:rFonts w:ascii="Arial" w:hAnsi="Arial" w:cs="Arial"/>
          <w:color w:val="000000"/>
          <w:sz w:val="22"/>
          <w:szCs w:val="22"/>
        </w:rPr>
      </w:pPr>
      <w:proofErr w:type="spellStart"/>
      <w:r w:rsidRPr="00761F71">
        <w:rPr>
          <w:rFonts w:ascii="Arial" w:hAnsi="Arial" w:cs="Arial"/>
          <w:color w:val="000000"/>
          <w:sz w:val="22"/>
          <w:szCs w:val="22"/>
        </w:rPr>
        <w:t>Oznaku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katastarske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čestice</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koju</w:t>
      </w:r>
      <w:proofErr w:type="spellEnd"/>
      <w:r w:rsidRPr="00761F71">
        <w:rPr>
          <w:rFonts w:ascii="Arial" w:hAnsi="Arial" w:cs="Arial"/>
          <w:color w:val="000000"/>
          <w:sz w:val="22"/>
          <w:szCs w:val="22"/>
        </w:rPr>
        <w:t xml:space="preserve"> se </w:t>
      </w:r>
      <w:proofErr w:type="spellStart"/>
      <w:r w:rsidRPr="00761F71">
        <w:rPr>
          <w:rFonts w:ascii="Arial" w:hAnsi="Arial" w:cs="Arial"/>
          <w:color w:val="000000"/>
          <w:sz w:val="22"/>
          <w:szCs w:val="22"/>
        </w:rPr>
        <w:t>natječe</w:t>
      </w:r>
      <w:proofErr w:type="spellEnd"/>
      <w:r w:rsidRPr="00761F71">
        <w:rPr>
          <w:rFonts w:ascii="Arial" w:hAnsi="Arial" w:cs="Arial"/>
          <w:color w:val="000000"/>
          <w:sz w:val="22"/>
          <w:szCs w:val="22"/>
        </w:rPr>
        <w:t xml:space="preserve"> s </w:t>
      </w:r>
      <w:proofErr w:type="spellStart"/>
      <w:r w:rsidRPr="00761F71">
        <w:rPr>
          <w:rFonts w:ascii="Arial" w:hAnsi="Arial" w:cs="Arial"/>
          <w:color w:val="000000"/>
          <w:sz w:val="22"/>
          <w:szCs w:val="22"/>
        </w:rPr>
        <w:t>navođenjem</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iznosa</w:t>
      </w:r>
      <w:proofErr w:type="spellEnd"/>
      <w:r w:rsidRPr="00761F71">
        <w:rPr>
          <w:rFonts w:ascii="Arial" w:hAnsi="Arial" w:cs="Arial"/>
          <w:color w:val="000000"/>
          <w:sz w:val="22"/>
          <w:szCs w:val="22"/>
        </w:rPr>
        <w:t xml:space="preserve"> koji se </w:t>
      </w:r>
      <w:proofErr w:type="spellStart"/>
      <w:r w:rsidRPr="00761F71">
        <w:rPr>
          <w:rFonts w:ascii="Arial" w:hAnsi="Arial" w:cs="Arial"/>
          <w:color w:val="000000"/>
          <w:sz w:val="22"/>
          <w:szCs w:val="22"/>
        </w:rPr>
        <w:t>nudi</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kupnju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iste</w:t>
      </w:r>
      <w:proofErr w:type="spellEnd"/>
    </w:p>
    <w:p w14:paraId="23366812" w14:textId="77777777" w:rsidR="004846A3" w:rsidRPr="00761F71" w:rsidRDefault="004846A3" w:rsidP="004846A3">
      <w:pPr>
        <w:ind w:firstLine="708"/>
        <w:jc w:val="both"/>
        <w:rPr>
          <w:rFonts w:ascii="Arial" w:hAnsi="Arial" w:cs="Arial"/>
          <w:color w:val="000000"/>
          <w:sz w:val="22"/>
          <w:szCs w:val="22"/>
        </w:rPr>
      </w:pPr>
      <w:r w:rsidRPr="00761F71">
        <w:rPr>
          <w:rFonts w:ascii="Arial" w:hAnsi="Arial" w:cs="Arial"/>
          <w:color w:val="000000"/>
          <w:sz w:val="22"/>
          <w:szCs w:val="22"/>
        </w:rPr>
        <w:t xml:space="preserve">4. Uz </w:t>
      </w:r>
      <w:proofErr w:type="spellStart"/>
      <w:r w:rsidRPr="00761F71">
        <w:rPr>
          <w:rFonts w:ascii="Arial" w:hAnsi="Arial" w:cs="Arial"/>
          <w:color w:val="000000"/>
          <w:sz w:val="22"/>
          <w:szCs w:val="22"/>
        </w:rPr>
        <w:t>zahtjev</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kupnju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poduzetnik</w:t>
      </w:r>
      <w:proofErr w:type="spellEnd"/>
      <w:r w:rsidRPr="00761F71">
        <w:rPr>
          <w:rFonts w:ascii="Arial" w:hAnsi="Arial" w:cs="Arial"/>
          <w:color w:val="000000"/>
          <w:sz w:val="22"/>
          <w:szCs w:val="22"/>
        </w:rPr>
        <w:t xml:space="preserve"> je </w:t>
      </w:r>
      <w:proofErr w:type="spellStart"/>
      <w:r w:rsidRPr="00761F71">
        <w:rPr>
          <w:rFonts w:ascii="Arial" w:hAnsi="Arial" w:cs="Arial"/>
          <w:color w:val="000000"/>
          <w:sz w:val="22"/>
          <w:szCs w:val="22"/>
        </w:rPr>
        <w:t>obvezan</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priložiti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sljedeće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isprave</w:t>
      </w:r>
      <w:proofErr w:type="spellEnd"/>
      <w:r w:rsidRPr="00761F71">
        <w:rPr>
          <w:rFonts w:ascii="Arial" w:hAnsi="Arial" w:cs="Arial"/>
          <w:color w:val="000000"/>
          <w:sz w:val="22"/>
          <w:szCs w:val="22"/>
        </w:rPr>
        <w:t>:</w:t>
      </w:r>
    </w:p>
    <w:p w14:paraId="7943410B" w14:textId="77777777" w:rsidR="004846A3" w:rsidRPr="00761F71" w:rsidRDefault="004846A3" w:rsidP="004846A3">
      <w:pPr>
        <w:ind w:left="720"/>
        <w:jc w:val="both"/>
        <w:rPr>
          <w:rFonts w:ascii="Arial" w:hAnsi="Arial" w:cs="Arial"/>
          <w:color w:val="000000"/>
          <w:sz w:val="22"/>
          <w:szCs w:val="22"/>
        </w:rPr>
      </w:pPr>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preslik</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izvatka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sudskog</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registra</w:t>
      </w:r>
      <w:proofErr w:type="spellEnd"/>
      <w:r w:rsidRPr="00761F71">
        <w:rPr>
          <w:rFonts w:ascii="Arial" w:hAnsi="Arial" w:cs="Arial"/>
          <w:color w:val="000000"/>
          <w:sz w:val="22"/>
          <w:szCs w:val="22"/>
        </w:rPr>
        <w:t xml:space="preserve"> – za </w:t>
      </w:r>
      <w:proofErr w:type="spellStart"/>
      <w:r w:rsidRPr="00761F71">
        <w:rPr>
          <w:rFonts w:ascii="Arial" w:hAnsi="Arial" w:cs="Arial"/>
          <w:color w:val="000000"/>
          <w:sz w:val="22"/>
          <w:szCs w:val="22"/>
        </w:rPr>
        <w:t>osobe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koje</w:t>
      </w:r>
      <w:proofErr w:type="spellEnd"/>
      <w:r w:rsidRPr="00761F71">
        <w:rPr>
          <w:rFonts w:ascii="Arial" w:hAnsi="Arial" w:cs="Arial"/>
          <w:color w:val="000000"/>
          <w:sz w:val="22"/>
          <w:szCs w:val="22"/>
        </w:rPr>
        <w:t xml:space="preserve"> se </w:t>
      </w:r>
      <w:proofErr w:type="spellStart"/>
      <w:r w:rsidRPr="00761F71">
        <w:rPr>
          <w:rFonts w:ascii="Arial" w:hAnsi="Arial" w:cs="Arial"/>
          <w:color w:val="000000"/>
          <w:sz w:val="22"/>
          <w:szCs w:val="22"/>
        </w:rPr>
        <w:t>upisuju</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sudski</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registar</w:t>
      </w:r>
      <w:proofErr w:type="spellEnd"/>
    </w:p>
    <w:p w14:paraId="24234047" w14:textId="44925E00" w:rsidR="004846A3" w:rsidRPr="00761F71" w:rsidRDefault="004846A3" w:rsidP="004846A3">
      <w:pPr>
        <w:ind w:left="720"/>
        <w:jc w:val="both"/>
        <w:rPr>
          <w:rFonts w:ascii="Arial" w:hAnsi="Arial" w:cs="Arial"/>
          <w:color w:val="000000"/>
          <w:sz w:val="22"/>
          <w:szCs w:val="22"/>
        </w:rPr>
      </w:pPr>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preslik</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izvatka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drugog</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odgo</w:t>
      </w:r>
      <w:r w:rsidR="00106C37" w:rsidRPr="00761F71">
        <w:rPr>
          <w:rFonts w:ascii="Arial" w:hAnsi="Arial" w:cs="Arial"/>
          <w:color w:val="000000"/>
          <w:sz w:val="22"/>
          <w:szCs w:val="22"/>
        </w:rPr>
        <w:t>v</w:t>
      </w:r>
      <w:r w:rsidRPr="00761F71">
        <w:rPr>
          <w:rFonts w:ascii="Arial" w:hAnsi="Arial" w:cs="Arial"/>
          <w:color w:val="000000"/>
          <w:sz w:val="22"/>
          <w:szCs w:val="22"/>
        </w:rPr>
        <w:t>arajućeg</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registra</w:t>
      </w:r>
      <w:proofErr w:type="spellEnd"/>
      <w:r w:rsidRPr="00761F71">
        <w:rPr>
          <w:rFonts w:ascii="Arial" w:hAnsi="Arial" w:cs="Arial"/>
          <w:color w:val="000000"/>
          <w:sz w:val="22"/>
          <w:szCs w:val="22"/>
        </w:rPr>
        <w:t xml:space="preserve"> – za </w:t>
      </w:r>
      <w:proofErr w:type="spellStart"/>
      <w:r w:rsidRPr="00761F71">
        <w:rPr>
          <w:rFonts w:ascii="Arial" w:hAnsi="Arial" w:cs="Arial"/>
          <w:color w:val="000000"/>
          <w:sz w:val="22"/>
          <w:szCs w:val="22"/>
        </w:rPr>
        <w:t>poduzetnike</w:t>
      </w:r>
      <w:proofErr w:type="spellEnd"/>
      <w:r w:rsidRPr="00761F71">
        <w:rPr>
          <w:rFonts w:ascii="Arial" w:hAnsi="Arial" w:cs="Arial"/>
          <w:color w:val="000000"/>
          <w:sz w:val="22"/>
          <w:szCs w:val="22"/>
        </w:rPr>
        <w:t xml:space="preserve"> koji se </w:t>
      </w:r>
      <w:proofErr w:type="spellStart"/>
      <w:r w:rsidRPr="00761F71">
        <w:rPr>
          <w:rFonts w:ascii="Arial" w:hAnsi="Arial" w:cs="Arial"/>
          <w:color w:val="000000"/>
          <w:sz w:val="22"/>
          <w:szCs w:val="22"/>
        </w:rPr>
        <w:t>upisuju</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druge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registre</w:t>
      </w:r>
      <w:proofErr w:type="spellEnd"/>
      <w:r w:rsidRPr="00761F71">
        <w:rPr>
          <w:rFonts w:ascii="Arial" w:hAnsi="Arial" w:cs="Arial"/>
          <w:color w:val="000000"/>
          <w:sz w:val="22"/>
          <w:szCs w:val="22"/>
        </w:rPr>
        <w:t xml:space="preserve"> u </w:t>
      </w:r>
      <w:proofErr w:type="spellStart"/>
      <w:r w:rsidRPr="00761F71">
        <w:rPr>
          <w:rFonts w:ascii="Arial" w:hAnsi="Arial" w:cs="Arial"/>
          <w:color w:val="000000"/>
          <w:sz w:val="22"/>
          <w:szCs w:val="22"/>
        </w:rPr>
        <w:t>cilju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obavljanja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registrirane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djelatnosti</w:t>
      </w:r>
      <w:proofErr w:type="spellEnd"/>
    </w:p>
    <w:p w14:paraId="7765B23D" w14:textId="77777777" w:rsidR="004846A3" w:rsidRPr="00761F71" w:rsidRDefault="004846A3" w:rsidP="004846A3">
      <w:pPr>
        <w:ind w:left="720"/>
        <w:jc w:val="both"/>
        <w:rPr>
          <w:rFonts w:ascii="Arial" w:hAnsi="Arial" w:cs="Arial"/>
          <w:color w:val="000000"/>
          <w:sz w:val="22"/>
          <w:szCs w:val="22"/>
        </w:rPr>
      </w:pPr>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preslik</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obrtnice</w:t>
      </w:r>
      <w:proofErr w:type="spellEnd"/>
      <w:r w:rsidRPr="00761F71">
        <w:rPr>
          <w:rFonts w:ascii="Arial" w:hAnsi="Arial" w:cs="Arial"/>
          <w:color w:val="000000"/>
          <w:sz w:val="22"/>
          <w:szCs w:val="22"/>
        </w:rPr>
        <w:t xml:space="preserve"> – za </w:t>
      </w:r>
      <w:proofErr w:type="spellStart"/>
      <w:r w:rsidRPr="00761F71">
        <w:rPr>
          <w:rFonts w:ascii="Arial" w:hAnsi="Arial" w:cs="Arial"/>
          <w:color w:val="000000"/>
          <w:sz w:val="22"/>
          <w:szCs w:val="22"/>
        </w:rPr>
        <w:t>obrtnike</w:t>
      </w:r>
      <w:proofErr w:type="spellEnd"/>
    </w:p>
    <w:p w14:paraId="1373D52F" w14:textId="77777777" w:rsidR="004846A3" w:rsidRPr="00761F71" w:rsidRDefault="004846A3" w:rsidP="004846A3">
      <w:pPr>
        <w:ind w:left="708"/>
        <w:jc w:val="both"/>
        <w:rPr>
          <w:rFonts w:ascii="Arial" w:hAnsi="Arial" w:cs="Arial"/>
          <w:color w:val="000000"/>
          <w:sz w:val="22"/>
          <w:szCs w:val="22"/>
        </w:rPr>
      </w:pPr>
      <w:r w:rsidRPr="00761F71">
        <w:rPr>
          <w:rFonts w:ascii="Arial" w:hAnsi="Arial" w:cs="Arial"/>
          <w:color w:val="000000"/>
          <w:sz w:val="22"/>
          <w:szCs w:val="22"/>
        </w:rPr>
        <w:t>-</w:t>
      </w:r>
      <w:proofErr w:type="spellStart"/>
      <w:r w:rsidRPr="00761F71">
        <w:rPr>
          <w:rFonts w:ascii="Arial" w:hAnsi="Arial" w:cs="Arial"/>
          <w:color w:val="000000"/>
          <w:sz w:val="22"/>
          <w:szCs w:val="22"/>
        </w:rPr>
        <w:t>Preslik</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obavijesti</w:t>
      </w:r>
      <w:proofErr w:type="spellEnd"/>
      <w:r w:rsidRPr="00761F71">
        <w:rPr>
          <w:rFonts w:ascii="Arial" w:hAnsi="Arial" w:cs="Arial"/>
          <w:color w:val="000000"/>
          <w:sz w:val="22"/>
          <w:szCs w:val="22"/>
        </w:rPr>
        <w:t xml:space="preserve"> o </w:t>
      </w:r>
      <w:proofErr w:type="spellStart"/>
      <w:r w:rsidRPr="00761F71">
        <w:rPr>
          <w:rFonts w:ascii="Arial" w:hAnsi="Arial" w:cs="Arial"/>
          <w:color w:val="000000"/>
          <w:sz w:val="22"/>
          <w:szCs w:val="22"/>
        </w:rPr>
        <w:t>razvrstavanju</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Državnog</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zavoda</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statistiku</w:t>
      </w:r>
      <w:proofErr w:type="spellEnd"/>
      <w:r w:rsidRPr="00761F71">
        <w:rPr>
          <w:rFonts w:ascii="Arial" w:hAnsi="Arial" w:cs="Arial"/>
          <w:color w:val="000000"/>
          <w:sz w:val="22"/>
          <w:szCs w:val="22"/>
        </w:rPr>
        <w:t xml:space="preserve"> – za </w:t>
      </w:r>
      <w:proofErr w:type="spellStart"/>
      <w:r w:rsidRPr="00761F71">
        <w:rPr>
          <w:rFonts w:ascii="Arial" w:hAnsi="Arial" w:cs="Arial"/>
          <w:color w:val="000000"/>
          <w:sz w:val="22"/>
          <w:szCs w:val="22"/>
        </w:rPr>
        <w:t>osobe</w:t>
      </w:r>
      <w:proofErr w:type="spellEnd"/>
      <w:r w:rsidRPr="00761F71">
        <w:rPr>
          <w:rFonts w:ascii="Arial" w:hAnsi="Arial" w:cs="Arial"/>
          <w:color w:val="000000"/>
          <w:sz w:val="22"/>
          <w:szCs w:val="22"/>
        </w:rPr>
        <w:t xml:space="preserve"> za </w:t>
      </w:r>
      <w:proofErr w:type="spellStart"/>
      <w:r w:rsidRPr="00761F71">
        <w:rPr>
          <w:rFonts w:ascii="Arial" w:hAnsi="Arial" w:cs="Arial"/>
          <w:color w:val="000000"/>
          <w:sz w:val="22"/>
          <w:szCs w:val="22"/>
        </w:rPr>
        <w:t>koje</w:t>
      </w:r>
      <w:proofErr w:type="spellEnd"/>
      <w:r w:rsidRPr="00761F71">
        <w:rPr>
          <w:rFonts w:ascii="Arial" w:hAnsi="Arial" w:cs="Arial"/>
          <w:color w:val="000000"/>
          <w:sz w:val="22"/>
          <w:szCs w:val="22"/>
        </w:rPr>
        <w:t xml:space="preserve"> se </w:t>
      </w:r>
      <w:proofErr w:type="spellStart"/>
      <w:r w:rsidRPr="00761F71">
        <w:rPr>
          <w:rFonts w:ascii="Arial" w:hAnsi="Arial" w:cs="Arial"/>
          <w:color w:val="000000"/>
          <w:sz w:val="22"/>
          <w:szCs w:val="22"/>
        </w:rPr>
        <w:t>takva</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obavijest</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izdaje</w:t>
      </w:r>
      <w:proofErr w:type="spellEnd"/>
    </w:p>
    <w:p w14:paraId="5DC62BD6" w14:textId="77777777" w:rsidR="004846A3" w:rsidRPr="00761F71" w:rsidRDefault="004846A3" w:rsidP="004846A3">
      <w:pPr>
        <w:ind w:firstLine="708"/>
        <w:jc w:val="both"/>
        <w:rPr>
          <w:rFonts w:ascii="Arial" w:hAnsi="Arial" w:cs="Arial"/>
          <w:color w:val="000000"/>
          <w:sz w:val="22"/>
          <w:szCs w:val="22"/>
          <w:lang w:val="it-IT"/>
        </w:rPr>
      </w:pPr>
      <w:r w:rsidRPr="00761F71">
        <w:rPr>
          <w:rFonts w:ascii="Arial" w:hAnsi="Arial" w:cs="Arial"/>
          <w:color w:val="000000"/>
          <w:sz w:val="22"/>
          <w:szCs w:val="22"/>
          <w:lang w:val="it-IT"/>
        </w:rPr>
        <w:t>-Potvrda Porezne uprave da nema dospjelih, a nepodmirenih dugovanja</w:t>
      </w:r>
    </w:p>
    <w:p w14:paraId="168CA0B0" w14:textId="77777777" w:rsidR="004846A3" w:rsidRPr="00761F71" w:rsidRDefault="004846A3" w:rsidP="004846A3">
      <w:pPr>
        <w:ind w:left="708"/>
        <w:jc w:val="both"/>
        <w:rPr>
          <w:rFonts w:ascii="Arial" w:hAnsi="Arial" w:cs="Arial"/>
          <w:color w:val="000000"/>
          <w:sz w:val="22"/>
          <w:szCs w:val="22"/>
          <w:lang w:val="it-IT"/>
        </w:rPr>
      </w:pPr>
      <w:r w:rsidRPr="00761F71">
        <w:rPr>
          <w:rFonts w:ascii="Arial" w:hAnsi="Arial" w:cs="Arial"/>
          <w:color w:val="000000"/>
          <w:sz w:val="22"/>
          <w:szCs w:val="22"/>
          <w:lang w:val="it-IT"/>
        </w:rPr>
        <w:t>-Potvrda Općine Brtonigla-Verteneglio da nema dugovanja prema Općini Brtonigla-Verteneglio</w:t>
      </w:r>
    </w:p>
    <w:p w14:paraId="2BFD41A7" w14:textId="77777777" w:rsidR="004846A3" w:rsidRPr="00761F71" w:rsidRDefault="004846A3" w:rsidP="004846A3">
      <w:pPr>
        <w:ind w:firstLine="708"/>
        <w:jc w:val="both"/>
        <w:rPr>
          <w:rFonts w:ascii="Arial" w:hAnsi="Arial" w:cs="Arial"/>
          <w:color w:val="000000"/>
          <w:sz w:val="22"/>
          <w:szCs w:val="22"/>
          <w:lang w:val="it-IT"/>
        </w:rPr>
      </w:pPr>
      <w:r w:rsidRPr="00761F71">
        <w:rPr>
          <w:rFonts w:ascii="Arial" w:hAnsi="Arial" w:cs="Arial"/>
          <w:color w:val="000000"/>
          <w:sz w:val="22"/>
          <w:szCs w:val="22"/>
          <w:lang w:val="it-IT"/>
        </w:rPr>
        <w:t>-Dokaz o uplaćenoj jamčevini</w:t>
      </w:r>
    </w:p>
    <w:p w14:paraId="2DCC629C" w14:textId="175CA0C2" w:rsidR="004846A3" w:rsidRPr="00761F71" w:rsidRDefault="004846A3" w:rsidP="00DB2F84">
      <w:pPr>
        <w:ind w:left="705" w:firstLine="3"/>
        <w:jc w:val="both"/>
        <w:rPr>
          <w:rFonts w:ascii="Arial" w:hAnsi="Arial" w:cs="Arial"/>
          <w:color w:val="FF0000"/>
          <w:sz w:val="22"/>
          <w:szCs w:val="22"/>
          <w:lang w:val="it-IT"/>
        </w:rPr>
      </w:pPr>
      <w:r w:rsidRPr="00761F71">
        <w:rPr>
          <w:rFonts w:ascii="Arial" w:hAnsi="Arial" w:cs="Arial"/>
          <w:color w:val="000000"/>
          <w:sz w:val="22"/>
          <w:szCs w:val="22"/>
          <w:lang w:val="it-IT"/>
        </w:rPr>
        <w:t>-</w:t>
      </w:r>
      <w:r w:rsidRPr="00761F71">
        <w:rPr>
          <w:rFonts w:ascii="Arial" w:hAnsi="Arial" w:cs="Arial"/>
          <w:sz w:val="22"/>
          <w:szCs w:val="22"/>
          <w:lang w:val="it-IT"/>
        </w:rPr>
        <w:t>Poslovni plan</w:t>
      </w:r>
      <w:r w:rsidR="00DB2F84" w:rsidRPr="00761F71">
        <w:rPr>
          <w:rFonts w:ascii="Arial" w:hAnsi="Arial" w:cs="Arial"/>
          <w:sz w:val="22"/>
          <w:szCs w:val="22"/>
          <w:lang w:val="it-IT"/>
        </w:rPr>
        <w:t xml:space="preserve"> sa detaljnim opisom djelatnosti koja se planira obavljati na nekretnini za koju se natječe</w:t>
      </w:r>
    </w:p>
    <w:p w14:paraId="14EFC454" w14:textId="77777777" w:rsidR="004846A3" w:rsidRPr="0021189C" w:rsidRDefault="004846A3" w:rsidP="004846A3">
      <w:pPr>
        <w:ind w:left="705" w:hanging="345"/>
        <w:jc w:val="both"/>
        <w:rPr>
          <w:rFonts w:ascii="Arial" w:hAnsi="Arial" w:cs="Arial"/>
          <w:b/>
          <w:color w:val="000000"/>
          <w:sz w:val="22"/>
          <w:szCs w:val="22"/>
          <w:lang w:val="hr-HR"/>
        </w:rPr>
      </w:pPr>
      <w:r w:rsidRPr="00761F71">
        <w:rPr>
          <w:rFonts w:ascii="Arial" w:hAnsi="Arial" w:cs="Arial"/>
          <w:bCs/>
          <w:color w:val="000000"/>
          <w:sz w:val="22"/>
          <w:szCs w:val="22"/>
          <w:lang w:val="hr-HR"/>
        </w:rPr>
        <w:t xml:space="preserve">5. </w:t>
      </w:r>
      <w:r w:rsidRPr="00761F71">
        <w:rPr>
          <w:rFonts w:ascii="Arial" w:hAnsi="Arial" w:cs="Arial"/>
          <w:bCs/>
          <w:color w:val="000000"/>
          <w:sz w:val="22"/>
          <w:szCs w:val="22"/>
          <w:lang w:val="hr-HR"/>
        </w:rPr>
        <w:tab/>
      </w:r>
      <w:r w:rsidRPr="00761F71">
        <w:rPr>
          <w:rFonts w:ascii="Arial" w:hAnsi="Arial" w:cs="Arial"/>
          <w:bCs/>
          <w:color w:val="000000"/>
          <w:sz w:val="22"/>
          <w:szCs w:val="22"/>
          <w:lang w:val="hr-HR"/>
        </w:rPr>
        <w:tab/>
      </w:r>
      <w:r w:rsidRPr="0021189C">
        <w:rPr>
          <w:rFonts w:ascii="Arial" w:hAnsi="Arial" w:cs="Arial"/>
          <w:b/>
          <w:color w:val="000000"/>
          <w:sz w:val="22"/>
          <w:szCs w:val="22"/>
          <w:lang w:val="hr-HR"/>
        </w:rPr>
        <w:t xml:space="preserve">Natječaj traje 15 (petnaest) dana. Dan objave na mrežnoj stranici Općine Brtonigla-Verteneglio smatra se danom raspisivanja natječaja. </w:t>
      </w:r>
    </w:p>
    <w:p w14:paraId="4D4B9332" w14:textId="77777777" w:rsidR="004846A3" w:rsidRPr="00761F71" w:rsidRDefault="004846A3" w:rsidP="004846A3">
      <w:pPr>
        <w:ind w:left="705" w:hanging="345"/>
        <w:jc w:val="both"/>
        <w:rPr>
          <w:rFonts w:ascii="Arial" w:hAnsi="Arial" w:cs="Arial"/>
          <w:color w:val="000000"/>
          <w:sz w:val="22"/>
          <w:szCs w:val="22"/>
          <w:lang w:val="hr-HR"/>
        </w:rPr>
      </w:pPr>
      <w:r w:rsidRPr="00761F71">
        <w:rPr>
          <w:rFonts w:ascii="Arial" w:hAnsi="Arial" w:cs="Arial"/>
          <w:color w:val="000000"/>
          <w:sz w:val="22"/>
          <w:szCs w:val="22"/>
          <w:lang w:val="hr-HR"/>
        </w:rPr>
        <w:t>6. Jamčevina se uključuje u iznos kupoprodajne cijene nekretnine, a ponuditelju koji nije uspio u natječaju vraća se u roku 8 (osam) dana od dana stupanja na snagu Odluke o utvrđivanju najpovoljnijeg ponuditelja.</w:t>
      </w:r>
    </w:p>
    <w:p w14:paraId="675AC658" w14:textId="77777777" w:rsidR="004846A3" w:rsidRPr="00761F71" w:rsidRDefault="004846A3" w:rsidP="004846A3">
      <w:pPr>
        <w:numPr>
          <w:ilvl w:val="0"/>
          <w:numId w:val="19"/>
        </w:numPr>
        <w:jc w:val="both"/>
        <w:rPr>
          <w:rFonts w:ascii="Arial" w:hAnsi="Arial" w:cs="Arial"/>
          <w:color w:val="000000"/>
          <w:sz w:val="22"/>
          <w:szCs w:val="22"/>
          <w:lang w:val="hr-HR"/>
        </w:rPr>
      </w:pPr>
      <w:r w:rsidRPr="00761F71">
        <w:rPr>
          <w:rFonts w:ascii="Arial" w:hAnsi="Arial" w:cs="Arial"/>
          <w:color w:val="000000"/>
          <w:sz w:val="22"/>
          <w:szCs w:val="22"/>
          <w:lang w:val="hr-HR"/>
        </w:rPr>
        <w:t>Najpovoljniji ponuditelj koji odustane od natječaja, ili koji ne pristupi sklapanju ugovora u danom roku, ili ne izvrši bilo koju drugu obvezu iz Natječaja, ili ne uplati u cijelosti ugovorenu cijenu u skladu sa sklopljenim ugovorom gubi pravo na povrat jamčevine, a pravo na kupnju ima sljedeći najpovoljniji ponuditelj.</w:t>
      </w:r>
    </w:p>
    <w:p w14:paraId="20780E5D" w14:textId="77777777" w:rsidR="004846A3" w:rsidRPr="00761F71" w:rsidRDefault="004846A3" w:rsidP="004846A3">
      <w:pPr>
        <w:numPr>
          <w:ilvl w:val="0"/>
          <w:numId w:val="19"/>
        </w:numPr>
        <w:jc w:val="both"/>
        <w:rPr>
          <w:rFonts w:ascii="Arial" w:hAnsi="Arial" w:cs="Arial"/>
          <w:color w:val="000000"/>
          <w:sz w:val="22"/>
          <w:szCs w:val="22"/>
          <w:lang w:val="hr-HR"/>
        </w:rPr>
      </w:pPr>
      <w:r w:rsidRPr="00761F71">
        <w:rPr>
          <w:rFonts w:ascii="Arial" w:hAnsi="Arial" w:cs="Arial"/>
          <w:color w:val="000000"/>
          <w:sz w:val="22"/>
          <w:szCs w:val="22"/>
          <w:lang w:val="hr-HR"/>
        </w:rPr>
        <w:lastRenderedPageBreak/>
        <w:t>Za nekretnine iz točke I. ovog Natječaja plaćanje kupoprodajne cijene, umanjene za uplaćenu jamčevinu, utvrđuje se jednokratno i to u  roku od 15 (petnaest) dana od dana sklapanja Ugovora o kupoprodaji nekretnine.</w:t>
      </w:r>
    </w:p>
    <w:p w14:paraId="38CBCAF2" w14:textId="77777777" w:rsidR="004846A3" w:rsidRPr="00761F71" w:rsidRDefault="004846A3" w:rsidP="004846A3">
      <w:pPr>
        <w:numPr>
          <w:ilvl w:val="0"/>
          <w:numId w:val="19"/>
        </w:numPr>
        <w:jc w:val="both"/>
        <w:rPr>
          <w:rFonts w:ascii="Arial" w:hAnsi="Arial" w:cs="Arial"/>
          <w:color w:val="000000"/>
          <w:sz w:val="22"/>
          <w:szCs w:val="22"/>
          <w:lang w:val="hr-HR"/>
        </w:rPr>
      </w:pPr>
      <w:r w:rsidRPr="00761F71">
        <w:rPr>
          <w:rFonts w:ascii="Arial" w:hAnsi="Arial" w:cs="Arial"/>
          <w:color w:val="000000"/>
          <w:sz w:val="22"/>
          <w:szCs w:val="22"/>
          <w:lang w:val="hr-HR"/>
        </w:rPr>
        <w:t>Kupci nekretnina iz  točke I. ovog Natječaja, stječu pravo vlasništva i ovlaštenje na uknjižbu prava vlasništva u zemljišnim knjigama nakon isplate ugovorene kupoprodajne cijene u cijelosti.</w:t>
      </w:r>
    </w:p>
    <w:p w14:paraId="7D35727D" w14:textId="77777777" w:rsidR="004846A3" w:rsidRPr="00761F71" w:rsidRDefault="004846A3" w:rsidP="004846A3">
      <w:pPr>
        <w:jc w:val="both"/>
        <w:rPr>
          <w:rFonts w:ascii="Arial" w:hAnsi="Arial" w:cs="Arial"/>
          <w:color w:val="000000"/>
          <w:sz w:val="22"/>
          <w:szCs w:val="22"/>
          <w:lang w:val="hr-HR"/>
        </w:rPr>
      </w:pPr>
    </w:p>
    <w:p w14:paraId="067617AE"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Poduzetnik koji ispunjava uvjete iz točke V. ovog Natječaja, dužan je u zahtjevu za kupnju navesti koji uvjet ispunjava, te dostaviti dokaz o ispunjavanju uvjeta i to:</w:t>
      </w:r>
    </w:p>
    <w:p w14:paraId="7B7721D5" w14:textId="77777777" w:rsidR="004846A3" w:rsidRPr="00761F71" w:rsidRDefault="004846A3" w:rsidP="004846A3">
      <w:pPr>
        <w:numPr>
          <w:ilvl w:val="0"/>
          <w:numId w:val="18"/>
        </w:numPr>
        <w:jc w:val="both"/>
        <w:rPr>
          <w:rFonts w:ascii="Arial" w:hAnsi="Arial" w:cs="Arial"/>
          <w:color w:val="000000"/>
          <w:sz w:val="22"/>
          <w:szCs w:val="22"/>
        </w:rPr>
      </w:pPr>
      <w:r w:rsidRPr="00761F71">
        <w:rPr>
          <w:rFonts w:ascii="Arial" w:hAnsi="Arial" w:cs="Arial"/>
          <w:color w:val="000000"/>
          <w:sz w:val="22"/>
          <w:szCs w:val="22"/>
        </w:rPr>
        <w:t xml:space="preserve">ŽENE PODUZETNICE - </w:t>
      </w:r>
      <w:proofErr w:type="spellStart"/>
      <w:r w:rsidRPr="00761F71">
        <w:rPr>
          <w:rFonts w:ascii="Arial" w:hAnsi="Arial" w:cs="Arial"/>
          <w:color w:val="000000"/>
          <w:sz w:val="22"/>
          <w:szCs w:val="22"/>
        </w:rPr>
        <w:t>Preslik</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osobne</w:t>
      </w:r>
      <w:proofErr w:type="spellEnd"/>
      <w:r w:rsidRPr="00761F71">
        <w:rPr>
          <w:rFonts w:ascii="Arial" w:hAnsi="Arial" w:cs="Arial"/>
          <w:color w:val="000000"/>
          <w:sz w:val="22"/>
          <w:szCs w:val="22"/>
        </w:rPr>
        <w:t xml:space="preserve"> </w:t>
      </w:r>
      <w:proofErr w:type="spellStart"/>
      <w:r w:rsidRPr="00761F71">
        <w:rPr>
          <w:rFonts w:ascii="Arial" w:hAnsi="Arial" w:cs="Arial"/>
          <w:color w:val="000000"/>
          <w:sz w:val="22"/>
          <w:szCs w:val="22"/>
        </w:rPr>
        <w:t>iskaznice</w:t>
      </w:r>
      <w:proofErr w:type="spellEnd"/>
      <w:r w:rsidRPr="00761F71">
        <w:rPr>
          <w:rFonts w:ascii="Arial" w:hAnsi="Arial" w:cs="Arial"/>
          <w:color w:val="000000"/>
          <w:sz w:val="22"/>
          <w:szCs w:val="22"/>
        </w:rPr>
        <w:t>;</w:t>
      </w:r>
    </w:p>
    <w:p w14:paraId="2459EE5A" w14:textId="77777777" w:rsidR="004846A3" w:rsidRPr="00761F71" w:rsidRDefault="004846A3" w:rsidP="004846A3">
      <w:pPr>
        <w:numPr>
          <w:ilvl w:val="0"/>
          <w:numId w:val="18"/>
        </w:numPr>
        <w:jc w:val="both"/>
        <w:rPr>
          <w:rFonts w:ascii="Arial" w:hAnsi="Arial" w:cs="Arial"/>
          <w:color w:val="000000"/>
          <w:sz w:val="22"/>
          <w:szCs w:val="22"/>
        </w:rPr>
      </w:pPr>
      <w:r w:rsidRPr="00761F71">
        <w:rPr>
          <w:rFonts w:ascii="Arial" w:hAnsi="Arial" w:cs="Arial"/>
          <w:color w:val="000000"/>
          <w:sz w:val="22"/>
          <w:szCs w:val="22"/>
          <w:shd w:val="clear" w:color="auto" w:fill="FFFFFF"/>
        </w:rPr>
        <w:t xml:space="preserve">OSOBE S INVALIDITETOM – </w:t>
      </w:r>
      <w:proofErr w:type="spellStart"/>
      <w:r w:rsidRPr="00761F71">
        <w:rPr>
          <w:rFonts w:ascii="Arial" w:hAnsi="Arial" w:cs="Arial"/>
          <w:color w:val="000000"/>
          <w:sz w:val="22"/>
          <w:szCs w:val="22"/>
          <w:shd w:val="clear" w:color="auto" w:fill="FFFFFF"/>
        </w:rPr>
        <w:t>potvrda</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Hrvatskog</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zavoda</w:t>
      </w:r>
      <w:proofErr w:type="spellEnd"/>
      <w:r w:rsidRPr="00761F71">
        <w:rPr>
          <w:rFonts w:ascii="Arial" w:hAnsi="Arial" w:cs="Arial"/>
          <w:color w:val="000000"/>
          <w:sz w:val="22"/>
          <w:szCs w:val="22"/>
          <w:shd w:val="clear" w:color="auto" w:fill="FFFFFF"/>
        </w:rPr>
        <w:t xml:space="preserve"> za </w:t>
      </w:r>
      <w:proofErr w:type="spellStart"/>
      <w:r w:rsidRPr="00761F71">
        <w:rPr>
          <w:rFonts w:ascii="Arial" w:hAnsi="Arial" w:cs="Arial"/>
          <w:color w:val="000000"/>
          <w:sz w:val="22"/>
          <w:szCs w:val="22"/>
          <w:shd w:val="clear" w:color="auto" w:fill="FFFFFF"/>
        </w:rPr>
        <w:t>javno</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zdravstvo</w:t>
      </w:r>
      <w:proofErr w:type="spellEnd"/>
      <w:r w:rsidRPr="00761F71">
        <w:rPr>
          <w:rFonts w:ascii="Arial" w:hAnsi="Arial" w:cs="Arial"/>
          <w:color w:val="000000"/>
          <w:sz w:val="22"/>
          <w:szCs w:val="22"/>
          <w:shd w:val="clear" w:color="auto" w:fill="FFFFFF"/>
        </w:rPr>
        <w:t xml:space="preserve"> da </w:t>
      </w:r>
      <w:proofErr w:type="spellStart"/>
      <w:r w:rsidRPr="00761F71">
        <w:rPr>
          <w:rFonts w:ascii="Arial" w:hAnsi="Arial" w:cs="Arial"/>
          <w:color w:val="000000"/>
          <w:sz w:val="22"/>
          <w:szCs w:val="22"/>
          <w:shd w:val="clear" w:color="auto" w:fill="FFFFFF"/>
        </w:rPr>
        <w:t>osoba</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ima</w:t>
      </w:r>
      <w:proofErr w:type="spellEnd"/>
      <w:r w:rsidRPr="00761F71">
        <w:rPr>
          <w:rFonts w:ascii="Arial" w:hAnsi="Arial" w:cs="Arial"/>
          <w:color w:val="000000"/>
          <w:sz w:val="22"/>
          <w:szCs w:val="22"/>
          <w:shd w:val="clear" w:color="auto" w:fill="FFFFFF"/>
        </w:rPr>
        <w:t xml:space="preserve"> status </w:t>
      </w:r>
      <w:proofErr w:type="spellStart"/>
      <w:r w:rsidRPr="00761F71">
        <w:rPr>
          <w:rFonts w:ascii="Arial" w:hAnsi="Arial" w:cs="Arial"/>
          <w:color w:val="000000"/>
          <w:sz w:val="22"/>
          <w:szCs w:val="22"/>
          <w:shd w:val="clear" w:color="auto" w:fill="FFFFFF"/>
        </w:rPr>
        <w:t>osobe</w:t>
      </w:r>
      <w:proofErr w:type="spellEnd"/>
      <w:r w:rsidRPr="00761F71">
        <w:rPr>
          <w:rFonts w:ascii="Arial" w:hAnsi="Arial" w:cs="Arial"/>
          <w:color w:val="000000"/>
          <w:sz w:val="22"/>
          <w:szCs w:val="22"/>
          <w:shd w:val="clear" w:color="auto" w:fill="FFFFFF"/>
        </w:rPr>
        <w:t xml:space="preserve"> s </w:t>
      </w:r>
      <w:proofErr w:type="spellStart"/>
      <w:r w:rsidRPr="00761F71">
        <w:rPr>
          <w:rFonts w:ascii="Arial" w:hAnsi="Arial" w:cs="Arial"/>
          <w:color w:val="000000"/>
          <w:sz w:val="22"/>
          <w:szCs w:val="22"/>
          <w:shd w:val="clear" w:color="auto" w:fill="FFFFFF"/>
        </w:rPr>
        <w:t>invaliditetom</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i</w:t>
      </w:r>
      <w:proofErr w:type="spellEnd"/>
      <w:r w:rsidRPr="00761F71">
        <w:rPr>
          <w:rFonts w:ascii="Arial" w:hAnsi="Arial" w:cs="Arial"/>
          <w:color w:val="000000"/>
          <w:sz w:val="22"/>
          <w:szCs w:val="22"/>
          <w:shd w:val="clear" w:color="auto" w:fill="FFFFFF"/>
        </w:rPr>
        <w:t xml:space="preserve"> da je </w:t>
      </w:r>
      <w:proofErr w:type="spellStart"/>
      <w:r w:rsidRPr="00761F71">
        <w:rPr>
          <w:rFonts w:ascii="Arial" w:hAnsi="Arial" w:cs="Arial"/>
          <w:color w:val="000000"/>
          <w:sz w:val="22"/>
          <w:szCs w:val="22"/>
          <w:shd w:val="clear" w:color="auto" w:fill="FFFFFF"/>
        </w:rPr>
        <w:t>evidentirana</w:t>
      </w:r>
      <w:proofErr w:type="spellEnd"/>
      <w:r w:rsidRPr="00761F71">
        <w:rPr>
          <w:rFonts w:ascii="Arial" w:hAnsi="Arial" w:cs="Arial"/>
          <w:color w:val="000000"/>
          <w:sz w:val="22"/>
          <w:szCs w:val="22"/>
          <w:shd w:val="clear" w:color="auto" w:fill="FFFFFF"/>
        </w:rPr>
        <w:t xml:space="preserve"> u </w:t>
      </w:r>
      <w:proofErr w:type="spellStart"/>
      <w:r w:rsidRPr="00761F71">
        <w:rPr>
          <w:rFonts w:ascii="Arial" w:hAnsi="Arial" w:cs="Arial"/>
          <w:color w:val="000000"/>
          <w:sz w:val="22"/>
          <w:szCs w:val="22"/>
          <w:shd w:val="clear" w:color="auto" w:fill="FFFFFF"/>
        </w:rPr>
        <w:t>Hrvatskom</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registru</w:t>
      </w:r>
      <w:proofErr w:type="spellEnd"/>
      <w:r w:rsidRPr="00761F71">
        <w:rPr>
          <w:rFonts w:ascii="Arial" w:hAnsi="Arial" w:cs="Arial"/>
          <w:color w:val="000000"/>
          <w:sz w:val="22"/>
          <w:szCs w:val="22"/>
          <w:shd w:val="clear" w:color="auto" w:fill="FFFFFF"/>
        </w:rPr>
        <w:t xml:space="preserve"> o </w:t>
      </w:r>
      <w:proofErr w:type="spellStart"/>
      <w:r w:rsidRPr="00761F71">
        <w:rPr>
          <w:rFonts w:ascii="Arial" w:hAnsi="Arial" w:cs="Arial"/>
          <w:color w:val="000000"/>
          <w:sz w:val="22"/>
          <w:szCs w:val="22"/>
          <w:shd w:val="clear" w:color="auto" w:fill="FFFFFF"/>
        </w:rPr>
        <w:t>osobama</w:t>
      </w:r>
      <w:proofErr w:type="spellEnd"/>
      <w:r w:rsidRPr="00761F71">
        <w:rPr>
          <w:rFonts w:ascii="Arial" w:hAnsi="Arial" w:cs="Arial"/>
          <w:color w:val="000000"/>
          <w:sz w:val="22"/>
          <w:szCs w:val="22"/>
          <w:shd w:val="clear" w:color="auto" w:fill="FFFFFF"/>
        </w:rPr>
        <w:t xml:space="preserve"> s </w:t>
      </w:r>
      <w:proofErr w:type="spellStart"/>
      <w:r w:rsidRPr="00761F71">
        <w:rPr>
          <w:rFonts w:ascii="Arial" w:hAnsi="Arial" w:cs="Arial"/>
          <w:color w:val="000000"/>
          <w:sz w:val="22"/>
          <w:szCs w:val="22"/>
          <w:shd w:val="clear" w:color="auto" w:fill="FFFFFF"/>
        </w:rPr>
        <w:t>invaliditetom</w:t>
      </w:r>
      <w:proofErr w:type="spellEnd"/>
      <w:r w:rsidRPr="00761F71">
        <w:rPr>
          <w:rFonts w:ascii="Arial" w:hAnsi="Arial" w:cs="Arial"/>
          <w:color w:val="000000"/>
          <w:sz w:val="22"/>
          <w:szCs w:val="22"/>
          <w:shd w:val="clear" w:color="auto" w:fill="FFFFFF"/>
        </w:rPr>
        <w:t>;</w:t>
      </w:r>
    </w:p>
    <w:p w14:paraId="2919C3D8" w14:textId="77777777" w:rsidR="004846A3" w:rsidRPr="00761F71" w:rsidRDefault="004846A3" w:rsidP="004846A3">
      <w:pPr>
        <w:numPr>
          <w:ilvl w:val="0"/>
          <w:numId w:val="18"/>
        </w:numPr>
        <w:jc w:val="both"/>
        <w:rPr>
          <w:rFonts w:ascii="Arial" w:hAnsi="Arial" w:cs="Arial"/>
          <w:color w:val="000000"/>
          <w:sz w:val="22"/>
          <w:szCs w:val="22"/>
        </w:rPr>
      </w:pPr>
      <w:r w:rsidRPr="00761F71">
        <w:rPr>
          <w:rFonts w:ascii="Roboto" w:hAnsi="Roboto"/>
          <w:color w:val="000000"/>
          <w:sz w:val="22"/>
          <w:szCs w:val="22"/>
          <w:shd w:val="clear" w:color="auto" w:fill="FFFFFF"/>
        </w:rPr>
        <w:t xml:space="preserve">NACIONALNE MANJINE - </w:t>
      </w:r>
      <w:proofErr w:type="spellStart"/>
      <w:r w:rsidRPr="00761F71">
        <w:rPr>
          <w:rFonts w:ascii="Roboto" w:hAnsi="Roboto"/>
          <w:color w:val="000000"/>
          <w:sz w:val="22"/>
          <w:szCs w:val="22"/>
          <w:shd w:val="clear" w:color="auto" w:fill="FFFFFF"/>
        </w:rPr>
        <w:t>Dokaz</w:t>
      </w:r>
      <w:proofErr w:type="spellEnd"/>
      <w:r w:rsidRPr="00761F71">
        <w:rPr>
          <w:rFonts w:ascii="Roboto" w:hAnsi="Roboto"/>
          <w:color w:val="000000"/>
          <w:sz w:val="22"/>
          <w:szCs w:val="22"/>
          <w:shd w:val="clear" w:color="auto" w:fill="FFFFFF"/>
        </w:rPr>
        <w:t xml:space="preserve"> o </w:t>
      </w:r>
      <w:proofErr w:type="spellStart"/>
      <w:r w:rsidRPr="00761F71">
        <w:rPr>
          <w:rFonts w:ascii="Roboto" w:hAnsi="Roboto"/>
          <w:color w:val="000000"/>
          <w:sz w:val="22"/>
          <w:szCs w:val="22"/>
          <w:shd w:val="clear" w:color="auto" w:fill="FFFFFF"/>
        </w:rPr>
        <w:t>statusu</w:t>
      </w:r>
      <w:proofErr w:type="spellEnd"/>
      <w:r w:rsidRPr="00761F71">
        <w:rPr>
          <w:rFonts w:ascii="Roboto" w:hAnsi="Roboto"/>
          <w:color w:val="000000"/>
          <w:sz w:val="22"/>
          <w:szCs w:val="22"/>
          <w:shd w:val="clear" w:color="auto" w:fill="FFFFFF"/>
        </w:rPr>
        <w:t xml:space="preserve"> </w:t>
      </w:r>
      <w:proofErr w:type="spellStart"/>
      <w:r w:rsidRPr="00761F71">
        <w:rPr>
          <w:rFonts w:ascii="Roboto" w:hAnsi="Roboto"/>
          <w:color w:val="000000"/>
          <w:sz w:val="22"/>
          <w:szCs w:val="22"/>
          <w:shd w:val="clear" w:color="auto" w:fill="FFFFFF"/>
        </w:rPr>
        <w:t>pripadnika</w:t>
      </w:r>
      <w:proofErr w:type="spellEnd"/>
      <w:r w:rsidRPr="00761F71">
        <w:rPr>
          <w:rFonts w:ascii="Roboto" w:hAnsi="Roboto"/>
          <w:color w:val="000000"/>
          <w:sz w:val="22"/>
          <w:szCs w:val="22"/>
          <w:shd w:val="clear" w:color="auto" w:fill="FFFFFF"/>
        </w:rPr>
        <w:t xml:space="preserve"> </w:t>
      </w:r>
      <w:proofErr w:type="spellStart"/>
      <w:r w:rsidRPr="00761F71">
        <w:rPr>
          <w:rFonts w:ascii="Roboto" w:hAnsi="Roboto"/>
          <w:color w:val="000000"/>
          <w:sz w:val="22"/>
          <w:szCs w:val="22"/>
          <w:shd w:val="clear" w:color="auto" w:fill="FFFFFF"/>
        </w:rPr>
        <w:t>nacionalne</w:t>
      </w:r>
      <w:proofErr w:type="spellEnd"/>
      <w:r w:rsidRPr="00761F71">
        <w:rPr>
          <w:rFonts w:ascii="Roboto" w:hAnsi="Roboto"/>
          <w:color w:val="000000"/>
          <w:sz w:val="22"/>
          <w:szCs w:val="22"/>
          <w:shd w:val="clear" w:color="auto" w:fill="FFFFFF"/>
        </w:rPr>
        <w:t xml:space="preserve"> </w:t>
      </w:r>
      <w:proofErr w:type="spellStart"/>
      <w:proofErr w:type="gramStart"/>
      <w:r w:rsidRPr="00761F71">
        <w:rPr>
          <w:rFonts w:ascii="Roboto" w:hAnsi="Roboto"/>
          <w:color w:val="000000"/>
          <w:sz w:val="22"/>
          <w:szCs w:val="22"/>
          <w:shd w:val="clear" w:color="auto" w:fill="FFFFFF"/>
        </w:rPr>
        <w:t>manjine</w:t>
      </w:r>
      <w:proofErr w:type="spellEnd"/>
      <w:r w:rsidRPr="00761F71">
        <w:rPr>
          <w:rFonts w:ascii="Roboto" w:hAnsi="Roboto"/>
          <w:color w:val="000000"/>
          <w:sz w:val="22"/>
          <w:szCs w:val="22"/>
          <w:shd w:val="clear" w:color="auto" w:fill="FFFFFF"/>
        </w:rPr>
        <w:t xml:space="preserve"> </w:t>
      </w:r>
      <w:r w:rsidRPr="00761F71">
        <w:rPr>
          <w:color w:val="000000"/>
          <w:sz w:val="22"/>
          <w:szCs w:val="22"/>
          <w:shd w:val="clear" w:color="auto" w:fill="FFFFFF"/>
        </w:rPr>
        <w:t> -</w:t>
      </w:r>
      <w:proofErr w:type="gramEnd"/>
      <w:r w:rsidRPr="00761F71">
        <w:rPr>
          <w:color w:val="000000"/>
          <w:sz w:val="22"/>
          <w:szCs w:val="22"/>
          <w:shd w:val="clear" w:color="auto" w:fill="FFFFFF"/>
        </w:rPr>
        <w:t xml:space="preserve"> </w:t>
      </w:r>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preslik</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rodnog</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lista</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ili</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ispis</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iz</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popisa</w:t>
      </w:r>
      <w:proofErr w:type="spellEnd"/>
      <w:r w:rsidRPr="00761F71">
        <w:rPr>
          <w:rFonts w:ascii="Arial" w:hAnsi="Arial" w:cs="Arial"/>
          <w:color w:val="000000"/>
          <w:sz w:val="22"/>
          <w:szCs w:val="22"/>
          <w:shd w:val="clear" w:color="auto" w:fill="FFFFFF"/>
        </w:rPr>
        <w:t xml:space="preserve"> </w:t>
      </w:r>
      <w:proofErr w:type="spellStart"/>
      <w:r w:rsidRPr="00761F71">
        <w:rPr>
          <w:rFonts w:ascii="Arial" w:hAnsi="Arial" w:cs="Arial"/>
          <w:color w:val="000000"/>
          <w:sz w:val="22"/>
          <w:szCs w:val="22"/>
          <w:shd w:val="clear" w:color="auto" w:fill="FFFFFF"/>
        </w:rPr>
        <w:t>birača</w:t>
      </w:r>
      <w:proofErr w:type="spellEnd"/>
      <w:r w:rsidRPr="00761F71">
        <w:rPr>
          <w:rFonts w:ascii="Arial" w:hAnsi="Arial" w:cs="Arial"/>
          <w:color w:val="000000"/>
          <w:sz w:val="22"/>
          <w:szCs w:val="22"/>
          <w:shd w:val="clear" w:color="auto" w:fill="FFFFFF"/>
        </w:rPr>
        <w:t>;</w:t>
      </w:r>
    </w:p>
    <w:p w14:paraId="5C7B0471" w14:textId="77777777" w:rsidR="004846A3" w:rsidRPr="00761F71" w:rsidRDefault="004846A3" w:rsidP="004846A3">
      <w:pPr>
        <w:jc w:val="both"/>
        <w:rPr>
          <w:rFonts w:ascii="Arial" w:hAnsi="Arial" w:cs="Arial"/>
          <w:color w:val="000000"/>
          <w:sz w:val="22"/>
          <w:szCs w:val="22"/>
          <w:lang w:val="hr-HR"/>
        </w:rPr>
      </w:pPr>
    </w:p>
    <w:p w14:paraId="76664E1F"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Najpovoljnijom ponudom smatra se ona koja sadrži najvišu ponuđenu cijenu.</w:t>
      </w:r>
    </w:p>
    <w:p w14:paraId="4DCFEAC1" w14:textId="77777777" w:rsidR="004846A3" w:rsidRPr="00761F71" w:rsidRDefault="004846A3" w:rsidP="004846A3">
      <w:pPr>
        <w:jc w:val="center"/>
        <w:rPr>
          <w:rFonts w:ascii="Arial" w:hAnsi="Arial" w:cs="Arial"/>
          <w:b/>
          <w:color w:val="000000"/>
          <w:sz w:val="22"/>
          <w:szCs w:val="22"/>
          <w:lang w:val="hr-HR"/>
        </w:rPr>
      </w:pPr>
    </w:p>
    <w:p w14:paraId="3C6DD2BE"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Ponudu za kupnju nekretnine na području  Poduzetničke zone „Štrpe“ mogu podnijeti i dva ili više poduzetnika zajednički, kao jedinstvenu ponudu. U takvom slučaju, svaki je poduzetnik na zahtjevu obvezan navesti svoje podatke odnosno priložiti sve isprave koje se traže sukladno Natječaju, osim poslovnog plana koji se podnosi zajednički.</w:t>
      </w:r>
    </w:p>
    <w:p w14:paraId="5C3A9AB0" w14:textId="77777777" w:rsidR="004846A3" w:rsidRPr="00761F71" w:rsidRDefault="004846A3" w:rsidP="004846A3">
      <w:pPr>
        <w:jc w:val="both"/>
        <w:rPr>
          <w:rFonts w:ascii="Arial" w:hAnsi="Arial" w:cs="Arial"/>
          <w:color w:val="000000"/>
          <w:sz w:val="22"/>
          <w:szCs w:val="22"/>
          <w:lang w:val="hr-HR"/>
        </w:rPr>
      </w:pPr>
    </w:p>
    <w:p w14:paraId="4F4D3FB5"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Poduzetnicima koji ispunjavaju više uvjeta iz točke III., IV. i V. ovog Natječaja, bodovi se zbrajaju.</w:t>
      </w:r>
    </w:p>
    <w:p w14:paraId="6191E090" w14:textId="77777777" w:rsidR="004846A3" w:rsidRPr="00761F71" w:rsidRDefault="004846A3" w:rsidP="004846A3">
      <w:pPr>
        <w:jc w:val="both"/>
        <w:rPr>
          <w:rFonts w:ascii="Arial" w:hAnsi="Arial" w:cs="Arial"/>
          <w:color w:val="000000"/>
          <w:sz w:val="22"/>
          <w:szCs w:val="22"/>
          <w:lang w:val="hr-HR"/>
        </w:rPr>
      </w:pPr>
    </w:p>
    <w:p w14:paraId="3460DE0A"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Ako se prilikom bodovanja zaprimljenih ponuda utvrdi da dva ili više poduzetnika, koji se natječu za istu nekretninu, imaju jednak broj bodova, prednost će se dati onom poduzetniku čija je ponuda ranije zaprimljena.</w:t>
      </w:r>
    </w:p>
    <w:p w14:paraId="0332E46D" w14:textId="77777777" w:rsidR="004846A3" w:rsidRPr="00761F71" w:rsidRDefault="004846A3" w:rsidP="004846A3">
      <w:pPr>
        <w:jc w:val="center"/>
        <w:rPr>
          <w:rFonts w:ascii="Arial" w:hAnsi="Arial" w:cs="Arial"/>
          <w:b/>
          <w:color w:val="000000"/>
          <w:sz w:val="22"/>
          <w:szCs w:val="22"/>
          <w:lang w:val="hr-HR"/>
        </w:rPr>
      </w:pPr>
    </w:p>
    <w:p w14:paraId="5271E551"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Ponuda za natječaj predaje se putem pošte ili osobno u zatvorenoj omotnici s naznakom «ZA NATJEČAJ ZA KUPNJU NEKRETNINE; NE OTVARAJ» na adresu Općina Brtonigla - Verteneglio, Trg Sv. Zenona 1, 52474 Brtonigla - Verteneglio.</w:t>
      </w:r>
    </w:p>
    <w:p w14:paraId="76772559"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Komisija za provođenje postupka raspolaganja nekretninama u vlasništvu Općine Brtonigla - Verteneglio provesti će  postupak otvaranja ponuda, razmatranja ponuda i dokaza i utvrđivanja njihove pravne valjanosti, te sastavljanja prijedloga odluke o odabiru najpovoljnije ponude i sklapanju ugovora o prodaji nekretnina u vlasništvu Općine Brtonigla - Verteneglio, sukladno Odluci o uvjetima prodaje nekretnina i mjerama poticaja poduzetništva na području Poduzetničke zone „Štrpe“ (Službene novine Općine Brtonigla - Verteneglio broj 03/22),</w:t>
      </w:r>
    </w:p>
    <w:p w14:paraId="53E0BEC4"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Ponude na natječaj se moraju podnijeti u roku. Ponude koje su prispjele poslije roka ili su nepotpune, odbacit će se.</w:t>
      </w:r>
    </w:p>
    <w:p w14:paraId="700353B8" w14:textId="77777777" w:rsidR="004846A3" w:rsidRPr="00761F71" w:rsidRDefault="004846A3" w:rsidP="004846A3">
      <w:pPr>
        <w:numPr>
          <w:ilvl w:val="0"/>
          <w:numId w:val="21"/>
        </w:numPr>
        <w:contextualSpacing/>
        <w:jc w:val="both"/>
        <w:rPr>
          <w:rFonts w:ascii="Arial" w:hAnsi="Arial" w:cs="Arial"/>
          <w:color w:val="000000"/>
          <w:sz w:val="22"/>
          <w:szCs w:val="22"/>
          <w:lang w:val="hr-HR"/>
        </w:rPr>
      </w:pPr>
      <w:r w:rsidRPr="00761F71">
        <w:rPr>
          <w:rFonts w:ascii="Arial" w:hAnsi="Arial" w:cs="Arial"/>
          <w:color w:val="000000"/>
          <w:sz w:val="22"/>
          <w:szCs w:val="22"/>
          <w:lang w:val="hr-HR"/>
        </w:rPr>
        <w:t>Komisija za provođenje postupka raspolaganja nekretninama vlasništvu Općine Brtonigla – Verteneglio, naknadno će objaviti datum i mjesto otvaranja pristiglih zahtjeva za kupnju na mrežnoj stranici Općine Brtonigla-Verteneglio.</w:t>
      </w:r>
    </w:p>
    <w:p w14:paraId="4AAFB6F9" w14:textId="5F7F4B5A"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 xml:space="preserve">Ugovor o  kupoprodaji sklapa se u roku od 30 (trideset) dana od dana  stupanja </w:t>
      </w:r>
      <w:r w:rsidR="00106C37" w:rsidRPr="00761F71">
        <w:rPr>
          <w:rFonts w:ascii="Arial" w:hAnsi="Arial" w:cs="Arial"/>
          <w:color w:val="000000"/>
          <w:sz w:val="22"/>
          <w:szCs w:val="22"/>
          <w:lang w:val="hr-HR"/>
        </w:rPr>
        <w:t>n</w:t>
      </w:r>
      <w:r w:rsidRPr="00761F71">
        <w:rPr>
          <w:rFonts w:ascii="Arial" w:hAnsi="Arial" w:cs="Arial"/>
          <w:color w:val="000000"/>
          <w:sz w:val="22"/>
          <w:szCs w:val="22"/>
          <w:lang w:val="hr-HR"/>
        </w:rPr>
        <w:t>a snagu Odluke o odabiru najpovoljnije ponude i sklapanju ugovora o proda</w:t>
      </w:r>
      <w:r w:rsidR="00106C37" w:rsidRPr="00761F71">
        <w:rPr>
          <w:rFonts w:ascii="Arial" w:hAnsi="Arial" w:cs="Arial"/>
          <w:color w:val="000000"/>
          <w:sz w:val="22"/>
          <w:szCs w:val="22"/>
          <w:lang w:val="hr-HR"/>
        </w:rPr>
        <w:t>j</w:t>
      </w:r>
      <w:r w:rsidRPr="00761F71">
        <w:rPr>
          <w:rFonts w:ascii="Arial" w:hAnsi="Arial" w:cs="Arial"/>
          <w:color w:val="000000"/>
          <w:sz w:val="22"/>
          <w:szCs w:val="22"/>
          <w:lang w:val="hr-HR"/>
        </w:rPr>
        <w:t>i nekretnina u vlasništvu Općine Brtonigla - Verteneglio.</w:t>
      </w:r>
    </w:p>
    <w:p w14:paraId="520B557C"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 xml:space="preserve">Općina Brtonigla - Verteneglio pridržava pravo ne odabrati najpovoljnijeg ponuditelja za bilo koju nekretninu iz ovog natječaja te poništiti ovaj natječaj u cijelosti ili djelomično, bez posebnog obrazloženja.   </w:t>
      </w:r>
    </w:p>
    <w:p w14:paraId="17DB4686" w14:textId="77777777"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color w:val="000000"/>
          <w:sz w:val="22"/>
          <w:szCs w:val="22"/>
          <w:lang w:val="hr-HR"/>
        </w:rPr>
        <w:t>O rezultatima natječaja sudionici će biti obaviješteni u roku od 8 (osam) dana od dana donošenja Odluke o odabiru najpovoljnije ponude i sklapanju ugovora o prodaji nekretnina u vlasništvu Općine Brtonigla - Verteneglio.</w:t>
      </w:r>
    </w:p>
    <w:p w14:paraId="522D394D" w14:textId="5E8D3428" w:rsidR="004846A3" w:rsidRPr="00761F71" w:rsidRDefault="004846A3" w:rsidP="004846A3">
      <w:pPr>
        <w:numPr>
          <w:ilvl w:val="0"/>
          <w:numId w:val="21"/>
        </w:numPr>
        <w:jc w:val="both"/>
        <w:rPr>
          <w:rFonts w:ascii="Arial" w:hAnsi="Arial" w:cs="Arial"/>
          <w:color w:val="000000"/>
          <w:sz w:val="22"/>
          <w:szCs w:val="22"/>
          <w:lang w:val="hr-HR"/>
        </w:rPr>
      </w:pPr>
      <w:r w:rsidRPr="00761F71">
        <w:rPr>
          <w:rFonts w:ascii="Arial" w:hAnsi="Arial" w:cs="Arial"/>
          <w:iCs/>
          <w:color w:val="000000"/>
          <w:sz w:val="22"/>
          <w:szCs w:val="22"/>
          <w:lang w:val="hr-HR"/>
        </w:rPr>
        <w:lastRenderedPageBreak/>
        <w:t xml:space="preserve">Svaki prijavitelj na natječaj je suglasan s obradom njegovih osobnih podataka  u svhu provedbe predmetnog natječaja od strane Općine Brtonigla - Verteneglio. Svaki prijavitelj na natječaj je suglasan s objavom njegovih osobnih podataka  u svrhu provedbe predmetnog natječaja od strane Općine Brtonigla - Verteneglio, na </w:t>
      </w:r>
      <w:r w:rsidRPr="00761F71">
        <w:rPr>
          <w:rFonts w:ascii="Arial" w:hAnsi="Arial" w:cs="Arial"/>
          <w:color w:val="000000"/>
          <w:sz w:val="22"/>
          <w:szCs w:val="22"/>
          <w:lang w:val="hr-HR"/>
        </w:rPr>
        <w:t xml:space="preserve">službenoj web stranici Općine Brtonigla - Verteneglio, u Službenim novinama Općine Brtonigla - Verteneglio u Središnjem katalogu službenih dokumenata RH.    </w:t>
      </w:r>
      <w:r w:rsidRPr="00761F71">
        <w:rPr>
          <w:rFonts w:ascii="Arial" w:hAnsi="Arial" w:cs="Arial"/>
          <w:iCs/>
          <w:color w:val="000000"/>
          <w:sz w:val="22"/>
          <w:szCs w:val="22"/>
          <w:lang w:val="hr-HR"/>
        </w:rPr>
        <w:t>Pravo na pristup, brisanje osobnih podataka, ulaganje prigovora i povlačenje privole za obradu i objavu osobnih podataka  moguće je ostvariti putem e-mail-a: zastita. podataka@brtonigla-verteneglio.hr.</w:t>
      </w:r>
      <w:r w:rsidRPr="00761F71">
        <w:rPr>
          <w:rFonts w:ascii="Arial" w:hAnsi="Arial" w:cs="Arial"/>
          <w:color w:val="000000"/>
          <w:sz w:val="22"/>
          <w:szCs w:val="22"/>
          <w:lang w:val="hr-HR"/>
        </w:rPr>
        <w:t xml:space="preserve"> </w:t>
      </w:r>
      <w:r w:rsidRPr="00761F71">
        <w:rPr>
          <w:rFonts w:ascii="Arial" w:hAnsi="Arial" w:cs="Arial"/>
          <w:iCs/>
          <w:color w:val="000000"/>
          <w:sz w:val="22"/>
          <w:szCs w:val="22"/>
          <w:lang w:val="hr-HR"/>
        </w:rPr>
        <w:t>Svaki prijavitelj u slučaju opravdane sumnje da obrada osobnih podataka nije izvršena transparentno ima pravo podnošenja prigovora nadležnom nadzornom tijelu.</w:t>
      </w:r>
      <w:r w:rsidRPr="00761F71">
        <w:rPr>
          <w:rFonts w:ascii="Arial" w:hAnsi="Arial" w:cs="Arial"/>
          <w:color w:val="000000"/>
          <w:sz w:val="22"/>
          <w:szCs w:val="22"/>
          <w:lang w:val="hr-HR"/>
        </w:rPr>
        <w:t xml:space="preserve"> </w:t>
      </w:r>
      <w:r w:rsidRPr="00761F71">
        <w:rPr>
          <w:rFonts w:ascii="Arial" w:hAnsi="Arial" w:cs="Arial"/>
          <w:iCs/>
          <w:color w:val="000000"/>
          <w:sz w:val="22"/>
          <w:szCs w:val="22"/>
          <w:lang w:val="hr-HR"/>
        </w:rPr>
        <w:t>Općina Brtonigla - Verteneglio će čuvati osobne podatke prijavitelja na natječaj sve dok postoji pravni temelj za obradu.</w:t>
      </w:r>
    </w:p>
    <w:p w14:paraId="2BFC28C6" w14:textId="77777777" w:rsidR="004846A3" w:rsidRPr="00761F71" w:rsidRDefault="004846A3" w:rsidP="004846A3">
      <w:pPr>
        <w:ind w:left="1080"/>
        <w:jc w:val="both"/>
        <w:rPr>
          <w:rFonts w:ascii="Arial" w:hAnsi="Arial" w:cs="Arial"/>
          <w:color w:val="000000"/>
          <w:sz w:val="22"/>
          <w:szCs w:val="22"/>
          <w:lang w:val="hr-HR"/>
        </w:rPr>
      </w:pPr>
    </w:p>
    <w:p w14:paraId="03B4F9B1" w14:textId="77777777" w:rsidR="004846A3" w:rsidRPr="00761F71" w:rsidRDefault="004846A3" w:rsidP="004846A3">
      <w:pPr>
        <w:ind w:left="1080"/>
        <w:jc w:val="both"/>
        <w:rPr>
          <w:rFonts w:ascii="Arial" w:hAnsi="Arial" w:cs="Arial"/>
          <w:color w:val="000000"/>
          <w:sz w:val="22"/>
          <w:szCs w:val="22"/>
          <w:lang w:val="hr-HR"/>
        </w:rPr>
      </w:pPr>
    </w:p>
    <w:p w14:paraId="50DBB2E6" w14:textId="77777777" w:rsidR="004846A3" w:rsidRPr="00761F71" w:rsidRDefault="004846A3" w:rsidP="004846A3">
      <w:pPr>
        <w:ind w:left="1080"/>
        <w:jc w:val="both"/>
        <w:rPr>
          <w:rFonts w:ascii="Arial" w:hAnsi="Arial" w:cs="Arial"/>
          <w:color w:val="000000"/>
          <w:sz w:val="22"/>
          <w:szCs w:val="22"/>
          <w:lang w:val="hr-HR"/>
        </w:rPr>
      </w:pPr>
    </w:p>
    <w:p w14:paraId="176AF2DB" w14:textId="77777777"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KLASA: 944-05/22-50/04</w:t>
      </w:r>
    </w:p>
    <w:p w14:paraId="7CF3721A" w14:textId="7D164426" w:rsidR="004846A3" w:rsidRPr="00761F71" w:rsidRDefault="004846A3" w:rsidP="004846A3">
      <w:pPr>
        <w:jc w:val="both"/>
        <w:rPr>
          <w:rFonts w:ascii="Arial" w:hAnsi="Arial" w:cs="Arial"/>
          <w:color w:val="000000"/>
          <w:sz w:val="22"/>
          <w:szCs w:val="22"/>
          <w:lang w:val="hr-HR"/>
        </w:rPr>
      </w:pPr>
      <w:r w:rsidRPr="00761F71">
        <w:rPr>
          <w:rFonts w:ascii="Arial" w:hAnsi="Arial" w:cs="Arial"/>
          <w:color w:val="000000"/>
          <w:sz w:val="22"/>
          <w:szCs w:val="22"/>
          <w:lang w:val="hr-HR"/>
        </w:rPr>
        <w:t>URBROJ: 2163-13-04/01-2</w:t>
      </w:r>
      <w:r w:rsidR="00A25A87">
        <w:rPr>
          <w:rFonts w:ascii="Arial" w:hAnsi="Arial" w:cs="Arial"/>
          <w:color w:val="000000"/>
          <w:sz w:val="22"/>
          <w:szCs w:val="22"/>
          <w:lang w:val="hr-HR"/>
        </w:rPr>
        <w:t>4</w:t>
      </w:r>
      <w:r w:rsidRPr="00761F71">
        <w:rPr>
          <w:rFonts w:ascii="Arial" w:hAnsi="Arial" w:cs="Arial"/>
          <w:color w:val="000000"/>
          <w:sz w:val="22"/>
          <w:szCs w:val="22"/>
          <w:lang w:val="hr-HR"/>
        </w:rPr>
        <w:t>-</w:t>
      </w:r>
      <w:r w:rsidR="008D2C18">
        <w:rPr>
          <w:rFonts w:ascii="Arial" w:hAnsi="Arial" w:cs="Arial"/>
          <w:color w:val="000000"/>
          <w:sz w:val="22"/>
          <w:szCs w:val="22"/>
          <w:lang w:val="hr-HR"/>
        </w:rPr>
        <w:t>9</w:t>
      </w:r>
      <w:r w:rsidR="0021189C">
        <w:rPr>
          <w:rFonts w:ascii="Arial" w:hAnsi="Arial" w:cs="Arial"/>
          <w:color w:val="000000"/>
          <w:sz w:val="22"/>
          <w:szCs w:val="22"/>
          <w:lang w:val="hr-HR"/>
        </w:rPr>
        <w:t>6</w:t>
      </w:r>
    </w:p>
    <w:p w14:paraId="226D58A4" w14:textId="23B8F94F" w:rsidR="004846A3" w:rsidRPr="00761F71" w:rsidRDefault="004846A3" w:rsidP="004846A3">
      <w:pPr>
        <w:jc w:val="both"/>
        <w:rPr>
          <w:rFonts w:ascii="Arial" w:hAnsi="Arial" w:cs="Arial"/>
          <w:color w:val="000000" w:themeColor="text1"/>
          <w:sz w:val="22"/>
          <w:szCs w:val="22"/>
          <w:lang w:val="hr-HR"/>
        </w:rPr>
      </w:pPr>
      <w:r w:rsidRPr="00761F71">
        <w:rPr>
          <w:rFonts w:ascii="Arial" w:hAnsi="Arial" w:cs="Arial"/>
          <w:color w:val="000000"/>
          <w:sz w:val="22"/>
          <w:szCs w:val="22"/>
          <w:lang w:val="hr-HR"/>
        </w:rPr>
        <w:t xml:space="preserve">Brtonigla - Verteneglio, </w:t>
      </w:r>
      <w:r w:rsidR="00752312">
        <w:rPr>
          <w:rFonts w:ascii="Arial" w:hAnsi="Arial" w:cs="Arial"/>
          <w:color w:val="000000"/>
          <w:sz w:val="22"/>
          <w:szCs w:val="22"/>
          <w:lang w:val="hr-HR"/>
        </w:rPr>
        <w:t>0</w:t>
      </w:r>
      <w:r w:rsidR="0021189C">
        <w:rPr>
          <w:rFonts w:ascii="Arial" w:hAnsi="Arial" w:cs="Arial"/>
          <w:color w:val="000000"/>
          <w:sz w:val="22"/>
          <w:szCs w:val="22"/>
          <w:lang w:val="hr-HR"/>
        </w:rPr>
        <w:t>9</w:t>
      </w:r>
      <w:r w:rsidR="00752312">
        <w:rPr>
          <w:rFonts w:ascii="Arial" w:hAnsi="Arial" w:cs="Arial"/>
          <w:color w:val="000000"/>
          <w:sz w:val="22"/>
          <w:szCs w:val="22"/>
          <w:lang w:val="hr-HR"/>
        </w:rPr>
        <w:t>.veljače</w:t>
      </w:r>
      <w:r w:rsidR="00B31963" w:rsidRPr="00761F71">
        <w:rPr>
          <w:rFonts w:ascii="Arial" w:hAnsi="Arial" w:cs="Arial"/>
          <w:color w:val="000000" w:themeColor="text1"/>
          <w:sz w:val="22"/>
          <w:szCs w:val="22"/>
          <w:lang w:val="hr-HR"/>
        </w:rPr>
        <w:t xml:space="preserve"> </w:t>
      </w:r>
      <w:r w:rsidR="00A8295F">
        <w:rPr>
          <w:rFonts w:ascii="Arial" w:hAnsi="Arial" w:cs="Arial"/>
          <w:color w:val="000000" w:themeColor="text1"/>
          <w:sz w:val="22"/>
          <w:szCs w:val="22"/>
          <w:lang w:val="hr-HR"/>
        </w:rPr>
        <w:t>202</w:t>
      </w:r>
      <w:r w:rsidR="00752312">
        <w:rPr>
          <w:rFonts w:ascii="Arial" w:hAnsi="Arial" w:cs="Arial"/>
          <w:color w:val="000000" w:themeColor="text1"/>
          <w:sz w:val="22"/>
          <w:szCs w:val="22"/>
          <w:lang w:val="hr-HR"/>
        </w:rPr>
        <w:t>4</w:t>
      </w:r>
      <w:r w:rsidRPr="00761F71">
        <w:rPr>
          <w:rFonts w:ascii="Arial" w:hAnsi="Arial" w:cs="Arial"/>
          <w:color w:val="000000" w:themeColor="text1"/>
          <w:sz w:val="22"/>
          <w:szCs w:val="22"/>
          <w:lang w:val="hr-HR"/>
        </w:rPr>
        <w:t>.godine</w:t>
      </w:r>
    </w:p>
    <w:p w14:paraId="57EE5588" w14:textId="77777777" w:rsidR="004846A3" w:rsidRPr="00761F71" w:rsidRDefault="004846A3" w:rsidP="004846A3">
      <w:pPr>
        <w:jc w:val="both"/>
        <w:rPr>
          <w:rFonts w:ascii="Arial" w:hAnsi="Arial" w:cs="Arial"/>
          <w:color w:val="000000"/>
          <w:sz w:val="22"/>
          <w:szCs w:val="22"/>
          <w:lang w:val="hr-HR"/>
        </w:rPr>
      </w:pPr>
    </w:p>
    <w:p w14:paraId="6D5426F5" w14:textId="77777777" w:rsidR="004846A3" w:rsidRPr="00761F71" w:rsidRDefault="004846A3" w:rsidP="004846A3">
      <w:pPr>
        <w:pStyle w:val="BodyText"/>
        <w:jc w:val="right"/>
        <w:rPr>
          <w:rFonts w:ascii="Arial" w:hAnsi="Arial" w:cs="Arial"/>
          <w:color w:val="000000"/>
          <w:sz w:val="22"/>
          <w:szCs w:val="22"/>
          <w:lang w:val="hr-HR"/>
        </w:rPr>
      </w:pPr>
    </w:p>
    <w:p w14:paraId="50677C10" w14:textId="77777777" w:rsidR="004846A3" w:rsidRPr="00761F71" w:rsidRDefault="004846A3" w:rsidP="004846A3">
      <w:pPr>
        <w:pStyle w:val="BodyText"/>
        <w:jc w:val="right"/>
        <w:rPr>
          <w:rFonts w:ascii="Arial" w:hAnsi="Arial" w:cs="Arial"/>
          <w:color w:val="000000"/>
          <w:sz w:val="22"/>
          <w:szCs w:val="22"/>
          <w:lang w:val="hr-HR"/>
        </w:rPr>
      </w:pPr>
    </w:p>
    <w:p w14:paraId="2D0F63C8" w14:textId="77777777" w:rsidR="004846A3" w:rsidRPr="00761F71" w:rsidRDefault="004846A3" w:rsidP="004846A3">
      <w:pPr>
        <w:pStyle w:val="BodyText"/>
        <w:jc w:val="right"/>
        <w:rPr>
          <w:rFonts w:ascii="Arial" w:hAnsi="Arial" w:cs="Arial"/>
          <w:color w:val="000000"/>
          <w:sz w:val="22"/>
          <w:szCs w:val="22"/>
          <w:lang w:val="hr-HR"/>
        </w:rPr>
      </w:pPr>
    </w:p>
    <w:p w14:paraId="4273ADB2" w14:textId="77777777" w:rsidR="004846A3" w:rsidRPr="00761F71" w:rsidRDefault="004846A3" w:rsidP="004846A3">
      <w:pPr>
        <w:pStyle w:val="BodyText"/>
        <w:jc w:val="right"/>
        <w:rPr>
          <w:rFonts w:ascii="Arial" w:hAnsi="Arial" w:cs="Arial"/>
          <w:color w:val="000000"/>
          <w:sz w:val="22"/>
          <w:szCs w:val="22"/>
          <w:lang w:val="hr-HR"/>
        </w:rPr>
      </w:pPr>
    </w:p>
    <w:p w14:paraId="6ADB6EC9" w14:textId="77777777" w:rsidR="004846A3" w:rsidRPr="00761F71" w:rsidRDefault="004846A3" w:rsidP="004846A3">
      <w:pPr>
        <w:pStyle w:val="BodyText"/>
        <w:jc w:val="right"/>
        <w:rPr>
          <w:rFonts w:ascii="Arial" w:hAnsi="Arial" w:cs="Arial"/>
          <w:color w:val="000000"/>
          <w:sz w:val="22"/>
          <w:szCs w:val="22"/>
          <w:lang w:val="hr-HR"/>
        </w:rPr>
      </w:pPr>
      <w:r w:rsidRPr="00761F71">
        <w:rPr>
          <w:rFonts w:ascii="Arial" w:hAnsi="Arial" w:cs="Arial"/>
          <w:color w:val="000000"/>
          <w:sz w:val="22"/>
          <w:szCs w:val="22"/>
          <w:lang w:val="hr-HR"/>
        </w:rPr>
        <w:t>OPĆINSKO VIJEĆE OPĆINE BRTONIGLA - VERTENEGLIO</w:t>
      </w:r>
    </w:p>
    <w:p w14:paraId="7F360F26" w14:textId="77777777" w:rsidR="004846A3" w:rsidRPr="00761F71" w:rsidRDefault="004846A3" w:rsidP="004846A3">
      <w:pPr>
        <w:pStyle w:val="BodyText"/>
        <w:jc w:val="right"/>
        <w:rPr>
          <w:rFonts w:ascii="Arial" w:hAnsi="Arial" w:cs="Arial"/>
          <w:color w:val="000000"/>
          <w:sz w:val="22"/>
          <w:szCs w:val="22"/>
          <w:lang w:val="hr-HR"/>
        </w:rPr>
      </w:pPr>
      <w:r w:rsidRPr="00761F71">
        <w:rPr>
          <w:rFonts w:ascii="Arial" w:hAnsi="Arial" w:cs="Arial"/>
          <w:color w:val="000000"/>
          <w:sz w:val="22"/>
          <w:szCs w:val="22"/>
          <w:lang w:val="hr-HR"/>
        </w:rPr>
        <w:t>Predsjednik</w:t>
      </w:r>
    </w:p>
    <w:p w14:paraId="57F02801" w14:textId="77777777" w:rsidR="004846A3" w:rsidRPr="00761F71" w:rsidRDefault="004846A3" w:rsidP="004846A3">
      <w:pPr>
        <w:jc w:val="right"/>
        <w:rPr>
          <w:rFonts w:ascii="Arial" w:hAnsi="Arial" w:cs="Arial"/>
          <w:color w:val="000000"/>
          <w:sz w:val="22"/>
          <w:szCs w:val="22"/>
          <w:lang w:val="hr-HR"/>
        </w:rPr>
      </w:pPr>
      <w:r w:rsidRPr="00761F71">
        <w:rPr>
          <w:rFonts w:ascii="Arial" w:hAnsi="Arial" w:cs="Arial"/>
          <w:color w:val="000000"/>
          <w:sz w:val="22"/>
          <w:szCs w:val="22"/>
          <w:lang w:val="it-IT"/>
        </w:rPr>
        <w:t>Željko Ružić, v.r.</w:t>
      </w:r>
    </w:p>
    <w:p w14:paraId="333B8A4D" w14:textId="77777777" w:rsidR="004846A3" w:rsidRPr="00761F71" w:rsidRDefault="004846A3" w:rsidP="004846A3">
      <w:pPr>
        <w:rPr>
          <w:rFonts w:ascii="Arial" w:hAnsi="Arial" w:cs="Arial"/>
          <w:b/>
          <w:color w:val="000000"/>
          <w:sz w:val="22"/>
          <w:szCs w:val="22"/>
          <w:lang w:val="hr-HR"/>
        </w:rPr>
      </w:pPr>
    </w:p>
    <w:p w14:paraId="0E3580F2" w14:textId="77777777" w:rsidR="004846A3" w:rsidRPr="00761F71" w:rsidRDefault="004846A3" w:rsidP="004846A3">
      <w:pPr>
        <w:jc w:val="center"/>
        <w:rPr>
          <w:rFonts w:ascii="Arial" w:hAnsi="Arial" w:cs="Arial"/>
          <w:b/>
          <w:color w:val="000000"/>
          <w:sz w:val="22"/>
          <w:szCs w:val="22"/>
          <w:lang w:val="hr-HR"/>
        </w:rPr>
      </w:pPr>
    </w:p>
    <w:p w14:paraId="2C53F82E" w14:textId="77777777" w:rsidR="00185C8B" w:rsidRPr="00761F71" w:rsidRDefault="00185C8B" w:rsidP="004846A3">
      <w:pPr>
        <w:pStyle w:val="NoSpacing"/>
        <w:jc w:val="both"/>
        <w:rPr>
          <w:rFonts w:ascii="Arial" w:hAnsi="Arial" w:cs="Arial"/>
          <w:color w:val="000000"/>
          <w:lang w:val="it-IT"/>
        </w:rPr>
      </w:pPr>
    </w:p>
    <w:p w14:paraId="330096F9" w14:textId="45F537BF" w:rsidR="00185C8B" w:rsidRDefault="00185C8B" w:rsidP="004846A3">
      <w:pPr>
        <w:pStyle w:val="NoSpacing"/>
        <w:jc w:val="both"/>
        <w:rPr>
          <w:rFonts w:ascii="Arial" w:hAnsi="Arial" w:cs="Arial"/>
          <w:color w:val="000000"/>
          <w:lang w:val="it-IT"/>
        </w:rPr>
      </w:pPr>
    </w:p>
    <w:p w14:paraId="6B68696F" w14:textId="1FA1B95E" w:rsidR="00916A04" w:rsidRDefault="00916A04" w:rsidP="004846A3">
      <w:pPr>
        <w:pStyle w:val="NoSpacing"/>
        <w:jc w:val="both"/>
        <w:rPr>
          <w:rFonts w:ascii="Arial" w:hAnsi="Arial" w:cs="Arial"/>
          <w:color w:val="000000"/>
          <w:lang w:val="it-IT"/>
        </w:rPr>
      </w:pPr>
    </w:p>
    <w:p w14:paraId="1A51104F" w14:textId="32EB7347" w:rsidR="00916A04" w:rsidRDefault="00916A04" w:rsidP="004846A3">
      <w:pPr>
        <w:pStyle w:val="NoSpacing"/>
        <w:jc w:val="both"/>
        <w:rPr>
          <w:rFonts w:ascii="Arial" w:hAnsi="Arial" w:cs="Arial"/>
          <w:color w:val="000000"/>
          <w:lang w:val="it-IT"/>
        </w:rPr>
      </w:pPr>
    </w:p>
    <w:p w14:paraId="0DB236B3" w14:textId="08E92495" w:rsidR="00916A04" w:rsidRDefault="00916A04" w:rsidP="004846A3">
      <w:pPr>
        <w:pStyle w:val="NoSpacing"/>
        <w:jc w:val="both"/>
        <w:rPr>
          <w:rFonts w:ascii="Arial" w:hAnsi="Arial" w:cs="Arial"/>
          <w:color w:val="000000"/>
          <w:lang w:val="it-IT"/>
        </w:rPr>
      </w:pPr>
    </w:p>
    <w:p w14:paraId="732D1A67" w14:textId="245ADD0D" w:rsidR="00916A04" w:rsidRDefault="00916A04" w:rsidP="004846A3">
      <w:pPr>
        <w:pStyle w:val="NoSpacing"/>
        <w:jc w:val="both"/>
        <w:rPr>
          <w:rFonts w:ascii="Arial" w:hAnsi="Arial" w:cs="Arial"/>
          <w:color w:val="000000"/>
          <w:lang w:val="it-IT"/>
        </w:rPr>
      </w:pPr>
    </w:p>
    <w:p w14:paraId="4CDF0A79" w14:textId="318C0646" w:rsidR="00916A04" w:rsidRDefault="00916A04" w:rsidP="004846A3">
      <w:pPr>
        <w:pStyle w:val="NoSpacing"/>
        <w:jc w:val="both"/>
        <w:rPr>
          <w:rFonts w:ascii="Arial" w:hAnsi="Arial" w:cs="Arial"/>
          <w:color w:val="000000"/>
          <w:lang w:val="it-IT"/>
        </w:rPr>
      </w:pPr>
    </w:p>
    <w:p w14:paraId="63D97A07" w14:textId="292B4D24" w:rsidR="00A8295F" w:rsidRDefault="00A8295F" w:rsidP="004846A3">
      <w:pPr>
        <w:pStyle w:val="NoSpacing"/>
        <w:jc w:val="both"/>
        <w:rPr>
          <w:rFonts w:ascii="Arial" w:hAnsi="Arial" w:cs="Arial"/>
          <w:color w:val="000000"/>
          <w:lang w:val="it-IT"/>
        </w:rPr>
      </w:pPr>
    </w:p>
    <w:p w14:paraId="7D3B1572" w14:textId="5EB2BF88" w:rsidR="00A8295F" w:rsidRDefault="00A8295F" w:rsidP="004846A3">
      <w:pPr>
        <w:pStyle w:val="NoSpacing"/>
        <w:jc w:val="both"/>
        <w:rPr>
          <w:rFonts w:ascii="Arial" w:hAnsi="Arial" w:cs="Arial"/>
          <w:color w:val="000000"/>
          <w:lang w:val="it-IT"/>
        </w:rPr>
      </w:pPr>
    </w:p>
    <w:p w14:paraId="0A6AADD5" w14:textId="399B8DA9" w:rsidR="00A8295F" w:rsidRDefault="00A8295F" w:rsidP="004846A3">
      <w:pPr>
        <w:pStyle w:val="NoSpacing"/>
        <w:jc w:val="both"/>
        <w:rPr>
          <w:rFonts w:ascii="Arial" w:hAnsi="Arial" w:cs="Arial"/>
          <w:color w:val="000000"/>
          <w:lang w:val="it-IT"/>
        </w:rPr>
      </w:pPr>
    </w:p>
    <w:p w14:paraId="1F965899" w14:textId="65D1B501" w:rsidR="00A8295F" w:rsidRDefault="00A8295F" w:rsidP="004846A3">
      <w:pPr>
        <w:pStyle w:val="NoSpacing"/>
        <w:jc w:val="both"/>
        <w:rPr>
          <w:rFonts w:ascii="Arial" w:hAnsi="Arial" w:cs="Arial"/>
          <w:color w:val="000000"/>
          <w:lang w:val="it-IT"/>
        </w:rPr>
      </w:pPr>
    </w:p>
    <w:p w14:paraId="3919D5E2" w14:textId="2F2F15DF" w:rsidR="00A8295F" w:rsidRDefault="00A8295F" w:rsidP="004846A3">
      <w:pPr>
        <w:pStyle w:val="NoSpacing"/>
        <w:jc w:val="both"/>
        <w:rPr>
          <w:rFonts w:ascii="Arial" w:hAnsi="Arial" w:cs="Arial"/>
          <w:color w:val="000000"/>
          <w:lang w:val="it-IT"/>
        </w:rPr>
      </w:pPr>
    </w:p>
    <w:p w14:paraId="3C66CC87" w14:textId="4EC11994" w:rsidR="00A8295F" w:rsidRDefault="00A8295F" w:rsidP="004846A3">
      <w:pPr>
        <w:pStyle w:val="NoSpacing"/>
        <w:jc w:val="both"/>
        <w:rPr>
          <w:rFonts w:ascii="Arial" w:hAnsi="Arial" w:cs="Arial"/>
          <w:color w:val="000000"/>
          <w:lang w:val="it-IT"/>
        </w:rPr>
      </w:pPr>
    </w:p>
    <w:p w14:paraId="60FF27FE" w14:textId="37AE2453" w:rsidR="00A8295F" w:rsidRDefault="00A8295F" w:rsidP="004846A3">
      <w:pPr>
        <w:pStyle w:val="NoSpacing"/>
        <w:jc w:val="both"/>
        <w:rPr>
          <w:rFonts w:ascii="Arial" w:hAnsi="Arial" w:cs="Arial"/>
          <w:color w:val="000000"/>
          <w:lang w:val="it-IT"/>
        </w:rPr>
      </w:pPr>
    </w:p>
    <w:p w14:paraId="2EB450F5" w14:textId="56928172" w:rsidR="00A8295F" w:rsidRDefault="00A8295F" w:rsidP="004846A3">
      <w:pPr>
        <w:pStyle w:val="NoSpacing"/>
        <w:jc w:val="both"/>
        <w:rPr>
          <w:rFonts w:ascii="Arial" w:hAnsi="Arial" w:cs="Arial"/>
          <w:color w:val="000000"/>
          <w:lang w:val="it-IT"/>
        </w:rPr>
      </w:pPr>
    </w:p>
    <w:p w14:paraId="4D7CE654" w14:textId="4B9CFE48" w:rsidR="00A8295F" w:rsidRDefault="00A8295F" w:rsidP="004846A3">
      <w:pPr>
        <w:pStyle w:val="NoSpacing"/>
        <w:jc w:val="both"/>
        <w:rPr>
          <w:rFonts w:ascii="Arial" w:hAnsi="Arial" w:cs="Arial"/>
          <w:color w:val="000000"/>
          <w:lang w:val="it-IT"/>
        </w:rPr>
      </w:pPr>
    </w:p>
    <w:p w14:paraId="60D3DADC" w14:textId="3A80076F" w:rsidR="00A8295F" w:rsidRDefault="00A8295F" w:rsidP="004846A3">
      <w:pPr>
        <w:pStyle w:val="NoSpacing"/>
        <w:jc w:val="both"/>
        <w:rPr>
          <w:rFonts w:ascii="Arial" w:hAnsi="Arial" w:cs="Arial"/>
          <w:color w:val="000000"/>
          <w:lang w:val="it-IT"/>
        </w:rPr>
      </w:pPr>
    </w:p>
    <w:p w14:paraId="5CA9FB2C" w14:textId="0015BCA0" w:rsidR="00A8295F" w:rsidRDefault="00A8295F" w:rsidP="004846A3">
      <w:pPr>
        <w:pStyle w:val="NoSpacing"/>
        <w:jc w:val="both"/>
        <w:rPr>
          <w:rFonts w:ascii="Arial" w:hAnsi="Arial" w:cs="Arial"/>
          <w:color w:val="000000"/>
          <w:lang w:val="it-IT"/>
        </w:rPr>
      </w:pPr>
    </w:p>
    <w:p w14:paraId="5CF20058" w14:textId="4B040EFB" w:rsidR="00A8295F" w:rsidRDefault="00A8295F" w:rsidP="004846A3">
      <w:pPr>
        <w:pStyle w:val="NoSpacing"/>
        <w:jc w:val="both"/>
        <w:rPr>
          <w:rFonts w:ascii="Arial" w:hAnsi="Arial" w:cs="Arial"/>
          <w:color w:val="000000"/>
          <w:lang w:val="it-IT"/>
        </w:rPr>
      </w:pPr>
    </w:p>
    <w:p w14:paraId="75BF8095" w14:textId="77777777" w:rsidR="00A8295F" w:rsidRDefault="00A8295F" w:rsidP="004846A3">
      <w:pPr>
        <w:pStyle w:val="NoSpacing"/>
        <w:jc w:val="both"/>
        <w:rPr>
          <w:rFonts w:ascii="Arial" w:hAnsi="Arial" w:cs="Arial"/>
          <w:color w:val="000000"/>
          <w:lang w:val="it-IT"/>
        </w:rPr>
      </w:pPr>
    </w:p>
    <w:p w14:paraId="09A2931F" w14:textId="3CF2C967" w:rsidR="00916A04" w:rsidRDefault="00916A04" w:rsidP="004846A3">
      <w:pPr>
        <w:pStyle w:val="NoSpacing"/>
        <w:jc w:val="both"/>
        <w:rPr>
          <w:rFonts w:ascii="Arial" w:hAnsi="Arial" w:cs="Arial"/>
          <w:color w:val="000000"/>
          <w:lang w:val="it-IT"/>
        </w:rPr>
      </w:pPr>
    </w:p>
    <w:p w14:paraId="492556A6" w14:textId="77777777" w:rsidR="00916A04" w:rsidRPr="00761F71" w:rsidRDefault="00916A04" w:rsidP="004846A3">
      <w:pPr>
        <w:pStyle w:val="NoSpacing"/>
        <w:jc w:val="both"/>
        <w:rPr>
          <w:rFonts w:ascii="Arial" w:hAnsi="Arial" w:cs="Arial"/>
          <w:color w:val="000000"/>
          <w:lang w:val="it-IT"/>
        </w:rPr>
      </w:pPr>
    </w:p>
    <w:p w14:paraId="52F7DAD3" w14:textId="77777777" w:rsidR="00185C8B" w:rsidRPr="00761F71" w:rsidRDefault="00185C8B" w:rsidP="004846A3">
      <w:pPr>
        <w:pStyle w:val="NoSpacing"/>
        <w:jc w:val="both"/>
        <w:rPr>
          <w:rFonts w:ascii="Arial" w:hAnsi="Arial" w:cs="Arial"/>
          <w:color w:val="000000"/>
          <w:lang w:val="it-IT"/>
        </w:rPr>
      </w:pPr>
    </w:p>
    <w:p w14:paraId="374B9174" w14:textId="7C4B5184"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lastRenderedPageBreak/>
        <w:t>Ai sensi dell'articolo 35 e al comma 2 dell'articolo 48 della Legge sull’autogoverno locale e regionale (GU n. 33/01, 60/01, 129/05, 109/07, 125/08, 36/09, 150/11, 144/12, 19/13, 137/15, 123/17, 98/19 e 144/20), degli articoli 35 e 391 della Legge sulla proprietà e sugli altri diritti reali (GU n. 91/96, 68/98, 137/97, 22/00, 73/00, 114/01,79/06, 141/06, 146/08, 38/09, 153/09, 143/12 e 152/14), dell’articolo 38 dello Statuto del Comune di Brtonigla-Verteneglio (Gazzetta ufficiale del Comune di Brtonigla-Verteneglio n. 03/18, 03/21, 07/21-testo unico) e dell'articolo 7 della Delibera sulle condizioni per la vendita degli immobili e sulle agevolazioni agli imprenditori nella zona imprenditoriale di Strpe (Gazzetta Ufficiale del Comune di Brtonigla-Verteneglio n. 03/22), il Consiglio Comunale del Comune di Brtonigla-Verteneglio,    pubblica il seguente</w:t>
      </w:r>
    </w:p>
    <w:p w14:paraId="6917CF6D"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BANDO DI GARA</w:t>
      </w:r>
    </w:p>
    <w:p w14:paraId="517D82F4"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per la vendita di beni immobili</w:t>
      </w:r>
    </w:p>
    <w:p w14:paraId="5715BC3B"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di proprietà del Comune di Brtonigla-Verteneglio</w:t>
      </w:r>
    </w:p>
    <w:p w14:paraId="77E30B5B"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sul territorio della Zona imprenditoriale di Strpe</w:t>
      </w:r>
    </w:p>
    <w:p w14:paraId="5CF9DA6E" w14:textId="77777777" w:rsidR="004846A3" w:rsidRPr="00761F71" w:rsidRDefault="004846A3" w:rsidP="004846A3">
      <w:pPr>
        <w:pStyle w:val="NoSpacing"/>
        <w:jc w:val="center"/>
        <w:rPr>
          <w:rFonts w:ascii="Arial" w:hAnsi="Arial" w:cs="Arial"/>
          <w:b/>
          <w:bCs/>
          <w:color w:val="000000"/>
          <w:lang w:val="it-IT"/>
        </w:rPr>
      </w:pPr>
    </w:p>
    <w:p w14:paraId="783D83D3"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w:t>
      </w:r>
    </w:p>
    <w:p w14:paraId="6AF73BFF"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Con la presente Delibera il Consiglio comunale del Comune di Brtonigla-Verteneglio pubblica il bando di gara per la vendita di beni immobili mediante la raccolta di offerte scritte, esponendo alla vendita i seguenti beni immobili situati sul territorio della Zona imprenditoriale di Strpe:</w:t>
      </w:r>
    </w:p>
    <w:p w14:paraId="29C599B4" w14:textId="77777777" w:rsidR="004846A3" w:rsidRPr="00761F71" w:rsidRDefault="004846A3" w:rsidP="004846A3">
      <w:pPr>
        <w:pStyle w:val="NoSpacing"/>
        <w:jc w:val="both"/>
        <w:rPr>
          <w:rFonts w:ascii="Arial" w:hAnsi="Arial" w:cs="Arial"/>
          <w:color w:val="000000"/>
          <w:lang w:val="it-IT"/>
        </w:rPr>
      </w:pPr>
    </w:p>
    <w:p w14:paraId="35DA7770" w14:textId="77777777" w:rsidR="004846A3" w:rsidRPr="00761F71" w:rsidRDefault="004846A3" w:rsidP="004846A3">
      <w:pPr>
        <w:pStyle w:val="BodyText"/>
        <w:spacing w:after="0"/>
        <w:jc w:val="both"/>
        <w:rPr>
          <w:rFonts w:ascii="Arial" w:hAnsi="Arial" w:cs="Arial"/>
          <w:color w:val="000000"/>
          <w:sz w:val="22"/>
          <w:szCs w:val="22"/>
          <w:lang w:val="it-IT"/>
        </w:rPr>
      </w:pPr>
    </w:p>
    <w:p w14:paraId="672F19CB" w14:textId="7F15E669" w:rsidR="004846A3" w:rsidRPr="00761F71" w:rsidRDefault="0014573B" w:rsidP="004846A3">
      <w:pPr>
        <w:pStyle w:val="BodyText"/>
        <w:spacing w:after="0"/>
        <w:jc w:val="both"/>
        <w:rPr>
          <w:rFonts w:ascii="Arial" w:hAnsi="Arial" w:cs="Arial"/>
          <w:color w:val="000000"/>
          <w:sz w:val="22"/>
          <w:szCs w:val="22"/>
          <w:lang w:val="it-IT"/>
        </w:rPr>
      </w:pPr>
      <w:r>
        <w:rPr>
          <w:rFonts w:ascii="Arial" w:hAnsi="Arial" w:cs="Arial"/>
          <w:color w:val="000000"/>
          <w:sz w:val="22"/>
          <w:szCs w:val="22"/>
          <w:lang w:val="it-IT"/>
        </w:rPr>
        <w:t>1</w:t>
      </w:r>
      <w:r w:rsidR="004846A3" w:rsidRPr="00761F71">
        <w:rPr>
          <w:rFonts w:ascii="Arial" w:hAnsi="Arial" w:cs="Arial"/>
          <w:color w:val="000000"/>
          <w:sz w:val="22"/>
          <w:szCs w:val="22"/>
          <w:lang w:val="it-IT"/>
        </w:rPr>
        <w:t>. p.c.n.</w:t>
      </w:r>
      <w:r w:rsidR="004846A3" w:rsidRPr="00761F71">
        <w:rPr>
          <w:color w:val="000000"/>
          <w:sz w:val="22"/>
          <w:szCs w:val="22"/>
          <w:lang w:val="it-IT"/>
        </w:rPr>
        <w:t xml:space="preserve"> </w:t>
      </w:r>
      <w:r w:rsidR="004846A3" w:rsidRPr="00761F71">
        <w:rPr>
          <w:rFonts w:ascii="Arial" w:hAnsi="Arial" w:cs="Arial"/>
          <w:color w:val="000000"/>
          <w:sz w:val="22"/>
          <w:szCs w:val="22"/>
          <w:lang w:val="it-IT"/>
        </w:rPr>
        <w:t xml:space="preserve">1163/39 c.c. di Villanova, iscritta nel Catasto del Tribunale comunale di Pisino, Servizio permanente di Buje – Buie, nell'estratto tavolare 1306, descritta come terreno arativo, dalla superficie di </w:t>
      </w:r>
      <w:r w:rsidR="004846A3" w:rsidRPr="00761F71">
        <w:rPr>
          <w:rFonts w:ascii="Arial" w:hAnsi="Arial" w:cs="Arial"/>
          <w:color w:val="000000"/>
          <w:sz w:val="22"/>
          <w:szCs w:val="22"/>
          <w:lang w:val="hr-HR"/>
        </w:rPr>
        <w:t xml:space="preserve">2291 </w:t>
      </w:r>
      <w:r w:rsidR="004846A3" w:rsidRPr="00761F71">
        <w:rPr>
          <w:rFonts w:ascii="Arial" w:hAnsi="Arial" w:cs="Arial"/>
          <w:color w:val="000000"/>
          <w:sz w:val="22"/>
          <w:szCs w:val="22"/>
          <w:lang w:val="it-IT"/>
        </w:rPr>
        <w:t xml:space="preserve">m².  </w:t>
      </w:r>
    </w:p>
    <w:p w14:paraId="14FD5C50" w14:textId="639A71DC"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 xml:space="preserve">Il prezzo di acquisto iniziale del bene immobile è di </w:t>
      </w:r>
      <w:r w:rsidR="00A8295F" w:rsidRPr="00761F71">
        <w:rPr>
          <w:rFonts w:ascii="Arial" w:hAnsi="Arial" w:cs="Arial"/>
          <w:color w:val="000000"/>
          <w:sz w:val="22"/>
          <w:szCs w:val="22"/>
          <w:lang w:val="hr-HR"/>
        </w:rPr>
        <w:t>121.143,71 EUR</w:t>
      </w:r>
      <w:r w:rsidR="00A8295F">
        <w:rPr>
          <w:rFonts w:ascii="Arial" w:hAnsi="Arial" w:cs="Arial"/>
          <w:color w:val="000000"/>
          <w:sz w:val="22"/>
          <w:szCs w:val="22"/>
          <w:lang w:val="hr-HR"/>
        </w:rPr>
        <w:t xml:space="preserve"> (</w:t>
      </w:r>
      <w:r w:rsidR="00A8295F" w:rsidRPr="00761F71">
        <w:rPr>
          <w:rFonts w:ascii="Arial" w:hAnsi="Arial" w:cs="Arial"/>
          <w:color w:val="000000"/>
          <w:sz w:val="22"/>
          <w:szCs w:val="22"/>
          <w:lang w:val="hr-HR"/>
        </w:rPr>
        <w:t xml:space="preserve">912.757,31 kn </w:t>
      </w:r>
      <w:r w:rsidR="00947663" w:rsidRPr="00761F71">
        <w:rPr>
          <w:rFonts w:ascii="Arial" w:hAnsi="Arial" w:cs="Arial"/>
          <w:color w:val="000000"/>
          <w:sz w:val="22"/>
          <w:szCs w:val="22"/>
          <w:lang w:val="it-IT"/>
        </w:rPr>
        <w:t>)</w:t>
      </w:r>
      <w:r w:rsidRPr="00761F71">
        <w:rPr>
          <w:rFonts w:ascii="Arial" w:hAnsi="Arial" w:cs="Arial"/>
          <w:color w:val="000000"/>
          <w:sz w:val="22"/>
          <w:szCs w:val="22"/>
          <w:lang w:val="it-IT"/>
        </w:rPr>
        <w:t>.</w:t>
      </w:r>
    </w:p>
    <w:p w14:paraId="56CB1B30" w14:textId="77777777" w:rsidR="004846A3" w:rsidRPr="00761F71" w:rsidRDefault="004846A3" w:rsidP="004846A3">
      <w:pPr>
        <w:pStyle w:val="BodyText"/>
        <w:spacing w:after="0"/>
        <w:jc w:val="both"/>
        <w:rPr>
          <w:rFonts w:ascii="Arial" w:hAnsi="Arial" w:cs="Arial"/>
          <w:color w:val="000000"/>
          <w:sz w:val="22"/>
          <w:szCs w:val="22"/>
          <w:lang w:val="it-IT"/>
        </w:rPr>
      </w:pPr>
    </w:p>
    <w:p w14:paraId="79BCA689" w14:textId="77777777" w:rsidR="004846A3" w:rsidRPr="00761F71" w:rsidRDefault="004846A3" w:rsidP="004846A3">
      <w:pPr>
        <w:pStyle w:val="BodyText"/>
        <w:spacing w:after="0"/>
        <w:jc w:val="both"/>
        <w:rPr>
          <w:rFonts w:ascii="Arial" w:hAnsi="Arial" w:cs="Arial"/>
          <w:color w:val="000000"/>
          <w:sz w:val="22"/>
          <w:szCs w:val="22"/>
          <w:lang w:val="it-IT"/>
        </w:rPr>
      </w:pPr>
    </w:p>
    <w:p w14:paraId="554DDD3D"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II</w:t>
      </w:r>
    </w:p>
    <w:p w14:paraId="272D5696"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Per il territorio della Zona imprenditoriale di Strpe è in vigore il Piano urbanistico della Zona imprenditoriale di Strpe - PU 24 (Gazzetta Ufficiale del Comune di Brtonigla-Verteneglio numero 07/09, 02/12).</w:t>
      </w:r>
    </w:p>
    <w:p w14:paraId="115F81C6" w14:textId="77777777" w:rsidR="004846A3" w:rsidRPr="00761F71" w:rsidRDefault="004846A3" w:rsidP="004846A3">
      <w:pPr>
        <w:pStyle w:val="NoSpacing"/>
        <w:jc w:val="both"/>
        <w:rPr>
          <w:rFonts w:ascii="Arial" w:hAnsi="Arial" w:cs="Arial"/>
          <w:color w:val="000000"/>
          <w:lang w:val="it-IT"/>
        </w:rPr>
      </w:pPr>
    </w:p>
    <w:p w14:paraId="1802552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Gli imprenditori interessati all'acquisto di immobili nella zona imprenditoriale di Strpe sono obbligati ad assicurare l'accesso alle persone con disabilità, ovvero ad adattare gli accessi e le strutture alle persone con disabilità e a mobilità ridotta.</w:t>
      </w:r>
    </w:p>
    <w:p w14:paraId="2C88C8C7" w14:textId="77777777" w:rsidR="004846A3" w:rsidRPr="00761F71" w:rsidRDefault="004846A3" w:rsidP="004846A3">
      <w:pPr>
        <w:pStyle w:val="NoSpacing"/>
        <w:jc w:val="both"/>
        <w:rPr>
          <w:rFonts w:ascii="Arial" w:hAnsi="Arial" w:cs="Arial"/>
          <w:color w:val="000000"/>
          <w:lang w:val="it-IT"/>
        </w:rPr>
      </w:pPr>
    </w:p>
    <w:p w14:paraId="168B4274"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Nell'ottenere i necessari permessi di costruzione, l'acquirente del bene immobile è obbligato a rispettare le condizioni del Comune di Brtonigla-Verteneglio e delle altre persone giuridiche in merito alla prevista infrastruttura comunale e di altro tipo.</w:t>
      </w:r>
    </w:p>
    <w:p w14:paraId="77810C8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L'acquirente del terreno sul quale ci sono aggravi di impianti vari, in caso di interventi o lavori simili sugli impianti, è tenuto a garantire il libero accesso agli impianti ai dipendenti autorizzati all'esecuzione dei lavori.</w:t>
      </w:r>
    </w:p>
    <w:p w14:paraId="2CCB176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L'acquirente del terreno provvederà ad effettuare a proprie spese gli eventuali traslochi degli impianti, degli allacciamenti e delle strutture che rappresentano un aggravio per il terreno in questione, secondo le condizioni particolari stabilite da parte delle persone giuridiche competenti.</w:t>
      </w:r>
    </w:p>
    <w:p w14:paraId="064C807D" w14:textId="77777777" w:rsidR="004846A3" w:rsidRPr="00761F71" w:rsidRDefault="004846A3" w:rsidP="004846A3">
      <w:pPr>
        <w:pStyle w:val="NoSpacing"/>
        <w:jc w:val="both"/>
        <w:rPr>
          <w:rFonts w:ascii="Arial" w:hAnsi="Arial" w:cs="Arial"/>
          <w:color w:val="000000"/>
          <w:lang w:val="it-IT"/>
        </w:rPr>
      </w:pPr>
    </w:p>
    <w:p w14:paraId="3FEA013E"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 xml:space="preserve">I beni immobili vengono esposti a vendita secondo il </w:t>
      </w:r>
      <w:r w:rsidRPr="00761F71">
        <w:rPr>
          <w:rFonts w:ascii="Arial" w:hAnsi="Arial" w:cs="Arial"/>
          <w:b/>
          <w:bCs/>
          <w:color w:val="000000"/>
          <w:lang w:val="it-IT"/>
        </w:rPr>
        <w:t>principio "visto - comprato"</w:t>
      </w:r>
      <w:r w:rsidRPr="00761F71">
        <w:rPr>
          <w:rFonts w:ascii="Arial" w:hAnsi="Arial" w:cs="Arial"/>
          <w:color w:val="000000"/>
          <w:lang w:val="it-IT"/>
        </w:rPr>
        <w:t>, per cui tutti gli eventuali futuri reclami da parte dell'acquirente non verranno presi in considerazione.</w:t>
      </w:r>
    </w:p>
    <w:p w14:paraId="0F3E8C75" w14:textId="77777777" w:rsidR="004846A3" w:rsidRPr="00761F71" w:rsidRDefault="004846A3" w:rsidP="004846A3">
      <w:pPr>
        <w:pStyle w:val="NoSpacing"/>
        <w:jc w:val="both"/>
        <w:rPr>
          <w:rFonts w:ascii="Arial" w:hAnsi="Arial" w:cs="Arial"/>
          <w:color w:val="000000"/>
          <w:lang w:val="it-IT"/>
        </w:rPr>
      </w:pPr>
    </w:p>
    <w:p w14:paraId="6D9F0B5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Il Comune di Brtonigla-Verteneglio non è responsabile per le eventuali incongruenze nei dati relativi alla superficie, alla coltura o all’uso dell'immobile, derivante dalla documentazione catastale, fondiaria e di altra natura e dalla reale situazione sul luogo.</w:t>
      </w:r>
    </w:p>
    <w:p w14:paraId="1F87B91C" w14:textId="5A334783" w:rsidR="004846A3" w:rsidRPr="00761F71" w:rsidRDefault="004846A3" w:rsidP="004846A3">
      <w:pPr>
        <w:pStyle w:val="NoSpacing"/>
        <w:jc w:val="both"/>
        <w:rPr>
          <w:rFonts w:ascii="Arial" w:hAnsi="Arial" w:cs="Arial"/>
          <w:color w:val="000000"/>
        </w:rPr>
      </w:pPr>
      <w:r w:rsidRPr="00761F71">
        <w:rPr>
          <w:rFonts w:ascii="Arial" w:hAnsi="Arial" w:cs="Arial"/>
          <w:color w:val="000000"/>
          <w:lang w:val="it-IT"/>
        </w:rPr>
        <w:t xml:space="preserve">Sugli immobili in vendita non viene applicata l'imposta sul valore aggiunto in quanto non si tratta di terreni edificabili ai sensi dell'articolo 40, comma 6 della Legge sull'imposta sul valore </w:t>
      </w:r>
      <w:r w:rsidRPr="00761F71">
        <w:rPr>
          <w:rFonts w:ascii="Arial" w:hAnsi="Arial" w:cs="Arial"/>
          <w:color w:val="000000"/>
          <w:lang w:val="it-IT"/>
        </w:rPr>
        <w:lastRenderedPageBreak/>
        <w:t xml:space="preserve">aggiunto (Gazzetta Ufficiale n. 73/13, 99/13, 148/13, 153/13, 143/14, 115/16, 106/18, 121/19 e 138/20), ovvero per gli stessi non è stato emanato alcun atto esecutivo di approvazione della costruzione. </w:t>
      </w:r>
    </w:p>
    <w:p w14:paraId="34D51C26"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III</w:t>
      </w:r>
    </w:p>
    <w:p w14:paraId="6EA5A163"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presenta un'offerta per l'acquisto di un bene immobile nell'area della Zona imprenditoriale di Strpe, può esercitare il diritto di riduzione del prezzo di acquisto, in una certa percentuale, a seconda delle attività che intende svolgere nell'area della zona imprenditoriale.</w:t>
      </w:r>
    </w:p>
    <w:p w14:paraId="632D4D05" w14:textId="77777777" w:rsidR="004846A3" w:rsidRPr="00761F71" w:rsidRDefault="004846A3" w:rsidP="004846A3">
      <w:pPr>
        <w:pStyle w:val="NoSpacing"/>
        <w:jc w:val="both"/>
        <w:rPr>
          <w:rFonts w:ascii="Arial" w:hAnsi="Arial" w:cs="Arial"/>
          <w:color w:val="000000"/>
          <w:lang w:val="it-IT"/>
        </w:rPr>
      </w:pPr>
    </w:p>
    <w:p w14:paraId="5BF0B4F9"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Di conseguenza, le riduzioni in base al tipo di attività vengono divise in tre gruppi, come segue:</w:t>
      </w:r>
    </w:p>
    <w:p w14:paraId="3C5B8D79"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Gruppo 1 - attività produttive - riduzione del prezzo del terreno del 40%,</w:t>
      </w:r>
    </w:p>
    <w:p w14:paraId="1F4F2CB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Gruppo 2 - attività di trasformazione - riduzione del prezzo del terreno del 30%,</w:t>
      </w:r>
    </w:p>
    <w:p w14:paraId="3B72D5C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Gruppo 3 - altre attività - riduzione del prezzo del terreno del 15%.</w:t>
      </w:r>
    </w:p>
    <w:p w14:paraId="3F7EF0D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Per prezzo di compravendita viene inteso il prezzo offerto dall'imprenditore per l'acquisto dell'immobile per il quale sta aderendo al bando di gara.</w:t>
      </w:r>
    </w:p>
    <w:p w14:paraId="03EACDB1" w14:textId="77777777" w:rsidR="004846A3" w:rsidRPr="00761F71" w:rsidRDefault="004846A3" w:rsidP="004846A3">
      <w:pPr>
        <w:pStyle w:val="NoSpacing"/>
        <w:jc w:val="both"/>
        <w:rPr>
          <w:rFonts w:ascii="Arial" w:hAnsi="Arial" w:cs="Arial"/>
          <w:color w:val="000000"/>
          <w:lang w:val="it-IT"/>
        </w:rPr>
      </w:pPr>
    </w:p>
    <w:p w14:paraId="61E1A164"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Se l'imprenditore soddisfa le condizioni per esercitare il diritto allo sgravio sulla base di più di uno dei gruppi di cui sopra, può esercitare il diritto allo sgravio per un solo gruppo - per quel gruppo in base al quale ha diritto alla massima riduzione del prezzo.</w:t>
      </w:r>
    </w:p>
    <w:p w14:paraId="27F96BF8" w14:textId="77777777" w:rsidR="004846A3" w:rsidRPr="00761F71" w:rsidRDefault="004846A3" w:rsidP="004846A3">
      <w:pPr>
        <w:pStyle w:val="NoSpacing"/>
        <w:jc w:val="both"/>
        <w:rPr>
          <w:rFonts w:ascii="Arial" w:hAnsi="Arial" w:cs="Arial"/>
          <w:color w:val="000000"/>
          <w:lang w:val="it-IT"/>
        </w:rPr>
      </w:pPr>
    </w:p>
    <w:p w14:paraId="26AFDF7D"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ha beneficiato della riduzione del prezzo di acquisto in base all'attività che intende svolgere, si impegna a svolgere tale attività sugli immobili per i quali ha concluso il contratto di compravendita per almeno cinque anni, calcolati a partire dalla data di avvio dell’attività.</w:t>
      </w:r>
    </w:p>
    <w:p w14:paraId="3B22268E" w14:textId="77777777" w:rsidR="004846A3" w:rsidRPr="00761F71" w:rsidRDefault="004846A3" w:rsidP="004846A3">
      <w:pPr>
        <w:pStyle w:val="BodyText"/>
        <w:spacing w:after="0"/>
        <w:jc w:val="both"/>
        <w:rPr>
          <w:rFonts w:ascii="Arial" w:hAnsi="Arial" w:cs="Arial"/>
          <w:color w:val="000000"/>
          <w:sz w:val="22"/>
          <w:szCs w:val="22"/>
          <w:lang w:val="it-IT"/>
        </w:rPr>
      </w:pPr>
      <w:r w:rsidRPr="00761F71">
        <w:rPr>
          <w:rFonts w:ascii="Arial" w:hAnsi="Arial" w:cs="Arial"/>
          <w:color w:val="000000"/>
          <w:sz w:val="22"/>
          <w:szCs w:val="22"/>
          <w:lang w:val="it-IT"/>
        </w:rPr>
        <w:t>Nel caso in cui non venga esercitata l’attività per la quale ha beneficiato del diritto alla riduzione del prezzo di acquisto, nonché in caso di modifica o cessazione di tale attività prima della scadenza di cui al comma precedente del presente articolo, l'imprenditore sarà obbligato a restituire al Comune di Brtonigla-Verteneglio l'importo equivalente alla riduzione del prezzo di acquisto.</w:t>
      </w:r>
    </w:p>
    <w:p w14:paraId="06B409D9" w14:textId="2F79A993"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IV</w:t>
      </w:r>
    </w:p>
    <w:p w14:paraId="43EA8A9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presenta un'offerta per l'acquisto di un bene immobile nell'area della Zona imprenditoriale di Strpe, può esercitare il diritto di riduzione del prezzo di acquisto, in una certa percentuale, a seconda del numero di neoassunti, come segue:</w:t>
      </w:r>
    </w:p>
    <w:p w14:paraId="17D2DA7C" w14:textId="77777777" w:rsidR="004846A3" w:rsidRPr="00761F71" w:rsidRDefault="004846A3" w:rsidP="004846A3">
      <w:pPr>
        <w:pStyle w:val="NoSpacing"/>
        <w:ind w:left="567"/>
        <w:rPr>
          <w:rFonts w:ascii="Arial" w:hAnsi="Arial" w:cs="Arial"/>
          <w:color w:val="000000"/>
          <w:lang w:val="it-IT"/>
        </w:rPr>
      </w:pPr>
      <w:r w:rsidRPr="00761F71">
        <w:rPr>
          <w:rFonts w:ascii="Arial" w:hAnsi="Arial" w:cs="Arial"/>
          <w:color w:val="000000"/>
          <w:lang w:val="it-IT"/>
        </w:rPr>
        <w:t xml:space="preserve">- 5% del prezzo per 3 - 5 neoassunti, </w:t>
      </w:r>
    </w:p>
    <w:p w14:paraId="0F14798D" w14:textId="77777777" w:rsidR="004846A3" w:rsidRPr="00761F71" w:rsidRDefault="004846A3" w:rsidP="004846A3">
      <w:pPr>
        <w:pStyle w:val="NoSpacing"/>
        <w:ind w:left="567"/>
        <w:rPr>
          <w:rFonts w:ascii="Arial" w:hAnsi="Arial" w:cs="Arial"/>
          <w:color w:val="000000"/>
          <w:lang w:val="it-IT"/>
        </w:rPr>
      </w:pPr>
      <w:r w:rsidRPr="00761F71">
        <w:rPr>
          <w:rFonts w:ascii="Arial" w:hAnsi="Arial" w:cs="Arial"/>
          <w:color w:val="000000"/>
          <w:lang w:val="it-IT"/>
        </w:rPr>
        <w:t>- 10% del prezzo per 6 - 10 neoassunti,</w:t>
      </w:r>
    </w:p>
    <w:p w14:paraId="1F87DA09" w14:textId="77777777" w:rsidR="004846A3" w:rsidRPr="00761F71" w:rsidRDefault="004846A3" w:rsidP="004846A3">
      <w:pPr>
        <w:pStyle w:val="NoSpacing"/>
        <w:ind w:left="567"/>
        <w:rPr>
          <w:rFonts w:ascii="Arial" w:hAnsi="Arial" w:cs="Arial"/>
          <w:color w:val="000000"/>
          <w:lang w:val="it-IT"/>
        </w:rPr>
      </w:pPr>
      <w:r w:rsidRPr="00761F71">
        <w:rPr>
          <w:rFonts w:ascii="Arial" w:hAnsi="Arial" w:cs="Arial"/>
          <w:color w:val="000000"/>
          <w:lang w:val="it-IT"/>
        </w:rPr>
        <w:t>- 20% del prezzo per 11 e più neoassunti.</w:t>
      </w:r>
    </w:p>
    <w:p w14:paraId="39C44D82" w14:textId="77777777" w:rsidR="004846A3" w:rsidRPr="00761F71" w:rsidRDefault="004846A3" w:rsidP="004846A3">
      <w:pPr>
        <w:pStyle w:val="NoSpacing"/>
        <w:ind w:left="567"/>
        <w:rPr>
          <w:rFonts w:ascii="Arial" w:hAnsi="Arial" w:cs="Arial"/>
          <w:color w:val="000000"/>
          <w:lang w:val="it-IT"/>
        </w:rPr>
      </w:pPr>
    </w:p>
    <w:p w14:paraId="3ADE3D9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Almeno il 70% dei lavoratori neoassunti deve avere residenza sul territorio del Comune di Brtonigla-Verteneglio, a condizione che nel Comune di Brtonigla-Verteneglio ci sia forza lavoro disoccupata, secondo quanto verrà verificato nei registri del Servizio per l'impiego croato, Ufficio regionale di Pola.</w:t>
      </w:r>
    </w:p>
    <w:p w14:paraId="7AED504C"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La condizione di apertura di nuovi posti di lavoro (lavoratori neoassunti) deve essere realizzata entro tre (3) anni a partire dalla stipula del contratto di compravendita. Il termine può essere prorogato per un massimo di un anno, se sussistono giustificati motivi.</w:t>
      </w:r>
    </w:p>
    <w:p w14:paraId="7D2E6546" w14:textId="77777777" w:rsidR="004846A3" w:rsidRPr="00761F71" w:rsidRDefault="004846A3" w:rsidP="004846A3">
      <w:pPr>
        <w:pStyle w:val="NoSpacing"/>
        <w:jc w:val="both"/>
        <w:rPr>
          <w:rFonts w:ascii="Arial" w:hAnsi="Arial" w:cs="Arial"/>
          <w:color w:val="000000"/>
          <w:lang w:val="it-IT"/>
        </w:rPr>
      </w:pPr>
    </w:p>
    <w:p w14:paraId="77F01D6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 xml:space="preserve">In caso di mancato rispetto delle condizioni di cui ai commi 1 e 2 del presente articolo, l'imprenditore sarà obbligato a restituire al Comune di Brtonigla-Verteneglio l'importo equivalente alla riduzione del prezzo di acquisto. </w:t>
      </w:r>
    </w:p>
    <w:p w14:paraId="51A4AC58" w14:textId="77777777" w:rsidR="004846A3" w:rsidRPr="00761F71" w:rsidRDefault="004846A3" w:rsidP="004846A3">
      <w:pPr>
        <w:pStyle w:val="NoSpacing"/>
        <w:jc w:val="both"/>
        <w:rPr>
          <w:rFonts w:ascii="Arial" w:hAnsi="Arial" w:cs="Arial"/>
          <w:color w:val="000000"/>
          <w:lang w:val="it-IT"/>
        </w:rPr>
      </w:pPr>
    </w:p>
    <w:p w14:paraId="3574812A"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V</w:t>
      </w:r>
    </w:p>
    <w:p w14:paraId="518BEFE3"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Il Comune di Brtonigla-Verteneglio, nella selezione degli imprenditori per l'acquisto di beni immobili nella Zona imprenditoriale di Strpe, darà priorità ai gruppi più vulnerabili della società, vale a dire: donne, persone con disabilità e minoranze nazionali, come segue:</w:t>
      </w:r>
    </w:p>
    <w:p w14:paraId="007ECA2F" w14:textId="77777777" w:rsidR="004846A3" w:rsidRPr="00761F71" w:rsidRDefault="004846A3" w:rsidP="004846A3">
      <w:pPr>
        <w:pStyle w:val="NoSpacing"/>
        <w:jc w:val="both"/>
        <w:rPr>
          <w:rFonts w:ascii="Arial" w:hAnsi="Arial" w:cs="Arial"/>
          <w:color w:val="000000"/>
          <w:lang w:val="it-IT"/>
        </w:rPr>
      </w:pPr>
    </w:p>
    <w:p w14:paraId="1B1F2413" w14:textId="77777777" w:rsidR="004846A3" w:rsidRPr="00761F71" w:rsidRDefault="004846A3" w:rsidP="004846A3">
      <w:pPr>
        <w:pStyle w:val="NoSpacing"/>
        <w:rPr>
          <w:rFonts w:ascii="Arial" w:hAnsi="Arial" w:cs="Arial"/>
          <w:color w:val="000000"/>
          <w:lang w:val="it-IT"/>
        </w:rPr>
      </w:pPr>
      <w:r w:rsidRPr="00761F71">
        <w:rPr>
          <w:rFonts w:ascii="Arial" w:hAnsi="Arial" w:cs="Arial"/>
          <w:color w:val="000000"/>
          <w:lang w:val="it-IT"/>
        </w:rPr>
        <w:t xml:space="preserve">DONNE IMPRENDITRICI: </w:t>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r>
      <w:r w:rsidRPr="00761F71">
        <w:rPr>
          <w:rFonts w:ascii="Arial" w:hAnsi="Arial" w:cs="Arial"/>
          <w:color w:val="000000"/>
          <w:lang w:val="it-IT"/>
        </w:rPr>
        <w:tab/>
        <w:t>1 punto</w:t>
      </w:r>
    </w:p>
    <w:p w14:paraId="14B7ACD2" w14:textId="6E916096" w:rsidR="004846A3" w:rsidRPr="00761F71" w:rsidRDefault="004846A3" w:rsidP="004846A3">
      <w:pPr>
        <w:pStyle w:val="NoSpacing"/>
        <w:rPr>
          <w:rFonts w:ascii="Arial" w:hAnsi="Arial" w:cs="Arial"/>
          <w:color w:val="000000"/>
        </w:rPr>
      </w:pPr>
      <w:r w:rsidRPr="00761F71">
        <w:rPr>
          <w:rFonts w:ascii="Arial" w:hAnsi="Arial" w:cs="Arial"/>
          <w:color w:val="000000"/>
        </w:rPr>
        <w:t xml:space="preserve">PERSONE CON DISABILITÀ: </w:t>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1 punto</w:t>
      </w:r>
    </w:p>
    <w:p w14:paraId="656DB0F1" w14:textId="77777777" w:rsidR="004846A3" w:rsidRPr="00761F71" w:rsidRDefault="004846A3" w:rsidP="004846A3">
      <w:pPr>
        <w:pStyle w:val="NoSpacing"/>
        <w:rPr>
          <w:rFonts w:ascii="Arial" w:hAnsi="Arial" w:cs="Arial"/>
          <w:color w:val="000000"/>
        </w:rPr>
      </w:pPr>
      <w:r w:rsidRPr="00761F71">
        <w:rPr>
          <w:rFonts w:ascii="Arial" w:hAnsi="Arial" w:cs="Arial"/>
          <w:color w:val="000000"/>
        </w:rPr>
        <w:lastRenderedPageBreak/>
        <w:t xml:space="preserve">MINORANZE NAZIONALI: </w:t>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1 punto</w:t>
      </w:r>
    </w:p>
    <w:p w14:paraId="3C29FC08" w14:textId="77777777" w:rsidR="004846A3" w:rsidRPr="00761F71" w:rsidRDefault="004846A3" w:rsidP="004846A3">
      <w:pPr>
        <w:pStyle w:val="NoSpacing"/>
        <w:rPr>
          <w:rFonts w:ascii="Arial" w:hAnsi="Arial" w:cs="Arial"/>
          <w:color w:val="000000"/>
        </w:rPr>
      </w:pPr>
    </w:p>
    <w:p w14:paraId="31B6A569" w14:textId="4C7D4E0E"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VI</w:t>
      </w:r>
    </w:p>
    <w:p w14:paraId="05266EF2" w14:textId="77777777" w:rsidR="00B5180B" w:rsidRPr="00761F71" w:rsidRDefault="004846A3" w:rsidP="00B5180B">
      <w:pPr>
        <w:jc w:val="both"/>
        <w:rPr>
          <w:rFonts w:ascii="Arial" w:hAnsi="Arial" w:cs="Arial"/>
          <w:color w:val="000000"/>
          <w:sz w:val="22"/>
          <w:szCs w:val="22"/>
          <w:lang w:val="hr-HR"/>
        </w:rPr>
      </w:pPr>
      <w:r w:rsidRPr="00761F71">
        <w:rPr>
          <w:rFonts w:ascii="Arial" w:hAnsi="Arial" w:cs="Arial"/>
          <w:color w:val="000000"/>
          <w:sz w:val="22"/>
          <w:szCs w:val="22"/>
          <w:lang w:val="it-IT"/>
        </w:rPr>
        <w:t xml:space="preserve">Il prezzo di acquisto dei beni immobili nell'area della Zona imprenditoriale di Strpe non può essere inferiore a </w:t>
      </w:r>
      <w:r w:rsidR="00B5180B" w:rsidRPr="00761F71">
        <w:rPr>
          <w:rFonts w:ascii="Arial" w:hAnsi="Arial" w:cs="Arial"/>
          <w:color w:val="000000"/>
          <w:sz w:val="22"/>
          <w:szCs w:val="22"/>
          <w:lang w:val="hr-HR"/>
        </w:rPr>
        <w:t>25,22 EUR / m2</w:t>
      </w:r>
      <w:r w:rsidR="00B5180B">
        <w:rPr>
          <w:rFonts w:ascii="Arial" w:hAnsi="Arial" w:cs="Arial"/>
          <w:color w:val="000000"/>
          <w:sz w:val="22"/>
          <w:szCs w:val="22"/>
          <w:lang w:val="hr-HR"/>
        </w:rPr>
        <w:t xml:space="preserve"> (</w:t>
      </w:r>
      <w:r w:rsidR="00B5180B" w:rsidRPr="00761F71">
        <w:rPr>
          <w:rFonts w:ascii="Arial" w:hAnsi="Arial" w:cs="Arial"/>
          <w:color w:val="000000"/>
          <w:sz w:val="22"/>
          <w:szCs w:val="22"/>
          <w:lang w:val="hr-HR"/>
        </w:rPr>
        <w:t>190,00  kn po m2).</w:t>
      </w:r>
    </w:p>
    <w:p w14:paraId="2AF4655D" w14:textId="77777777" w:rsidR="004846A3" w:rsidRPr="00761F71" w:rsidRDefault="004846A3" w:rsidP="004846A3">
      <w:pPr>
        <w:pStyle w:val="NoSpacing"/>
        <w:jc w:val="both"/>
        <w:rPr>
          <w:rFonts w:ascii="Arial" w:hAnsi="Arial" w:cs="Arial"/>
          <w:color w:val="000000"/>
          <w:lang w:val="it-IT"/>
        </w:rPr>
      </w:pPr>
    </w:p>
    <w:p w14:paraId="52A59209" w14:textId="77777777" w:rsidR="00B5180B" w:rsidRPr="00761F71" w:rsidRDefault="004846A3" w:rsidP="00B5180B">
      <w:pPr>
        <w:jc w:val="both"/>
        <w:rPr>
          <w:rFonts w:ascii="Arial" w:hAnsi="Arial" w:cs="Arial"/>
          <w:color w:val="000000"/>
          <w:sz w:val="22"/>
          <w:szCs w:val="22"/>
          <w:lang w:val="hr-HR"/>
        </w:rPr>
      </w:pPr>
      <w:r w:rsidRPr="00761F71">
        <w:rPr>
          <w:rFonts w:ascii="Arial" w:hAnsi="Arial" w:cs="Arial"/>
          <w:color w:val="000000"/>
          <w:sz w:val="22"/>
          <w:szCs w:val="22"/>
          <w:lang w:val="it-IT"/>
        </w:rPr>
        <w:t xml:space="preserve">Se, applicando gli sgravi e gli sconti previsti dal presente Bando di gara, il prezzo di acquisto dovesse risultare inferiore al prezzo di cui al precedente comma, verrà applicato il prezzo di </w:t>
      </w:r>
      <w:r w:rsidR="00B5180B" w:rsidRPr="00761F71">
        <w:rPr>
          <w:rFonts w:ascii="Arial" w:hAnsi="Arial" w:cs="Arial"/>
          <w:color w:val="000000"/>
          <w:sz w:val="22"/>
          <w:szCs w:val="22"/>
          <w:lang w:val="hr-HR"/>
        </w:rPr>
        <w:t>25,22 EUR / m2</w:t>
      </w:r>
      <w:r w:rsidR="00B5180B">
        <w:rPr>
          <w:rFonts w:ascii="Arial" w:hAnsi="Arial" w:cs="Arial"/>
          <w:color w:val="000000"/>
          <w:sz w:val="22"/>
          <w:szCs w:val="22"/>
          <w:lang w:val="hr-HR"/>
        </w:rPr>
        <w:t xml:space="preserve"> (</w:t>
      </w:r>
      <w:r w:rsidR="00B5180B" w:rsidRPr="00761F71">
        <w:rPr>
          <w:rFonts w:ascii="Arial" w:hAnsi="Arial" w:cs="Arial"/>
          <w:color w:val="000000"/>
          <w:sz w:val="22"/>
          <w:szCs w:val="22"/>
          <w:lang w:val="hr-HR"/>
        </w:rPr>
        <w:t>190,00  kn po m2).</w:t>
      </w:r>
    </w:p>
    <w:p w14:paraId="70FF5EF8" w14:textId="3DEC7E44" w:rsidR="008A109C" w:rsidRPr="00761F71" w:rsidRDefault="008A109C" w:rsidP="008A109C">
      <w:pPr>
        <w:jc w:val="both"/>
        <w:rPr>
          <w:rFonts w:ascii="Arial" w:hAnsi="Arial" w:cs="Arial"/>
          <w:color w:val="000000"/>
          <w:sz w:val="22"/>
          <w:szCs w:val="22"/>
          <w:lang w:val="it-IT"/>
        </w:rPr>
      </w:pPr>
    </w:p>
    <w:p w14:paraId="6D6A08FD" w14:textId="77777777" w:rsidR="004846A3" w:rsidRPr="00761F71" w:rsidRDefault="004846A3" w:rsidP="004846A3">
      <w:pPr>
        <w:pStyle w:val="NoSpacing"/>
        <w:rPr>
          <w:rFonts w:ascii="Arial" w:hAnsi="Arial" w:cs="Arial"/>
          <w:b/>
          <w:bCs/>
          <w:color w:val="000000"/>
          <w:lang w:val="it-IT"/>
        </w:rPr>
      </w:pPr>
    </w:p>
    <w:p w14:paraId="17E7CD05" w14:textId="77777777" w:rsidR="004846A3" w:rsidRPr="00761F71" w:rsidRDefault="004846A3" w:rsidP="004846A3">
      <w:pPr>
        <w:pStyle w:val="NoSpacing"/>
        <w:jc w:val="center"/>
        <w:rPr>
          <w:rFonts w:ascii="Arial" w:hAnsi="Arial" w:cs="Arial"/>
          <w:b/>
          <w:bCs/>
          <w:color w:val="000000"/>
          <w:lang w:val="it-IT"/>
        </w:rPr>
      </w:pPr>
      <w:r w:rsidRPr="00761F71">
        <w:rPr>
          <w:rFonts w:ascii="Arial" w:hAnsi="Arial" w:cs="Arial"/>
          <w:b/>
          <w:bCs/>
          <w:color w:val="000000"/>
          <w:lang w:val="it-IT"/>
        </w:rPr>
        <w:t>VII</w:t>
      </w:r>
    </w:p>
    <w:p w14:paraId="32B0FD14" w14:textId="77777777" w:rsidR="004846A3" w:rsidRPr="00761F71" w:rsidRDefault="004846A3" w:rsidP="004846A3">
      <w:pPr>
        <w:pStyle w:val="NoSpacing"/>
        <w:jc w:val="both"/>
        <w:rPr>
          <w:rFonts w:ascii="Arial" w:hAnsi="Arial" w:cs="Arial"/>
          <w:b/>
          <w:bCs/>
          <w:color w:val="000000"/>
          <w:lang w:val="it-IT"/>
        </w:rPr>
      </w:pPr>
      <w:r w:rsidRPr="00761F71">
        <w:rPr>
          <w:rFonts w:ascii="Arial" w:hAnsi="Arial" w:cs="Arial"/>
          <w:b/>
          <w:bCs/>
          <w:color w:val="000000"/>
          <w:lang w:val="it-IT"/>
        </w:rPr>
        <w:t>CONDIZIONI DEL BANDO DI GARA</w:t>
      </w:r>
    </w:p>
    <w:p w14:paraId="01C31A46"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1. Possono aderire al Bando di gara le persone giuridiche, le imprese individuali e le persone fisiche che esercitano un'attività autonoma.</w:t>
      </w:r>
    </w:p>
    <w:p w14:paraId="34D39E7C" w14:textId="77777777" w:rsidR="004846A3" w:rsidRPr="00761F71" w:rsidRDefault="004846A3" w:rsidP="004846A3">
      <w:pPr>
        <w:pStyle w:val="NoSpacing"/>
        <w:jc w:val="both"/>
        <w:rPr>
          <w:rFonts w:ascii="Arial" w:hAnsi="Arial" w:cs="Arial"/>
          <w:color w:val="000000"/>
        </w:rPr>
      </w:pPr>
      <w:r w:rsidRPr="00761F71">
        <w:rPr>
          <w:rFonts w:ascii="Arial" w:hAnsi="Arial" w:cs="Arial"/>
          <w:color w:val="000000"/>
          <w:lang w:val="it-IT"/>
        </w:rPr>
        <w:tab/>
        <w:t>2. Ciascun partecipante al Bando di gara, nel presentare la propria offerta, è tenuto ad allegare la prova del pagamento del deposito cauzionale nella misura del 10% (dieci per cento) del prezzo iniziale del bene immobile, secondo il tasso di cambio medio della Banca nazionale croata del giorno del pagamento. Il deposito cauzionale va versato sul conto bancario del Comune di Brtonigla-Verteneglio, al numero: HR1923800061804000002, numero di riferimento: 68-7757-OIB, con causale: «DEPOSITO CAUZIONALE PER IL BANDO – VENDITA DI IMMOBILI» da inserire nella descrizione del bollettino di pagamento.</w:t>
      </w:r>
    </w:p>
    <w:p w14:paraId="3573D796"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3. Ogni partecipante al Bando di gara, sulla richiesta di acquisto, ha l’obbligo di fornire i seguenti dati:</w:t>
      </w:r>
    </w:p>
    <w:p w14:paraId="38226C7C"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a. Azienda o nominativo</w:t>
      </w:r>
    </w:p>
    <w:p w14:paraId="1BA8A678"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b. Numero identificativo personale (OIB)</w:t>
      </w:r>
    </w:p>
    <w:p w14:paraId="3006FFC5"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c. Sede</w:t>
      </w:r>
    </w:p>
    <w:p w14:paraId="178EE88F"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d. Numero di telefono e indirizzo e-mail</w:t>
      </w:r>
    </w:p>
    <w:p w14:paraId="607C6E12"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e. Descrizione dell'attività svolte</w:t>
      </w:r>
    </w:p>
    <w:p w14:paraId="20978441" w14:textId="77777777" w:rsidR="004846A3" w:rsidRPr="00761F71" w:rsidRDefault="004846A3" w:rsidP="004846A3">
      <w:pPr>
        <w:pStyle w:val="NoSpacing"/>
        <w:ind w:left="993"/>
        <w:rPr>
          <w:rFonts w:ascii="Arial" w:hAnsi="Arial" w:cs="Arial"/>
          <w:color w:val="000000"/>
          <w:lang w:val="it-IT"/>
        </w:rPr>
      </w:pPr>
      <w:r w:rsidRPr="00761F71">
        <w:rPr>
          <w:rFonts w:ascii="Arial" w:hAnsi="Arial" w:cs="Arial"/>
          <w:color w:val="000000"/>
          <w:lang w:val="it-IT"/>
        </w:rPr>
        <w:t>f. Indicazione della parcella catastale per la quale aderisce al bando, indicando l'importo offerto per l’acquisto.</w:t>
      </w:r>
    </w:p>
    <w:p w14:paraId="6FB971AD" w14:textId="77777777" w:rsidR="004846A3" w:rsidRPr="00761F71" w:rsidRDefault="004846A3" w:rsidP="004846A3">
      <w:pPr>
        <w:pStyle w:val="NoSpacing"/>
        <w:ind w:firstLine="708"/>
        <w:rPr>
          <w:rFonts w:ascii="Arial" w:hAnsi="Arial" w:cs="Arial"/>
          <w:color w:val="000000"/>
          <w:lang w:val="it-IT"/>
        </w:rPr>
      </w:pPr>
      <w:r w:rsidRPr="00761F71">
        <w:rPr>
          <w:rFonts w:ascii="Arial" w:hAnsi="Arial" w:cs="Arial"/>
          <w:color w:val="000000"/>
          <w:lang w:val="it-IT"/>
        </w:rPr>
        <w:t xml:space="preserve">4. Insieme alla richiesta di acquisto, l'imprenditore ha l’obbligo di allegare i seguenti documenti: </w:t>
      </w:r>
    </w:p>
    <w:p w14:paraId="384ADF4D"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ab/>
        <w:t>- copia dell'estratto del registro delle imprese del tribunale - per le persone iscritte nel registro delle imprese;</w:t>
      </w:r>
    </w:p>
    <w:p w14:paraId="2B6564B7"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copia dell'estratto da altro apposito albo - per gli imprenditori iscritti ad altri albi per svolgere l'attività per la quale sono registrati;</w:t>
      </w:r>
    </w:p>
    <w:p w14:paraId="6BD58EDA"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copia dell’estratto del registro degli artigiani - per gli artigiani;</w:t>
      </w:r>
    </w:p>
    <w:p w14:paraId="7AD6413F"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copia della notifica sulla classificazione dell'Istituto nazionale di statistica - per le persone per le quali viene emessa tale notifica;</w:t>
      </w:r>
    </w:p>
    <w:p w14:paraId="0891F810"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certificato dell'Agenzia delle Entrate che certifica l’assenza di debiti pervenuti non saldati;</w:t>
      </w:r>
    </w:p>
    <w:p w14:paraId="62E6401F"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certificato del Comune di Brtonigla-Verteneglio che certifica l’assenza di debiti nei confronti del Comune di Brtonigla-Verteneglio;</w:t>
      </w:r>
    </w:p>
    <w:p w14:paraId="3636DBF3" w14:textId="77777777" w:rsidR="004846A3" w:rsidRPr="00761F71" w:rsidRDefault="004846A3" w:rsidP="004846A3">
      <w:pPr>
        <w:pStyle w:val="NoSpacing"/>
        <w:ind w:left="709" w:hanging="142"/>
        <w:rPr>
          <w:rFonts w:ascii="Arial" w:hAnsi="Arial" w:cs="Arial"/>
          <w:color w:val="000000"/>
          <w:lang w:val="it-IT"/>
        </w:rPr>
      </w:pPr>
      <w:r w:rsidRPr="00761F71">
        <w:rPr>
          <w:rFonts w:ascii="Arial" w:hAnsi="Arial" w:cs="Arial"/>
          <w:color w:val="000000"/>
          <w:lang w:val="it-IT"/>
        </w:rPr>
        <w:t xml:space="preserve">  - prova del pagamento del deposito cauzionale;</w:t>
      </w:r>
    </w:p>
    <w:p w14:paraId="71A0C853" w14:textId="1227D71D" w:rsidR="004846A3" w:rsidRPr="00761F71" w:rsidRDefault="004846A3" w:rsidP="004846A3">
      <w:pPr>
        <w:pStyle w:val="NoSpacing"/>
        <w:ind w:left="709" w:hanging="142"/>
        <w:rPr>
          <w:rFonts w:ascii="Arial" w:hAnsi="Arial" w:cs="Arial"/>
          <w:lang w:val="it-IT"/>
        </w:rPr>
      </w:pPr>
      <w:r w:rsidRPr="00761F71">
        <w:rPr>
          <w:rFonts w:ascii="Arial" w:hAnsi="Arial" w:cs="Arial"/>
          <w:lang w:val="it-IT"/>
        </w:rPr>
        <w:t xml:space="preserve">  - piano aziendale</w:t>
      </w:r>
      <w:r w:rsidR="00100DBD" w:rsidRPr="00761F71">
        <w:rPr>
          <w:rFonts w:ascii="Arial" w:hAnsi="Arial" w:cs="Arial"/>
          <w:lang w:val="it-IT"/>
        </w:rPr>
        <w:t xml:space="preserve"> con la descrizione dettagliata delle attività che si prevede di svolgere sul bene immobile per il quale si aderisce al bando.</w:t>
      </w:r>
    </w:p>
    <w:p w14:paraId="40320A32" w14:textId="77777777" w:rsidR="004846A3" w:rsidRPr="0021189C" w:rsidRDefault="004846A3" w:rsidP="004846A3">
      <w:pPr>
        <w:pStyle w:val="NoSpacing"/>
        <w:jc w:val="both"/>
        <w:rPr>
          <w:rFonts w:ascii="Arial" w:hAnsi="Arial" w:cs="Arial"/>
          <w:b/>
          <w:bCs/>
          <w:color w:val="000000"/>
          <w:lang w:val="it-IT"/>
        </w:rPr>
      </w:pPr>
      <w:r w:rsidRPr="00761F71">
        <w:rPr>
          <w:rFonts w:ascii="Arial" w:hAnsi="Arial" w:cs="Arial"/>
          <w:color w:val="000000"/>
          <w:lang w:val="it-IT"/>
        </w:rPr>
        <w:tab/>
        <w:t>5</w:t>
      </w:r>
      <w:r w:rsidRPr="0021189C">
        <w:rPr>
          <w:rFonts w:ascii="Arial" w:hAnsi="Arial" w:cs="Arial"/>
          <w:b/>
          <w:bCs/>
          <w:color w:val="000000"/>
          <w:lang w:val="it-IT"/>
        </w:rPr>
        <w:t>. Il bando di gara ha una durata di 15 (quindici) giorni. Il giorno della pubblicazione del bando sul sito del Comune di Brtonigla-Verteneglio è considerato il giorno della pubblicazione del bando.</w:t>
      </w:r>
    </w:p>
    <w:p w14:paraId="5ABDE55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6. Il deposito cauzionale è compreso nell'importo del prezzo di acquisto dell'immobile e all'offerente che non verrà selezionato nell’ambito del bando, verrà restituito entro 8 (otto) giorni a partire dalla data di entrata in vigore della Delibera sulla scelta del miglior offerente.</w:t>
      </w:r>
    </w:p>
    <w:p w14:paraId="42136DB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 xml:space="preserve">7. Nel caso in cui il miglior offerente receda dalla gara, nel caso non concluda il contratto entro il termine stabilito, nel caso non adempia a qualcun altro obbligo derivante </w:t>
      </w:r>
      <w:r w:rsidRPr="00761F71">
        <w:rPr>
          <w:rFonts w:ascii="Arial" w:hAnsi="Arial" w:cs="Arial"/>
          <w:color w:val="000000"/>
          <w:lang w:val="it-IT"/>
        </w:rPr>
        <w:lastRenderedPageBreak/>
        <w:t>dalla gara, nel caso in cui non paghi integralmente il prezzo pattuito in conformità al contratto concluso, perde il diritto al rimborso del deposito cauzionale e il diritto di concludere il contratto di compravendita spetta al successivo offerente più favorevole.</w:t>
      </w:r>
    </w:p>
    <w:p w14:paraId="7E656AD5"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8. Per gli immobili di cui al punto I del presente Bando, il pagamento del prezzo di compravendita, ridotto per l’importo del deposito cauzionale, va effettuato in una sola volta, entro 15 (quindici) giorni dal giorno della conclusione del Contratto di compravendita del bene immobile.</w:t>
      </w:r>
    </w:p>
    <w:p w14:paraId="13C06DA9"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ab/>
        <w:t xml:space="preserve">9. Gli acquirenti dei beni immobili di cui al punto I del presente Bando, acquisiscono il diritto di proprietà e l'autorizzazione ad iscrivere il diritto di proprietà nel registro fondiario, dopo l’avvenuto pagamento integrale del prezzo di acquisto pattuito. </w:t>
      </w:r>
    </w:p>
    <w:p w14:paraId="583B9EAC" w14:textId="77777777" w:rsidR="004846A3" w:rsidRPr="00761F71" w:rsidRDefault="004846A3" w:rsidP="004846A3">
      <w:pPr>
        <w:pStyle w:val="NoSpacing"/>
        <w:jc w:val="both"/>
        <w:rPr>
          <w:rFonts w:ascii="Arial" w:hAnsi="Arial" w:cs="Arial"/>
          <w:color w:val="000000"/>
          <w:lang w:val="it-IT"/>
        </w:rPr>
      </w:pPr>
    </w:p>
    <w:p w14:paraId="024301C2"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L’imprenditore che soddisfa le condizioni di cui al punto V del presente Bando di gara, è obbligato a indicare nella richiesta di acquisto quale condizione soddisfa e a presentare la relativa prova, come segue:</w:t>
      </w:r>
    </w:p>
    <w:p w14:paraId="5FA717B6" w14:textId="77777777" w:rsidR="004846A3" w:rsidRPr="00761F71" w:rsidRDefault="004846A3" w:rsidP="004846A3">
      <w:pPr>
        <w:pStyle w:val="NoSpacing"/>
        <w:ind w:left="851"/>
        <w:jc w:val="both"/>
        <w:rPr>
          <w:rFonts w:ascii="Arial" w:hAnsi="Arial" w:cs="Arial"/>
          <w:color w:val="000000"/>
          <w:lang w:val="it-IT"/>
        </w:rPr>
      </w:pPr>
      <w:r w:rsidRPr="00761F71">
        <w:rPr>
          <w:rFonts w:ascii="Arial" w:hAnsi="Arial" w:cs="Arial"/>
          <w:color w:val="000000"/>
          <w:lang w:val="it-IT"/>
        </w:rPr>
        <w:t>- DONNE IMPRENDITRICI - Copia della carta d'identità;</w:t>
      </w:r>
    </w:p>
    <w:p w14:paraId="28458FB7" w14:textId="77777777" w:rsidR="004846A3" w:rsidRPr="00761F71" w:rsidRDefault="004846A3" w:rsidP="004846A3">
      <w:pPr>
        <w:pStyle w:val="NoSpacing"/>
        <w:ind w:left="851"/>
        <w:jc w:val="both"/>
        <w:rPr>
          <w:rFonts w:ascii="Arial" w:hAnsi="Arial" w:cs="Arial"/>
          <w:color w:val="000000"/>
          <w:lang w:val="it-IT"/>
        </w:rPr>
      </w:pPr>
      <w:r w:rsidRPr="00761F71">
        <w:rPr>
          <w:rFonts w:ascii="Arial" w:hAnsi="Arial" w:cs="Arial"/>
          <w:color w:val="000000"/>
          <w:lang w:val="it-IT"/>
        </w:rPr>
        <w:t xml:space="preserve">- PERSONE CON DISABILITÀ - Certificato dell'Istituto croato di sanità pubblica che certifichi lo status di persona con disabilità e l’iscrizione nel Registro croato delle persone con disabilità; </w:t>
      </w:r>
    </w:p>
    <w:p w14:paraId="0FA72DDC" w14:textId="77777777" w:rsidR="004846A3" w:rsidRPr="00761F71" w:rsidRDefault="004846A3" w:rsidP="004846A3">
      <w:pPr>
        <w:pStyle w:val="NoSpacing"/>
        <w:ind w:left="851"/>
        <w:jc w:val="both"/>
        <w:rPr>
          <w:rFonts w:ascii="Arial" w:hAnsi="Arial" w:cs="Arial"/>
          <w:color w:val="000000"/>
          <w:lang w:val="it-IT"/>
        </w:rPr>
      </w:pPr>
      <w:r w:rsidRPr="00761F71">
        <w:rPr>
          <w:rFonts w:ascii="Arial" w:hAnsi="Arial" w:cs="Arial"/>
          <w:color w:val="000000"/>
          <w:lang w:val="it-IT"/>
        </w:rPr>
        <w:t>- MINORANZE NAZIONALI - Prova dello status di membro di una minoranza nazionale - copia dell'atto di nascita o estratto dalla lista degli elettori.</w:t>
      </w:r>
    </w:p>
    <w:p w14:paraId="1B970440" w14:textId="77777777" w:rsidR="004846A3" w:rsidRPr="00761F71" w:rsidRDefault="004846A3" w:rsidP="004846A3">
      <w:pPr>
        <w:pStyle w:val="NoSpacing"/>
        <w:jc w:val="both"/>
        <w:rPr>
          <w:rFonts w:ascii="Arial" w:hAnsi="Arial" w:cs="Arial"/>
          <w:color w:val="000000"/>
          <w:lang w:val="it-IT"/>
        </w:rPr>
      </w:pPr>
    </w:p>
    <w:p w14:paraId="0B8ACEFD"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Il miglior offerente è colui che presente l’offerta con il prezzo più alto.</w:t>
      </w:r>
    </w:p>
    <w:p w14:paraId="67337B2D" w14:textId="77777777" w:rsidR="004846A3" w:rsidRPr="00761F71" w:rsidRDefault="004846A3" w:rsidP="004846A3">
      <w:pPr>
        <w:pStyle w:val="NoSpacing"/>
        <w:jc w:val="center"/>
        <w:rPr>
          <w:rFonts w:ascii="Arial" w:hAnsi="Arial" w:cs="Arial"/>
          <w:b/>
          <w:bCs/>
          <w:color w:val="000000"/>
          <w:lang w:val="it-IT"/>
        </w:rPr>
      </w:pPr>
    </w:p>
    <w:p w14:paraId="3D09613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 xml:space="preserve">L'offerta per l'acquisto di beni immobili nell'area della Zona Imprenditoriale di Strpe può essere presentata congiuntamente da due o più imprenditori, sotto forma di offerta unica. In tal caso, ogni imprenditore è tenuto a riportare i propri dati sulla richiesta, ovvero allegare tutti i documenti richiesti ai sensi del Bando, ad eccezione del piano aziendale che viene presentato congiuntamente. </w:t>
      </w:r>
    </w:p>
    <w:p w14:paraId="2BE2413C" w14:textId="77777777" w:rsidR="004846A3" w:rsidRPr="00761F71" w:rsidRDefault="004846A3" w:rsidP="004846A3">
      <w:pPr>
        <w:pStyle w:val="NoSpacing"/>
        <w:rPr>
          <w:rFonts w:ascii="Arial" w:hAnsi="Arial" w:cs="Arial"/>
          <w:color w:val="000000"/>
          <w:highlight w:val="yellow"/>
          <w:lang w:val="it-IT"/>
        </w:rPr>
      </w:pPr>
    </w:p>
    <w:p w14:paraId="21ED69A0"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Per gli imprenditori che soddisfano diverse condizioni di cui ai punti III, IV e V del presente Bando di gara, i punti verranno sommati.</w:t>
      </w:r>
    </w:p>
    <w:p w14:paraId="2BF9D5E6" w14:textId="77777777" w:rsidR="004846A3" w:rsidRPr="00761F71" w:rsidRDefault="004846A3" w:rsidP="004846A3">
      <w:pPr>
        <w:pStyle w:val="NoSpacing"/>
        <w:jc w:val="both"/>
        <w:rPr>
          <w:rFonts w:ascii="Arial" w:hAnsi="Arial" w:cs="Arial"/>
          <w:color w:val="000000"/>
          <w:lang w:val="it-IT"/>
        </w:rPr>
      </w:pPr>
    </w:p>
    <w:p w14:paraId="2A8FA9EE"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Se, in sede di valutazione delle offerte ricevute, risultasse che due o più imprenditori concorrenti per lo stesso bene immobile, abbiano lo stesso numero di punti, la precedenza verrà data all'imprenditore la cui offerta è stata ricevuta prima.</w:t>
      </w:r>
    </w:p>
    <w:p w14:paraId="6476CCFA" w14:textId="77777777" w:rsidR="004846A3" w:rsidRPr="00761F71" w:rsidRDefault="004846A3" w:rsidP="004846A3">
      <w:pPr>
        <w:pStyle w:val="NoSpacing"/>
        <w:jc w:val="both"/>
        <w:rPr>
          <w:rFonts w:ascii="Arial" w:hAnsi="Arial" w:cs="Arial"/>
          <w:color w:val="000000"/>
          <w:lang w:val="it-IT"/>
        </w:rPr>
      </w:pPr>
    </w:p>
    <w:p w14:paraId="3CA27188"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1. L'offerta al Bando di gara va presentata per posta o di persona, in busta chiusa, con l’indicazione “PER IL BANDO DI GARA PER L'ACQUISTO DI IMMOBILI; NON APRIRE” all'indirizzo: Comune di Brtonigla-Verteneglio, Piazza San Zenone 1, 52474 Brtonigla-Verteneglio.</w:t>
      </w:r>
    </w:p>
    <w:p w14:paraId="3EEA38A9"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2. La Commissione per lo svolgimento della procedura di amministrazione dei beni immobili di proprietà del Comune di Brtonigla-Verteneglio svolgerà la procedura di apertura delle offerte pervenute, la disamina e la valutazione della validità delle offerte e delle prove e preparerà la proposta della Delibera sulla scelta del miglior offerente e sulla stipula del contratto di compravendita dei beni immobili di proprietà del Comune di Brtonigla-Verteneglio, in conformità con la Delibera sulle condizioni per la vendita degli immobili e sulle agevolazioni agli imprenditori nella zona imprenditoriale di “Strpe” (Gazzetta Ufficiale del Comune di Brtonigla-Verteneglio n. 03/22).</w:t>
      </w:r>
    </w:p>
    <w:p w14:paraId="3A8C8576"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3. Le offerte devono essere presentate al Bando entro il termine stabilito. Le offerte pervenute oltre la scadenza o incomplete, saranno rifiutate.</w:t>
      </w:r>
    </w:p>
    <w:p w14:paraId="3BE8C015"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4. La Commissione per lo svolgimento della procedura di amministrazione dei beni immobili di proprietà del Comune di Brtonigla-Verteneglio pubblicherà sul sito del Comune di Brtonigla-Verteneglio la data e il luogo di apertura delle richieste di acquisto.</w:t>
      </w:r>
    </w:p>
    <w:p w14:paraId="6B1DB2A7"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lastRenderedPageBreak/>
        <w:tab/>
        <w:t>5. Il contratto di compravendita verrà siglato entro 30 (trenta) giorni dall'entrata in vigore della Delibera sulla scelta del miglior offerente e sulla stipula del contratto di compravendita dei beni immobili di proprietà del Comune di Brtonigla-Verteneglio.</w:t>
      </w:r>
    </w:p>
    <w:p w14:paraId="6D5BA661"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 xml:space="preserve">6. Il Comune di Brtonigla-Verteneglio si riserva il diritto di non selezionare il miglior offerente per qualsiasi dei beni immobili di cui al presente bando di gara e di annullare in tutto o in parte il presente bando di gara, senza particolari spiegazioni. </w:t>
      </w:r>
    </w:p>
    <w:p w14:paraId="700ABEDD"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7. I partecipanti al bando di gara verranno informati sui risultati del bando entro 8 (otto) giorni dall'entrata in vigore della Delibera sulla scelta del miglior offerente e sulla stipula del contratto di compravendita dei beni immobili di proprietà del Comune di Brtonigla-Verteneglio.</w:t>
      </w:r>
    </w:p>
    <w:p w14:paraId="67490637" w14:textId="77777777" w:rsidR="004846A3" w:rsidRPr="00761F71" w:rsidRDefault="004846A3" w:rsidP="004846A3">
      <w:pPr>
        <w:pStyle w:val="NoSpacing"/>
        <w:ind w:left="284"/>
        <w:jc w:val="both"/>
        <w:rPr>
          <w:rFonts w:ascii="Arial" w:hAnsi="Arial" w:cs="Arial"/>
          <w:color w:val="000000"/>
          <w:lang w:val="it-IT"/>
        </w:rPr>
      </w:pPr>
      <w:r w:rsidRPr="00761F71">
        <w:rPr>
          <w:rFonts w:ascii="Arial" w:hAnsi="Arial" w:cs="Arial"/>
          <w:color w:val="000000"/>
          <w:lang w:val="it-IT"/>
        </w:rPr>
        <w:tab/>
        <w:t>8. Ciascun partecipante al Bando di gara acconsente al trattamento dei propri dati personali ai fini dell'esecuzione della gara in oggetto da parte del Comune di Brtonigla-Verteneglio. Ciascun partecipante al Bando di gara acconsente alla pubblicazione dei propri dati personali ai fini della realizzazione della gara da parte del Comune di Brtonigla-Verteneglio, sul sito ufficiale del Comune di Brtonigla-Verteneglio, nella Gazzetta ufficiale del Comune di Brtonigla-Verteneglio, nel Catalogo centralizzato dei documenti ufficiali della Repubblica di Croazia. Il diritto di accesso alle informazioni, la cancellazione dei dati personali, la presentazione del reclamo e la revoca del consenso al trattamento e alla pubblicazione dei dati personali possono essere richiesti tramite il seguente indirizzo e-mail: zastita.podataka@brtonigla-verteneglio.hr. Tutti i partecipanti hanno il diritto di presentare reclamo all'autorità competente in caso di ragionevole sospetto sul fatto che il trattamento dei dati personali non sia stato effettuato in modo trasparente. Il Comune di Brtonigla-Verteneglio conserverà i dati personali dei partecipanti al bando di gara finché sussisterà una base giuridica per il trattamento dei dati.</w:t>
      </w:r>
    </w:p>
    <w:p w14:paraId="11594010" w14:textId="77777777" w:rsidR="004846A3" w:rsidRPr="00761F71" w:rsidRDefault="004846A3" w:rsidP="004846A3">
      <w:pPr>
        <w:pStyle w:val="NoSpacing"/>
        <w:jc w:val="both"/>
        <w:rPr>
          <w:rFonts w:ascii="Arial" w:hAnsi="Arial" w:cs="Arial"/>
          <w:color w:val="000000"/>
          <w:lang w:val="it-IT"/>
        </w:rPr>
      </w:pPr>
    </w:p>
    <w:p w14:paraId="27FB722B" w14:textId="77777777"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SIGLA AMM.: 944-05/22-50/04</w:t>
      </w:r>
    </w:p>
    <w:p w14:paraId="7457929E" w14:textId="2456A545" w:rsidR="004846A3" w:rsidRPr="00761F71" w:rsidRDefault="004846A3" w:rsidP="004846A3">
      <w:pPr>
        <w:pStyle w:val="NoSpacing"/>
        <w:jc w:val="both"/>
        <w:rPr>
          <w:rFonts w:ascii="Arial" w:hAnsi="Arial" w:cs="Arial"/>
          <w:color w:val="000000"/>
          <w:lang w:val="it-IT"/>
        </w:rPr>
      </w:pPr>
      <w:r w:rsidRPr="00761F71">
        <w:rPr>
          <w:rFonts w:ascii="Arial" w:hAnsi="Arial" w:cs="Arial"/>
          <w:color w:val="000000"/>
          <w:lang w:val="it-IT"/>
        </w:rPr>
        <w:t>NUM.PROT.: 2163-13-04/01-2</w:t>
      </w:r>
      <w:r w:rsidR="00A25A87">
        <w:rPr>
          <w:rFonts w:ascii="Arial" w:hAnsi="Arial" w:cs="Arial"/>
          <w:color w:val="000000"/>
          <w:lang w:val="it-IT"/>
        </w:rPr>
        <w:t>4</w:t>
      </w:r>
      <w:r w:rsidRPr="00761F71">
        <w:rPr>
          <w:rFonts w:ascii="Arial" w:hAnsi="Arial" w:cs="Arial"/>
          <w:color w:val="000000"/>
          <w:lang w:val="it-IT"/>
        </w:rPr>
        <w:t>-</w:t>
      </w:r>
      <w:r w:rsidR="008D2C18">
        <w:rPr>
          <w:rFonts w:ascii="Arial" w:hAnsi="Arial" w:cs="Arial"/>
          <w:color w:val="000000"/>
          <w:lang w:val="it-IT"/>
        </w:rPr>
        <w:t>9</w:t>
      </w:r>
      <w:r w:rsidR="0021189C">
        <w:rPr>
          <w:rFonts w:ascii="Arial" w:hAnsi="Arial" w:cs="Arial"/>
          <w:color w:val="000000"/>
          <w:lang w:val="it-IT"/>
        </w:rPr>
        <w:t>6</w:t>
      </w:r>
      <w:r w:rsidR="00B31963" w:rsidRPr="00761F71">
        <w:rPr>
          <w:rFonts w:ascii="Arial" w:hAnsi="Arial" w:cs="Arial"/>
          <w:color w:val="000000"/>
          <w:lang w:val="it-IT"/>
        </w:rPr>
        <w:t xml:space="preserve"> </w:t>
      </w:r>
    </w:p>
    <w:p w14:paraId="3C4F287D" w14:textId="7CA0DAF6" w:rsidR="004846A3" w:rsidRPr="00761F71" w:rsidRDefault="004846A3" w:rsidP="00761F71">
      <w:pPr>
        <w:pStyle w:val="NoSpacing"/>
        <w:jc w:val="both"/>
        <w:rPr>
          <w:rFonts w:ascii="Arial" w:hAnsi="Arial" w:cs="Arial"/>
          <w:color w:val="000000"/>
          <w:lang w:val="it-IT"/>
        </w:rPr>
      </w:pPr>
      <w:r w:rsidRPr="00761F71">
        <w:rPr>
          <w:rFonts w:ascii="Arial" w:hAnsi="Arial" w:cs="Arial"/>
          <w:color w:val="000000"/>
          <w:lang w:val="it-IT"/>
        </w:rPr>
        <w:t>Brtonigla-Verteneglio</w:t>
      </w:r>
      <w:r w:rsidRPr="00761F71">
        <w:rPr>
          <w:rFonts w:ascii="Arial" w:hAnsi="Arial" w:cs="Arial"/>
          <w:color w:val="000000" w:themeColor="text1"/>
          <w:lang w:val="it-IT"/>
        </w:rPr>
        <w:t xml:space="preserve">, </w:t>
      </w:r>
      <w:r w:rsidR="00A25A87">
        <w:rPr>
          <w:rFonts w:ascii="Arial" w:hAnsi="Arial" w:cs="Arial"/>
          <w:color w:val="000000" w:themeColor="text1"/>
          <w:lang w:val="it-IT"/>
        </w:rPr>
        <w:t>0</w:t>
      </w:r>
      <w:r w:rsidR="0021189C">
        <w:rPr>
          <w:rFonts w:ascii="Arial" w:hAnsi="Arial" w:cs="Arial"/>
          <w:color w:val="000000" w:themeColor="text1"/>
          <w:lang w:val="it-IT"/>
        </w:rPr>
        <w:t>9</w:t>
      </w:r>
      <w:r w:rsidR="00A25A87">
        <w:rPr>
          <w:rFonts w:ascii="Arial" w:hAnsi="Arial" w:cs="Arial"/>
          <w:color w:val="000000" w:themeColor="text1"/>
          <w:lang w:val="it-IT"/>
        </w:rPr>
        <w:t xml:space="preserve"> febbraio</w:t>
      </w:r>
      <w:r w:rsidR="00B31963" w:rsidRPr="00761F71">
        <w:rPr>
          <w:rFonts w:ascii="Arial" w:hAnsi="Arial" w:cs="Arial"/>
          <w:color w:val="000000" w:themeColor="text1"/>
          <w:lang w:val="it-IT"/>
        </w:rPr>
        <w:t xml:space="preserve"> </w:t>
      </w:r>
      <w:r w:rsidR="00A8295F">
        <w:rPr>
          <w:rFonts w:ascii="Arial" w:hAnsi="Arial" w:cs="Arial"/>
          <w:color w:val="000000" w:themeColor="text1"/>
          <w:lang w:val="it-IT"/>
        </w:rPr>
        <w:t>202</w:t>
      </w:r>
      <w:r w:rsidR="00A25A87">
        <w:rPr>
          <w:rFonts w:ascii="Arial" w:hAnsi="Arial" w:cs="Arial"/>
          <w:color w:val="000000" w:themeColor="text1"/>
          <w:lang w:val="it-IT"/>
        </w:rPr>
        <w:t>4</w:t>
      </w:r>
    </w:p>
    <w:p w14:paraId="7FE779F3" w14:textId="77777777" w:rsidR="00761F71" w:rsidRDefault="004846A3" w:rsidP="004846A3">
      <w:pPr>
        <w:pStyle w:val="NoSpacing"/>
        <w:jc w:val="right"/>
        <w:rPr>
          <w:rFonts w:ascii="Arial" w:hAnsi="Arial" w:cs="Arial"/>
          <w:color w:val="000000"/>
        </w:rPr>
      </w:pPr>
      <w:r w:rsidRPr="00761F71">
        <w:rPr>
          <w:rFonts w:ascii="Arial" w:hAnsi="Arial" w:cs="Arial"/>
          <w:color w:val="000000"/>
        </w:rPr>
        <w:tab/>
      </w:r>
      <w:r w:rsidRPr="00761F71">
        <w:rPr>
          <w:rFonts w:ascii="Arial" w:hAnsi="Arial" w:cs="Arial"/>
          <w:color w:val="000000"/>
        </w:rPr>
        <w:tab/>
        <w:t xml:space="preserve">     </w:t>
      </w:r>
    </w:p>
    <w:p w14:paraId="43D12557" w14:textId="5F3B4589" w:rsidR="004846A3" w:rsidRPr="00761F71" w:rsidRDefault="004846A3" w:rsidP="004846A3">
      <w:pPr>
        <w:pStyle w:val="NoSpacing"/>
        <w:jc w:val="right"/>
        <w:rPr>
          <w:rFonts w:ascii="Arial" w:hAnsi="Arial" w:cs="Arial"/>
          <w:color w:val="000000"/>
        </w:rPr>
      </w:pPr>
      <w:r w:rsidRPr="00761F71">
        <w:rPr>
          <w:rFonts w:ascii="Arial" w:hAnsi="Arial" w:cs="Arial"/>
          <w:color w:val="000000"/>
        </w:rPr>
        <w:t xml:space="preserve"> IL CONSIGLIO COMUNALE DEL COMUNE DI BRTONIGLA-VERTENEGLIO</w:t>
      </w:r>
    </w:p>
    <w:p w14:paraId="7C979BA7" w14:textId="77777777" w:rsidR="00761F71" w:rsidRDefault="004846A3" w:rsidP="00185C8B">
      <w:pPr>
        <w:pStyle w:val="NoSpacing"/>
        <w:jc w:val="right"/>
        <w:rPr>
          <w:rFonts w:ascii="Arial" w:hAnsi="Arial" w:cs="Arial"/>
          <w:color w:val="000000"/>
        </w:rPr>
      </w:pP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 xml:space="preserve">           Il Presidente</w:t>
      </w:r>
    </w:p>
    <w:p w14:paraId="080EA3C1" w14:textId="45F25444" w:rsidR="004846A3" w:rsidRPr="00761F71" w:rsidRDefault="004846A3" w:rsidP="00185C8B">
      <w:pPr>
        <w:pStyle w:val="NoSpacing"/>
        <w:jc w:val="right"/>
        <w:rPr>
          <w:rFonts w:ascii="Arial" w:hAnsi="Arial" w:cs="Arial"/>
          <w:color w:val="000000"/>
          <w:lang w:val="it-IT"/>
        </w:rPr>
      </w:pP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r>
      <w:r w:rsidRPr="00761F71">
        <w:rPr>
          <w:rFonts w:ascii="Arial" w:hAnsi="Arial" w:cs="Arial"/>
          <w:color w:val="000000"/>
        </w:rPr>
        <w:tab/>
        <w:t xml:space="preserve">        Željko Ružić, m.p.</w:t>
      </w:r>
    </w:p>
    <w:p w14:paraId="34ACCBCD" w14:textId="77777777" w:rsidR="004846A3" w:rsidRPr="00761F71" w:rsidRDefault="004846A3" w:rsidP="004846A3">
      <w:pPr>
        <w:ind w:firstLine="708"/>
        <w:jc w:val="right"/>
        <w:rPr>
          <w:rFonts w:ascii="Arial" w:hAnsi="Arial" w:cs="Arial"/>
          <w:color w:val="000000"/>
          <w:sz w:val="22"/>
          <w:szCs w:val="22"/>
          <w:lang w:val="hr-HR"/>
        </w:rPr>
      </w:pPr>
    </w:p>
    <w:p w14:paraId="7A034BDE" w14:textId="77777777" w:rsidR="008E31FC" w:rsidRPr="00761F71" w:rsidRDefault="008E31FC">
      <w:pPr>
        <w:rPr>
          <w:sz w:val="22"/>
          <w:szCs w:val="22"/>
          <w:lang w:val="it-IT"/>
        </w:rPr>
      </w:pPr>
    </w:p>
    <w:sectPr w:rsidR="008E31FC" w:rsidRPr="00761F71" w:rsidSect="00FD2118">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DDAA72" w14:textId="77777777" w:rsidR="00FD2118" w:rsidRDefault="00FD2118">
      <w:r>
        <w:separator/>
      </w:r>
    </w:p>
  </w:endnote>
  <w:endnote w:type="continuationSeparator" w:id="0">
    <w:p w14:paraId="2CA9D70F" w14:textId="77777777" w:rsidR="00FD2118" w:rsidRDefault="00FD2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34326" w14:textId="77777777" w:rsidR="00FD22BC" w:rsidRDefault="003B5CE2" w:rsidP="004520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03F42D" w14:textId="77777777" w:rsidR="00FD22BC" w:rsidRDefault="00FD22BC" w:rsidP="00074B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D1BD7" w14:textId="77777777" w:rsidR="00FD22BC" w:rsidRDefault="003B5CE2" w:rsidP="004520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14:paraId="0711E059" w14:textId="77777777" w:rsidR="00FD22BC" w:rsidRDefault="00FD22BC" w:rsidP="00074B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3DA12" w14:textId="77777777" w:rsidR="00FD2118" w:rsidRDefault="00FD2118">
      <w:r>
        <w:separator/>
      </w:r>
    </w:p>
  </w:footnote>
  <w:footnote w:type="continuationSeparator" w:id="0">
    <w:p w14:paraId="072CD5FE" w14:textId="77777777" w:rsidR="00FD2118" w:rsidRDefault="00FD21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109BB"/>
    <w:multiLevelType w:val="hybridMultilevel"/>
    <w:tmpl w:val="194016B8"/>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5B21FB8"/>
    <w:multiLevelType w:val="hybridMultilevel"/>
    <w:tmpl w:val="7A30FA9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0A883E9E"/>
    <w:multiLevelType w:val="hybridMultilevel"/>
    <w:tmpl w:val="0576EE50"/>
    <w:lvl w:ilvl="0" w:tplc="283A90C2">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10A24771"/>
    <w:multiLevelType w:val="hybridMultilevel"/>
    <w:tmpl w:val="968A99DE"/>
    <w:lvl w:ilvl="0" w:tplc="D29681D6">
      <w:start w:val="2"/>
      <w:numFmt w:val="bullet"/>
      <w:lvlText w:val="-"/>
      <w:lvlJc w:val="left"/>
      <w:pPr>
        <w:ind w:left="720" w:hanging="360"/>
      </w:pPr>
      <w:rPr>
        <w:rFonts w:ascii="Times New Roman" w:eastAsia="Calibri" w:hAnsi="Times New Roman" w:cs="Times New Roman" w:hint="default"/>
        <w:sz w:val="2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6B14930"/>
    <w:multiLevelType w:val="hybridMultilevel"/>
    <w:tmpl w:val="FC366E1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15:restartNumberingAfterBreak="0">
    <w:nsid w:val="18693074"/>
    <w:multiLevelType w:val="hybridMultilevel"/>
    <w:tmpl w:val="6DA256DE"/>
    <w:lvl w:ilvl="0" w:tplc="041A000F">
      <w:start w:val="5"/>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188D17EC"/>
    <w:multiLevelType w:val="hybridMultilevel"/>
    <w:tmpl w:val="0D421162"/>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19DE1BEE"/>
    <w:multiLevelType w:val="hybridMultilevel"/>
    <w:tmpl w:val="8CBA4116"/>
    <w:lvl w:ilvl="0" w:tplc="32C04F3E">
      <w:start w:val="1"/>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 w15:restartNumberingAfterBreak="0">
    <w:nsid w:val="2ABB787B"/>
    <w:multiLevelType w:val="hybridMultilevel"/>
    <w:tmpl w:val="2F72A638"/>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 w15:restartNumberingAfterBreak="0">
    <w:nsid w:val="2B977554"/>
    <w:multiLevelType w:val="hybridMultilevel"/>
    <w:tmpl w:val="F75E67B6"/>
    <w:lvl w:ilvl="0" w:tplc="041A000F">
      <w:start w:val="1"/>
      <w:numFmt w:val="decimal"/>
      <w:lvlText w:val="%1."/>
      <w:lvlJc w:val="left"/>
      <w:pPr>
        <w:tabs>
          <w:tab w:val="num" w:pos="720"/>
        </w:tabs>
        <w:ind w:left="720" w:hanging="360"/>
      </w:pPr>
      <w:rPr>
        <w:rFonts w:cs="Times New Roman" w:hint="default"/>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E1F0E7F"/>
    <w:multiLevelType w:val="hybridMultilevel"/>
    <w:tmpl w:val="43709D6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2" w15:restartNumberingAfterBreak="0">
    <w:nsid w:val="3A3245CB"/>
    <w:multiLevelType w:val="hybridMultilevel"/>
    <w:tmpl w:val="85800A42"/>
    <w:lvl w:ilvl="0" w:tplc="07A22158">
      <w:start w:val="1"/>
      <w:numFmt w:val="decimal"/>
      <w:lvlText w:val="%1."/>
      <w:lvlJc w:val="left"/>
      <w:pPr>
        <w:tabs>
          <w:tab w:val="num" w:pos="1428"/>
        </w:tabs>
        <w:ind w:left="1428" w:hanging="360"/>
      </w:pPr>
      <w:rPr>
        <w:rFonts w:hint="default"/>
      </w:rPr>
    </w:lvl>
    <w:lvl w:ilvl="1" w:tplc="041A0019" w:tentative="1">
      <w:start w:val="1"/>
      <w:numFmt w:val="lowerLetter"/>
      <w:lvlText w:val="%2."/>
      <w:lvlJc w:val="left"/>
      <w:pPr>
        <w:tabs>
          <w:tab w:val="num" w:pos="2148"/>
        </w:tabs>
        <w:ind w:left="2148" w:hanging="360"/>
      </w:pPr>
    </w:lvl>
    <w:lvl w:ilvl="2" w:tplc="041A001B" w:tentative="1">
      <w:start w:val="1"/>
      <w:numFmt w:val="lowerRoman"/>
      <w:lvlText w:val="%3."/>
      <w:lvlJc w:val="right"/>
      <w:pPr>
        <w:tabs>
          <w:tab w:val="num" w:pos="2868"/>
        </w:tabs>
        <w:ind w:left="2868" w:hanging="180"/>
      </w:p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3" w15:restartNumberingAfterBreak="0">
    <w:nsid w:val="4D8D6026"/>
    <w:multiLevelType w:val="hybridMultilevel"/>
    <w:tmpl w:val="A1E8A82C"/>
    <w:lvl w:ilvl="0" w:tplc="4332314C">
      <w:start w:val="1"/>
      <w:numFmt w:val="decimal"/>
      <w:lvlText w:val="%1."/>
      <w:lvlJc w:val="left"/>
      <w:pPr>
        <w:tabs>
          <w:tab w:val="num" w:pos="1428"/>
        </w:tabs>
        <w:ind w:left="1428" w:hanging="360"/>
      </w:pPr>
      <w:rPr>
        <w:rFonts w:hint="default"/>
      </w:rPr>
    </w:lvl>
    <w:lvl w:ilvl="1" w:tplc="041A0019" w:tentative="1">
      <w:start w:val="1"/>
      <w:numFmt w:val="lowerLetter"/>
      <w:lvlText w:val="%2."/>
      <w:lvlJc w:val="left"/>
      <w:pPr>
        <w:tabs>
          <w:tab w:val="num" w:pos="2148"/>
        </w:tabs>
        <w:ind w:left="2148" w:hanging="360"/>
      </w:pPr>
    </w:lvl>
    <w:lvl w:ilvl="2" w:tplc="041A001B" w:tentative="1">
      <w:start w:val="1"/>
      <w:numFmt w:val="lowerRoman"/>
      <w:lvlText w:val="%3."/>
      <w:lvlJc w:val="right"/>
      <w:pPr>
        <w:tabs>
          <w:tab w:val="num" w:pos="2868"/>
        </w:tabs>
        <w:ind w:left="2868" w:hanging="180"/>
      </w:p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4" w15:restartNumberingAfterBreak="0">
    <w:nsid w:val="533D1CE2"/>
    <w:multiLevelType w:val="hybridMultilevel"/>
    <w:tmpl w:val="0AC2F744"/>
    <w:lvl w:ilvl="0" w:tplc="041A000F">
      <w:start w:val="1"/>
      <w:numFmt w:val="decimal"/>
      <w:lvlText w:val="%1."/>
      <w:lvlJc w:val="left"/>
      <w:pPr>
        <w:tabs>
          <w:tab w:val="num" w:pos="1428"/>
        </w:tabs>
        <w:ind w:left="1428" w:hanging="360"/>
      </w:pPr>
    </w:lvl>
    <w:lvl w:ilvl="1" w:tplc="041A0019">
      <w:start w:val="1"/>
      <w:numFmt w:val="lowerLetter"/>
      <w:lvlText w:val="%2."/>
      <w:lvlJc w:val="left"/>
      <w:pPr>
        <w:tabs>
          <w:tab w:val="num" w:pos="2148"/>
        </w:tabs>
        <w:ind w:left="2148" w:hanging="360"/>
      </w:pPr>
    </w:lvl>
    <w:lvl w:ilvl="2" w:tplc="50F42172">
      <w:start w:val="7"/>
      <w:numFmt w:val="bullet"/>
      <w:lvlText w:val="-"/>
      <w:lvlJc w:val="left"/>
      <w:pPr>
        <w:tabs>
          <w:tab w:val="num" w:pos="3048"/>
        </w:tabs>
        <w:ind w:left="3048" w:hanging="360"/>
      </w:pPr>
      <w:rPr>
        <w:rFonts w:ascii="Times New Roman" w:eastAsia="Times New Roman" w:hAnsi="Times New Roman" w:cs="Times New Roman" w:hint="default"/>
      </w:rPr>
    </w:lvl>
    <w:lvl w:ilvl="3" w:tplc="041A000F" w:tentative="1">
      <w:start w:val="1"/>
      <w:numFmt w:val="decimal"/>
      <w:lvlText w:val="%4."/>
      <w:lvlJc w:val="left"/>
      <w:pPr>
        <w:tabs>
          <w:tab w:val="num" w:pos="3588"/>
        </w:tabs>
        <w:ind w:left="3588" w:hanging="360"/>
      </w:pPr>
    </w:lvl>
    <w:lvl w:ilvl="4" w:tplc="041A0019" w:tentative="1">
      <w:start w:val="1"/>
      <w:numFmt w:val="lowerLetter"/>
      <w:lvlText w:val="%5."/>
      <w:lvlJc w:val="left"/>
      <w:pPr>
        <w:tabs>
          <w:tab w:val="num" w:pos="4308"/>
        </w:tabs>
        <w:ind w:left="4308" w:hanging="360"/>
      </w:pPr>
    </w:lvl>
    <w:lvl w:ilvl="5" w:tplc="041A001B" w:tentative="1">
      <w:start w:val="1"/>
      <w:numFmt w:val="lowerRoman"/>
      <w:lvlText w:val="%6."/>
      <w:lvlJc w:val="right"/>
      <w:pPr>
        <w:tabs>
          <w:tab w:val="num" w:pos="5028"/>
        </w:tabs>
        <w:ind w:left="5028" w:hanging="180"/>
      </w:pPr>
    </w:lvl>
    <w:lvl w:ilvl="6" w:tplc="041A000F" w:tentative="1">
      <w:start w:val="1"/>
      <w:numFmt w:val="decimal"/>
      <w:lvlText w:val="%7."/>
      <w:lvlJc w:val="left"/>
      <w:pPr>
        <w:tabs>
          <w:tab w:val="num" w:pos="5748"/>
        </w:tabs>
        <w:ind w:left="5748" w:hanging="360"/>
      </w:pPr>
    </w:lvl>
    <w:lvl w:ilvl="7" w:tplc="041A0019" w:tentative="1">
      <w:start w:val="1"/>
      <w:numFmt w:val="lowerLetter"/>
      <w:lvlText w:val="%8."/>
      <w:lvlJc w:val="left"/>
      <w:pPr>
        <w:tabs>
          <w:tab w:val="num" w:pos="6468"/>
        </w:tabs>
        <w:ind w:left="6468" w:hanging="360"/>
      </w:pPr>
    </w:lvl>
    <w:lvl w:ilvl="8" w:tplc="041A001B" w:tentative="1">
      <w:start w:val="1"/>
      <w:numFmt w:val="lowerRoman"/>
      <w:lvlText w:val="%9."/>
      <w:lvlJc w:val="right"/>
      <w:pPr>
        <w:tabs>
          <w:tab w:val="num" w:pos="7188"/>
        </w:tabs>
        <w:ind w:left="7188" w:hanging="180"/>
      </w:pPr>
    </w:lvl>
  </w:abstractNum>
  <w:abstractNum w:abstractNumId="15" w15:restartNumberingAfterBreak="0">
    <w:nsid w:val="53DA2C32"/>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6" w15:restartNumberingAfterBreak="0">
    <w:nsid w:val="5CDE7819"/>
    <w:multiLevelType w:val="hybridMultilevel"/>
    <w:tmpl w:val="092402D4"/>
    <w:lvl w:ilvl="0" w:tplc="247C0E5A">
      <w:start w:val="1"/>
      <w:numFmt w:val="decimal"/>
      <w:lvlText w:val="%1."/>
      <w:lvlJc w:val="left"/>
      <w:pPr>
        <w:ind w:left="106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68710613"/>
    <w:multiLevelType w:val="hybridMultilevel"/>
    <w:tmpl w:val="84F053B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8" w15:restartNumberingAfterBreak="0">
    <w:nsid w:val="6CD31E8C"/>
    <w:multiLevelType w:val="hybridMultilevel"/>
    <w:tmpl w:val="4BDED374"/>
    <w:lvl w:ilvl="0" w:tplc="C58ABD82">
      <w:start w:val="1"/>
      <w:numFmt w:val="decimal"/>
      <w:lvlText w:val="%1."/>
      <w:lvlJc w:val="left"/>
      <w:pPr>
        <w:ind w:left="720" w:hanging="360"/>
      </w:pPr>
      <w:rPr>
        <w:rFonts w:ascii="Arial" w:eastAsia="Calibri" w:hAnsi="Arial" w:cs="Arial"/>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6E16238A"/>
    <w:multiLevelType w:val="hybridMultilevel"/>
    <w:tmpl w:val="A4DC1ED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1" w15:restartNumberingAfterBreak="0">
    <w:nsid w:val="7BE55685"/>
    <w:multiLevelType w:val="hybridMultilevel"/>
    <w:tmpl w:val="0A582332"/>
    <w:lvl w:ilvl="0" w:tplc="041A000F">
      <w:start w:val="1"/>
      <w:numFmt w:val="decimal"/>
      <w:lvlText w:val="%1."/>
      <w:lvlJc w:val="left"/>
      <w:pPr>
        <w:tabs>
          <w:tab w:val="num" w:pos="720"/>
        </w:tabs>
        <w:ind w:left="720" w:hanging="360"/>
      </w:pPr>
      <w:rPr>
        <w:rFonts w:cs="Times New Roman"/>
      </w:rPr>
    </w:lvl>
    <w:lvl w:ilvl="1" w:tplc="041A0019" w:tentative="1">
      <w:start w:val="1"/>
      <w:numFmt w:val="lowerLetter"/>
      <w:lvlText w:val="%2."/>
      <w:lvlJc w:val="left"/>
      <w:pPr>
        <w:tabs>
          <w:tab w:val="num" w:pos="1440"/>
        </w:tabs>
        <w:ind w:left="1440" w:hanging="360"/>
      </w:pPr>
      <w:rPr>
        <w:rFonts w:cs="Times New Roman"/>
      </w:rPr>
    </w:lvl>
    <w:lvl w:ilvl="2" w:tplc="041A001B" w:tentative="1">
      <w:start w:val="1"/>
      <w:numFmt w:val="lowerRoman"/>
      <w:lvlText w:val="%3."/>
      <w:lvlJc w:val="right"/>
      <w:pPr>
        <w:tabs>
          <w:tab w:val="num" w:pos="2160"/>
        </w:tabs>
        <w:ind w:left="2160" w:hanging="180"/>
      </w:pPr>
      <w:rPr>
        <w:rFonts w:cs="Times New Roman"/>
      </w:rPr>
    </w:lvl>
    <w:lvl w:ilvl="3" w:tplc="041A000F" w:tentative="1">
      <w:start w:val="1"/>
      <w:numFmt w:val="decimal"/>
      <w:lvlText w:val="%4."/>
      <w:lvlJc w:val="left"/>
      <w:pPr>
        <w:tabs>
          <w:tab w:val="num" w:pos="2880"/>
        </w:tabs>
        <w:ind w:left="2880" w:hanging="360"/>
      </w:pPr>
      <w:rPr>
        <w:rFonts w:cs="Times New Roman"/>
      </w:rPr>
    </w:lvl>
    <w:lvl w:ilvl="4" w:tplc="041A0019" w:tentative="1">
      <w:start w:val="1"/>
      <w:numFmt w:val="lowerLetter"/>
      <w:lvlText w:val="%5."/>
      <w:lvlJc w:val="left"/>
      <w:pPr>
        <w:tabs>
          <w:tab w:val="num" w:pos="3600"/>
        </w:tabs>
        <w:ind w:left="3600" w:hanging="360"/>
      </w:pPr>
      <w:rPr>
        <w:rFonts w:cs="Times New Roman"/>
      </w:rPr>
    </w:lvl>
    <w:lvl w:ilvl="5" w:tplc="041A001B" w:tentative="1">
      <w:start w:val="1"/>
      <w:numFmt w:val="lowerRoman"/>
      <w:lvlText w:val="%6."/>
      <w:lvlJc w:val="right"/>
      <w:pPr>
        <w:tabs>
          <w:tab w:val="num" w:pos="4320"/>
        </w:tabs>
        <w:ind w:left="4320" w:hanging="180"/>
      </w:pPr>
      <w:rPr>
        <w:rFonts w:cs="Times New Roman"/>
      </w:rPr>
    </w:lvl>
    <w:lvl w:ilvl="6" w:tplc="041A000F" w:tentative="1">
      <w:start w:val="1"/>
      <w:numFmt w:val="decimal"/>
      <w:lvlText w:val="%7."/>
      <w:lvlJc w:val="left"/>
      <w:pPr>
        <w:tabs>
          <w:tab w:val="num" w:pos="5040"/>
        </w:tabs>
        <w:ind w:left="5040" w:hanging="360"/>
      </w:pPr>
      <w:rPr>
        <w:rFonts w:cs="Times New Roman"/>
      </w:rPr>
    </w:lvl>
    <w:lvl w:ilvl="7" w:tplc="041A0019" w:tentative="1">
      <w:start w:val="1"/>
      <w:numFmt w:val="lowerLetter"/>
      <w:lvlText w:val="%8."/>
      <w:lvlJc w:val="left"/>
      <w:pPr>
        <w:tabs>
          <w:tab w:val="num" w:pos="5760"/>
        </w:tabs>
        <w:ind w:left="5760" w:hanging="360"/>
      </w:pPr>
      <w:rPr>
        <w:rFonts w:cs="Times New Roman"/>
      </w:rPr>
    </w:lvl>
    <w:lvl w:ilvl="8" w:tplc="041A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7D7F4F60"/>
    <w:multiLevelType w:val="hybridMultilevel"/>
    <w:tmpl w:val="CE3C718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843781719">
    <w:abstractNumId w:val="21"/>
  </w:num>
  <w:num w:numId="2" w16cid:durableId="698817892">
    <w:abstractNumId w:val="10"/>
  </w:num>
  <w:num w:numId="3" w16cid:durableId="1080710484">
    <w:abstractNumId w:val="20"/>
  </w:num>
  <w:num w:numId="4" w16cid:durableId="894394991">
    <w:abstractNumId w:val="8"/>
  </w:num>
  <w:num w:numId="5" w16cid:durableId="261302282">
    <w:abstractNumId w:val="14"/>
  </w:num>
  <w:num w:numId="6" w16cid:durableId="988629145">
    <w:abstractNumId w:val="13"/>
  </w:num>
  <w:num w:numId="7" w16cid:durableId="1801067273">
    <w:abstractNumId w:val="12"/>
  </w:num>
  <w:num w:numId="8" w16cid:durableId="1817064294">
    <w:abstractNumId w:val="6"/>
  </w:num>
  <w:num w:numId="9" w16cid:durableId="2112121959">
    <w:abstractNumId w:val="9"/>
  </w:num>
  <w:num w:numId="10" w16cid:durableId="1847210277">
    <w:abstractNumId w:val="11"/>
  </w:num>
  <w:num w:numId="11" w16cid:durableId="450435949">
    <w:abstractNumId w:val="1"/>
  </w:num>
  <w:num w:numId="12" w16cid:durableId="1570190889">
    <w:abstractNumId w:val="2"/>
  </w:num>
  <w:num w:numId="13" w16cid:durableId="324938685">
    <w:abstractNumId w:val="3"/>
  </w:num>
  <w:num w:numId="14" w16cid:durableId="549071436">
    <w:abstractNumId w:val="4"/>
  </w:num>
  <w:num w:numId="15" w16cid:durableId="1829706901">
    <w:abstractNumId w:val="17"/>
  </w:num>
  <w:num w:numId="16" w16cid:durableId="1164975309">
    <w:abstractNumId w:val="16"/>
  </w:num>
  <w:num w:numId="17" w16cid:durableId="309293251">
    <w:abstractNumId w:val="22"/>
  </w:num>
  <w:num w:numId="18" w16cid:durableId="1003167273">
    <w:abstractNumId w:val="7"/>
  </w:num>
  <w:num w:numId="19" w16cid:durableId="1330408661">
    <w:abstractNumId w:val="0"/>
  </w:num>
  <w:num w:numId="20" w16cid:durableId="54088357">
    <w:abstractNumId w:val="19"/>
  </w:num>
  <w:num w:numId="21" w16cid:durableId="1432972898">
    <w:abstractNumId w:val="18"/>
  </w:num>
  <w:num w:numId="22" w16cid:durableId="1759712363">
    <w:abstractNumId w:val="15"/>
  </w:num>
  <w:num w:numId="23" w16cid:durableId="19630008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6A3"/>
    <w:rsid w:val="00070A07"/>
    <w:rsid w:val="0009668C"/>
    <w:rsid w:val="00100DBD"/>
    <w:rsid w:val="00106C37"/>
    <w:rsid w:val="0014573B"/>
    <w:rsid w:val="001567AF"/>
    <w:rsid w:val="00185C8B"/>
    <w:rsid w:val="001923C6"/>
    <w:rsid w:val="001A1650"/>
    <w:rsid w:val="001D7603"/>
    <w:rsid w:val="0021189C"/>
    <w:rsid w:val="0023727F"/>
    <w:rsid w:val="002A4F8F"/>
    <w:rsid w:val="003B5CE2"/>
    <w:rsid w:val="004846A3"/>
    <w:rsid w:val="004F5EEB"/>
    <w:rsid w:val="005317A7"/>
    <w:rsid w:val="00575EC6"/>
    <w:rsid w:val="005A3D3B"/>
    <w:rsid w:val="005E3121"/>
    <w:rsid w:val="00604AA3"/>
    <w:rsid w:val="0063124B"/>
    <w:rsid w:val="006B1658"/>
    <w:rsid w:val="00752312"/>
    <w:rsid w:val="00761F71"/>
    <w:rsid w:val="007C0DA5"/>
    <w:rsid w:val="007E1247"/>
    <w:rsid w:val="008A109C"/>
    <w:rsid w:val="008D2C18"/>
    <w:rsid w:val="008D7C54"/>
    <w:rsid w:val="008E31FC"/>
    <w:rsid w:val="00916A04"/>
    <w:rsid w:val="009337CD"/>
    <w:rsid w:val="00947663"/>
    <w:rsid w:val="00986A0A"/>
    <w:rsid w:val="009E32C5"/>
    <w:rsid w:val="00A25A87"/>
    <w:rsid w:val="00A8295F"/>
    <w:rsid w:val="00AA4AC7"/>
    <w:rsid w:val="00B05B1B"/>
    <w:rsid w:val="00B1579F"/>
    <w:rsid w:val="00B23C1C"/>
    <w:rsid w:val="00B31963"/>
    <w:rsid w:val="00B43F97"/>
    <w:rsid w:val="00B5180B"/>
    <w:rsid w:val="00BD7B39"/>
    <w:rsid w:val="00C02BC4"/>
    <w:rsid w:val="00C71C8D"/>
    <w:rsid w:val="00C74570"/>
    <w:rsid w:val="00DB2F84"/>
    <w:rsid w:val="00E44D8E"/>
    <w:rsid w:val="00E46310"/>
    <w:rsid w:val="00E878FF"/>
    <w:rsid w:val="00F629A6"/>
    <w:rsid w:val="00FD2118"/>
    <w:rsid w:val="00FD22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DB592"/>
  <w15:chartTrackingRefBased/>
  <w15:docId w15:val="{020CD8E5-D011-4C77-86F1-33FC07D96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80B"/>
    <w:pPr>
      <w:spacing w:after="0" w:line="240" w:lineRule="auto"/>
    </w:pPr>
    <w:rPr>
      <w:rFonts w:ascii="Times New Roman" w:eastAsia="Calibri" w:hAnsi="Times New Roman" w:cs="Times New Roman"/>
      <w:sz w:val="20"/>
      <w:szCs w:val="20"/>
      <w:lang w:val="en-AU" w:eastAsia="hr-HR"/>
    </w:rPr>
  </w:style>
  <w:style w:type="paragraph" w:styleId="Heading1">
    <w:name w:val="heading 1"/>
    <w:basedOn w:val="Normal"/>
    <w:next w:val="Normal"/>
    <w:link w:val="Heading1Char"/>
    <w:qFormat/>
    <w:rsid w:val="004846A3"/>
    <w:pPr>
      <w:keepNext/>
      <w:jc w:val="center"/>
      <w:outlineLvl w:val="0"/>
    </w:pPr>
    <w:rPr>
      <w:rFonts w:eastAsia="Times New Roman"/>
      <w:b/>
      <w:bCs/>
      <w:sz w:val="24"/>
      <w:szCs w:val="24"/>
      <w:lang w:val="hr-HR" w:eastAsia="en-US"/>
    </w:rPr>
  </w:style>
  <w:style w:type="paragraph" w:styleId="Heading3">
    <w:name w:val="heading 3"/>
    <w:basedOn w:val="Normal"/>
    <w:next w:val="Normal"/>
    <w:link w:val="Heading3Char"/>
    <w:qFormat/>
    <w:rsid w:val="004846A3"/>
    <w:pPr>
      <w:keepNext/>
      <w:ind w:left="720"/>
      <w:outlineLvl w:val="2"/>
    </w:pPr>
    <w:rPr>
      <w:rFonts w:eastAsia="Times New Roman"/>
      <w:b/>
      <w:bCs/>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846A3"/>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rsid w:val="004846A3"/>
    <w:rPr>
      <w:rFonts w:ascii="Times New Roman" w:eastAsia="Times New Roman" w:hAnsi="Times New Roman" w:cs="Times New Roman"/>
      <w:b/>
      <w:bCs/>
      <w:sz w:val="24"/>
      <w:szCs w:val="24"/>
    </w:rPr>
  </w:style>
  <w:style w:type="paragraph" w:styleId="BodyTextIndent">
    <w:name w:val="Body Text Indent"/>
    <w:basedOn w:val="Normal"/>
    <w:link w:val="BodyTextIndentChar"/>
    <w:rsid w:val="004846A3"/>
    <w:pPr>
      <w:spacing w:after="120"/>
      <w:ind w:left="283"/>
    </w:pPr>
  </w:style>
  <w:style w:type="character" w:customStyle="1" w:styleId="BodyTextIndentChar">
    <w:name w:val="Body Text Indent Char"/>
    <w:basedOn w:val="DefaultParagraphFont"/>
    <w:link w:val="BodyTextIndent"/>
    <w:rsid w:val="004846A3"/>
    <w:rPr>
      <w:rFonts w:ascii="Times New Roman" w:eastAsia="Calibri" w:hAnsi="Times New Roman" w:cs="Times New Roman"/>
      <w:sz w:val="20"/>
      <w:szCs w:val="20"/>
      <w:lang w:val="en-AU" w:eastAsia="hr-HR"/>
    </w:rPr>
  </w:style>
  <w:style w:type="paragraph" w:styleId="ListParagraph">
    <w:name w:val="List Paragraph"/>
    <w:aliases w:val="Head 1"/>
    <w:basedOn w:val="Normal"/>
    <w:uiPriority w:val="34"/>
    <w:qFormat/>
    <w:rsid w:val="004846A3"/>
    <w:pPr>
      <w:ind w:left="720"/>
      <w:contextualSpacing/>
    </w:pPr>
  </w:style>
  <w:style w:type="paragraph" w:styleId="BodyText">
    <w:name w:val="Body Text"/>
    <w:basedOn w:val="Normal"/>
    <w:link w:val="BodyTextChar"/>
    <w:rsid w:val="004846A3"/>
    <w:pPr>
      <w:spacing w:after="120"/>
    </w:pPr>
  </w:style>
  <w:style w:type="character" w:customStyle="1" w:styleId="BodyTextChar">
    <w:name w:val="Body Text Char"/>
    <w:basedOn w:val="DefaultParagraphFont"/>
    <w:link w:val="BodyText"/>
    <w:rsid w:val="004846A3"/>
    <w:rPr>
      <w:rFonts w:ascii="Times New Roman" w:eastAsia="Calibri" w:hAnsi="Times New Roman" w:cs="Times New Roman"/>
      <w:sz w:val="20"/>
      <w:szCs w:val="20"/>
      <w:lang w:val="en-AU" w:eastAsia="hr-HR"/>
    </w:rPr>
  </w:style>
  <w:style w:type="character" w:styleId="Strong">
    <w:name w:val="Strong"/>
    <w:qFormat/>
    <w:rsid w:val="004846A3"/>
    <w:rPr>
      <w:rFonts w:cs="Times New Roman"/>
      <w:b/>
      <w:bCs/>
    </w:rPr>
  </w:style>
  <w:style w:type="character" w:styleId="Hyperlink">
    <w:name w:val="Hyperlink"/>
    <w:rsid w:val="004846A3"/>
    <w:rPr>
      <w:rFonts w:cs="Times New Roman"/>
      <w:color w:val="0000FF"/>
      <w:u w:val="single"/>
    </w:rPr>
  </w:style>
  <w:style w:type="paragraph" w:customStyle="1" w:styleId="Odlomakpopisa1">
    <w:name w:val="Odlomak popisa1"/>
    <w:basedOn w:val="Normal"/>
    <w:qFormat/>
    <w:rsid w:val="004846A3"/>
    <w:pPr>
      <w:ind w:left="720"/>
      <w:contextualSpacing/>
    </w:pPr>
    <w:rPr>
      <w:rFonts w:eastAsia="Times New Roman"/>
      <w:sz w:val="24"/>
      <w:szCs w:val="24"/>
      <w:lang w:val="hr-HR"/>
    </w:rPr>
  </w:style>
  <w:style w:type="paragraph" w:styleId="Footer">
    <w:name w:val="footer"/>
    <w:basedOn w:val="Normal"/>
    <w:link w:val="FooterChar"/>
    <w:rsid w:val="004846A3"/>
    <w:pPr>
      <w:tabs>
        <w:tab w:val="center" w:pos="4536"/>
        <w:tab w:val="right" w:pos="9072"/>
      </w:tabs>
    </w:pPr>
  </w:style>
  <w:style w:type="character" w:customStyle="1" w:styleId="FooterChar">
    <w:name w:val="Footer Char"/>
    <w:basedOn w:val="DefaultParagraphFont"/>
    <w:link w:val="Footer"/>
    <w:rsid w:val="004846A3"/>
    <w:rPr>
      <w:rFonts w:ascii="Times New Roman" w:eastAsia="Calibri" w:hAnsi="Times New Roman" w:cs="Times New Roman"/>
      <w:sz w:val="20"/>
      <w:szCs w:val="20"/>
      <w:lang w:val="en-AU" w:eastAsia="hr-HR"/>
    </w:rPr>
  </w:style>
  <w:style w:type="character" w:styleId="PageNumber">
    <w:name w:val="page number"/>
    <w:basedOn w:val="DefaultParagraphFont"/>
    <w:rsid w:val="004846A3"/>
  </w:style>
  <w:style w:type="paragraph" w:styleId="NoSpacing">
    <w:name w:val="No Spacing"/>
    <w:link w:val="NoSpacingChar"/>
    <w:uiPriority w:val="1"/>
    <w:qFormat/>
    <w:rsid w:val="004846A3"/>
    <w:pPr>
      <w:spacing w:after="0" w:line="240" w:lineRule="auto"/>
    </w:pPr>
    <w:rPr>
      <w:rFonts w:ascii="Calibri" w:eastAsia="Calibri" w:hAnsi="Calibri" w:cs="Times New Roman"/>
    </w:rPr>
  </w:style>
  <w:style w:type="character" w:customStyle="1" w:styleId="NoSpacingChar">
    <w:name w:val="No Spacing Char"/>
    <w:link w:val="NoSpacing"/>
    <w:uiPriority w:val="1"/>
    <w:locked/>
    <w:rsid w:val="004846A3"/>
    <w:rPr>
      <w:rFonts w:ascii="Calibri" w:eastAsia="Calibri" w:hAnsi="Calibri" w:cs="Times New Roman"/>
    </w:rPr>
  </w:style>
  <w:style w:type="paragraph" w:styleId="BalloonText">
    <w:name w:val="Balloon Text"/>
    <w:basedOn w:val="Normal"/>
    <w:link w:val="BalloonTextChar"/>
    <w:rsid w:val="004846A3"/>
    <w:rPr>
      <w:rFonts w:ascii="Segoe UI" w:hAnsi="Segoe UI"/>
      <w:sz w:val="18"/>
      <w:szCs w:val="18"/>
      <w:lang w:eastAsia="x-none"/>
    </w:rPr>
  </w:style>
  <w:style w:type="character" w:customStyle="1" w:styleId="BalloonTextChar">
    <w:name w:val="Balloon Text Char"/>
    <w:basedOn w:val="DefaultParagraphFont"/>
    <w:link w:val="BalloonText"/>
    <w:rsid w:val="004846A3"/>
    <w:rPr>
      <w:rFonts w:ascii="Segoe UI" w:eastAsia="Calibri" w:hAnsi="Segoe UI" w:cs="Times New Roman"/>
      <w:sz w:val="18"/>
      <w:szCs w:val="18"/>
      <w:lang w:val="en-AU" w:eastAsia="x-none"/>
    </w:rPr>
  </w:style>
  <w:style w:type="paragraph" w:styleId="BodyText2">
    <w:name w:val="Body Text 2"/>
    <w:basedOn w:val="Normal"/>
    <w:link w:val="BodyText2Char"/>
    <w:rsid w:val="004846A3"/>
    <w:pPr>
      <w:spacing w:after="120" w:line="480" w:lineRule="auto"/>
    </w:pPr>
  </w:style>
  <w:style w:type="character" w:customStyle="1" w:styleId="BodyText2Char">
    <w:name w:val="Body Text 2 Char"/>
    <w:basedOn w:val="DefaultParagraphFont"/>
    <w:link w:val="BodyText2"/>
    <w:rsid w:val="004846A3"/>
    <w:rPr>
      <w:rFonts w:ascii="Times New Roman" w:eastAsia="Calibri" w:hAnsi="Times New Roman" w:cs="Times New Roman"/>
      <w:sz w:val="20"/>
      <w:szCs w:val="20"/>
      <w:lang w:val="en-AU" w:eastAsia="hr-HR"/>
    </w:rPr>
  </w:style>
  <w:style w:type="character" w:styleId="FollowedHyperlink">
    <w:name w:val="FollowedHyperlink"/>
    <w:basedOn w:val="DefaultParagraphFont"/>
    <w:uiPriority w:val="99"/>
    <w:semiHidden/>
    <w:unhideWhenUsed/>
    <w:rsid w:val="004846A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10</Pages>
  <Words>4394</Words>
  <Characters>25050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 Garić</dc:creator>
  <cp:keywords/>
  <dc:description/>
  <cp:lastModifiedBy>Marica Garić</cp:lastModifiedBy>
  <cp:revision>4</cp:revision>
  <cp:lastPrinted>2024-02-07T06:48:00Z</cp:lastPrinted>
  <dcterms:created xsi:type="dcterms:W3CDTF">2024-02-07T06:46:00Z</dcterms:created>
  <dcterms:modified xsi:type="dcterms:W3CDTF">2024-02-07T06:52:00Z</dcterms:modified>
</cp:coreProperties>
</file>