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7C1BEC" w14:textId="77777777" w:rsidR="00746F2F" w:rsidRPr="00746F2F" w:rsidRDefault="00746F2F" w:rsidP="00746F2F">
      <w:pPr>
        <w:shd w:val="clear" w:color="auto" w:fill="FFFFFF"/>
        <w:spacing w:after="150" w:line="240" w:lineRule="auto"/>
        <w:outlineLvl w:val="1"/>
        <w:rPr>
          <w:rFonts w:ascii="Montserrat" w:eastAsia="Times New Roman" w:hAnsi="Montserrat" w:cs="Times New Roman"/>
          <w:b/>
          <w:bCs/>
          <w:caps/>
          <w:color w:val="222222"/>
          <w:kern w:val="0"/>
          <w:sz w:val="27"/>
          <w:szCs w:val="27"/>
          <w:lang w:eastAsia="hr-HR"/>
          <w14:ligatures w14:val="none"/>
        </w:rPr>
      </w:pPr>
      <w:r w:rsidRPr="00746F2F">
        <w:rPr>
          <w:rFonts w:ascii="Montserrat" w:eastAsia="Times New Roman" w:hAnsi="Montserrat" w:cs="Times New Roman"/>
          <w:b/>
          <w:bCs/>
          <w:caps/>
          <w:color w:val="222222"/>
          <w:kern w:val="0"/>
          <w:sz w:val="27"/>
          <w:szCs w:val="27"/>
          <w:lang w:eastAsia="hr-HR"/>
          <w14:ligatures w14:val="none"/>
        </w:rPr>
        <w:t>ZBRINJAVANJE PRAZNE AMBALAŽE SZB ZA 2024.</w:t>
      </w:r>
    </w:p>
    <w:p w14:paraId="724800CD" w14:textId="77777777" w:rsidR="00746F2F" w:rsidRPr="00746F2F" w:rsidRDefault="00746F2F" w:rsidP="00746F2F">
      <w:pPr>
        <w:shd w:val="clear" w:color="auto" w:fill="FFFFFF"/>
        <w:spacing w:line="240" w:lineRule="atLeast"/>
        <w:rPr>
          <w:rFonts w:ascii="Open Sans" w:eastAsia="Times New Roman" w:hAnsi="Open Sans" w:cs="Open Sans"/>
          <w:color w:val="82828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color w:val="828282"/>
          <w:kern w:val="0"/>
          <w:sz w:val="21"/>
          <w:szCs w:val="21"/>
          <w:lang w:eastAsia="hr-HR"/>
          <w14:ligatures w14:val="none"/>
        </w:rPr>
        <w:t>29. ožujka 2024.0</w:t>
      </w:r>
    </w:p>
    <w:p w14:paraId="4F53B108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Svim korisnicima sredstava za zaštitu bilja donosimo novi raspored zbrinjavanja prazne ambalaže sredstava za zaštitu bilja za 2024.</w:t>
      </w:r>
    </w:p>
    <w:p w14:paraId="58BB63C9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Korisnicima je osiguran besplatni povrat prazne ambalaže isključivo ovih tvrtki: 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AgroChem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-Maks,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Agroavant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, Agronom,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Albaugh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 TKI* (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Pinus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Agro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),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Agrozov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, BASF Croatia, Bayer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Crop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 Science* (Monsanto),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Certis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Belchim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 HR* (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Orchem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), Chromos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Agro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Corteva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Agriscience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* (Dow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AgroSciences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), Euroazijski pesticidi,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Nufarm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Florel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Novag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Agrochemicals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* (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Genera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),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Stockton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,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Syngenta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 xml:space="preserve"> </w:t>
      </w:r>
      <w:proofErr w:type="spellStart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Agro</w:t>
      </w:r>
      <w:proofErr w:type="spellEnd"/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.</w:t>
      </w:r>
    </w:p>
    <w:p w14:paraId="27EFF4BB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 </w:t>
      </w:r>
    </w:p>
    <w:p w14:paraId="3B8C7430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* Kod pojedinih tvrtki je došlo do pripajanja ili promjene naziva, te je u zagradi naveden prijašnji naziv, budući da se na tržištu i dalje može naći ambalaža s prijašnjim nazivom tvrtke, a koja se prihvaća u sklopu projekta.</w:t>
      </w:r>
    </w:p>
    <w:p w14:paraId="16522F81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U sklopu projekta se sakuplja samo prazna primarna/opasna ambalaža navedenih distributera i proizvođača koji financiraju projekt. Transportna ambalaža kao niti ambalaža drugih proizvoda koji nisu sredstva za zaštitu bilja (npr. ambalaža od mineralnih gnojiva) se ne prihvaća.</w:t>
      </w:r>
    </w:p>
    <w:p w14:paraId="69F52813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Akcija sakupljanja ambalažnog otpada organizira se za poljoprivredna gospodarstva (pravne osobe, OPG) koja trebaju imati </w:t>
      </w: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ovjereni prateći list</w:t>
      </w:r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 </w:t>
      </w: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kao dokaz ispravnog zbrinjavanja prazne ambalaže sredstava za zaštitu bilja </w:t>
      </w:r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sukladno Zakonu o održivoj uporabi pesticida NN 46/2022 (15.4.2022).</w:t>
      </w:r>
    </w:p>
    <w:p w14:paraId="7D0F544A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Na navedenim punktovima može se predati prazna ambalaža i dobiti od tvrtke C.I.A.K. d.o.o. ovjereni prateći list. Prateći list potrebno je čuvati za slučaj inspekcijskog nadzora.</w:t>
      </w:r>
    </w:p>
    <w:p w14:paraId="50219098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Dokument možete preuzeti i na </w:t>
      </w:r>
      <w:hyperlink r:id="rId4" w:tgtFrame="_blank" w:history="1">
        <w:r w:rsidRPr="00746F2F">
          <w:rPr>
            <w:rFonts w:ascii="Open Sans" w:eastAsia="Times New Roman" w:hAnsi="Open Sans" w:cs="Open Sans"/>
            <w:color w:val="134B86"/>
            <w:kern w:val="0"/>
            <w:sz w:val="21"/>
            <w:szCs w:val="21"/>
            <w:u w:val="single"/>
            <w:lang w:eastAsia="hr-HR"/>
            <w14:ligatures w14:val="none"/>
          </w:rPr>
          <w:t>poveznici (kliknite ovdje)</w:t>
        </w:r>
      </w:hyperlink>
      <w:r w:rsidRPr="00746F2F"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  <w:t>, a popis je i ispod:</w:t>
      </w:r>
    </w:p>
    <w:p w14:paraId="32B4FED9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Istarska županija</w:t>
      </w:r>
    </w:p>
    <w:p w14:paraId="64A18653" w14:textId="19B9E472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15.04.2024</w:t>
      </w:r>
      <w:r w:rsidR="006E5AA0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.</w:t>
      </w:r>
    </w:p>
    <w:tbl>
      <w:tblPr>
        <w:tblW w:w="87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0"/>
        <w:gridCol w:w="2681"/>
        <w:gridCol w:w="2944"/>
      </w:tblGrid>
      <w:tr w:rsidR="00003DE7" w:rsidRPr="00746F2F" w14:paraId="4B12BF00" w14:textId="77777777" w:rsidTr="00003DE7">
        <w:tc>
          <w:tcPr>
            <w:tcW w:w="3150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72404E33" w14:textId="359A1D2A" w:rsidR="00003DE7" w:rsidRPr="00746F2F" w:rsidRDefault="00003DE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Finida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 bb ( dvorište 6. maja)</w:t>
            </w:r>
          </w:p>
        </w:tc>
        <w:tc>
          <w:tcPr>
            <w:tcW w:w="2681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2804F0D7" w14:textId="77777777" w:rsidR="00003DE7" w:rsidRPr="00746F2F" w:rsidRDefault="00003DE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Umag</w:t>
            </w:r>
          </w:p>
        </w:tc>
        <w:tc>
          <w:tcPr>
            <w:tcW w:w="2944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60983AC0" w14:textId="77777777" w:rsidR="00003DE7" w:rsidRPr="00746F2F" w:rsidRDefault="00003DE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09.00 – 11.00</w:t>
            </w:r>
          </w:p>
        </w:tc>
      </w:tr>
      <w:tr w:rsidR="00003DE7" w:rsidRPr="00746F2F" w14:paraId="43380A0D" w14:textId="77777777" w:rsidTr="00003DE7">
        <w:tc>
          <w:tcPr>
            <w:tcW w:w="3150" w:type="dxa"/>
            <w:shd w:val="clear" w:color="auto" w:fill="FDFDFD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228381DD" w14:textId="4DF9CE05" w:rsidR="00003DE7" w:rsidRPr="00746F2F" w:rsidRDefault="00003DE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Brtonigla</w:t>
            </w:r>
          </w:p>
        </w:tc>
        <w:tc>
          <w:tcPr>
            <w:tcW w:w="2681" w:type="dxa"/>
            <w:shd w:val="clear" w:color="auto" w:fill="FDFDFD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2A19BFD9" w14:textId="397025FE" w:rsidR="00003DE7" w:rsidRPr="00746F2F" w:rsidRDefault="00003DE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Nova Vas</w:t>
            </w:r>
          </w:p>
        </w:tc>
        <w:tc>
          <w:tcPr>
            <w:tcW w:w="2944" w:type="dxa"/>
            <w:shd w:val="clear" w:color="auto" w:fill="FDFDFD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38E1A307" w14:textId="77777777" w:rsidR="00003DE7" w:rsidRPr="00746F2F" w:rsidRDefault="00003DE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12.00 – 14.00</w:t>
            </w:r>
          </w:p>
        </w:tc>
      </w:tr>
    </w:tbl>
    <w:p w14:paraId="57E66BA3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 </w:t>
      </w:r>
    </w:p>
    <w:p w14:paraId="3DBC4107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Istarska županija</w:t>
      </w:r>
    </w:p>
    <w:p w14:paraId="7A178A32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19.04.2024.</w:t>
      </w:r>
    </w:p>
    <w:tbl>
      <w:tblPr>
        <w:tblW w:w="87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0"/>
        <w:gridCol w:w="2681"/>
        <w:gridCol w:w="2944"/>
      </w:tblGrid>
      <w:tr w:rsidR="00A470C4" w:rsidRPr="00746F2F" w14:paraId="06251151" w14:textId="77777777" w:rsidTr="00A470C4">
        <w:tc>
          <w:tcPr>
            <w:tcW w:w="3150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316FB2F2" w14:textId="17EDEB75" w:rsidR="00A470C4" w:rsidRPr="00746F2F" w:rsidRDefault="00A470C4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Parkiralište ispred B- vodovoda</w:t>
            </w:r>
            <w:r w:rsidR="000239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 </w:t>
            </w:r>
            <w:proofErr w:type="spellStart"/>
            <w:r w:rsidR="000239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doo</w:t>
            </w:r>
            <w:proofErr w:type="spellEnd"/>
            <w:r w:rsidR="000239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 </w:t>
            </w:r>
            <w:r w:rsidR="00E864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, </w:t>
            </w: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Sveti Ivan 6</w:t>
            </w:r>
          </w:p>
        </w:tc>
        <w:tc>
          <w:tcPr>
            <w:tcW w:w="2681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2530BEEA" w14:textId="77777777" w:rsidR="00A470C4" w:rsidRPr="00746F2F" w:rsidRDefault="00A470C4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Buzet</w:t>
            </w:r>
          </w:p>
        </w:tc>
        <w:tc>
          <w:tcPr>
            <w:tcW w:w="2944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5A18D80B" w14:textId="77777777" w:rsidR="00A470C4" w:rsidRPr="00746F2F" w:rsidRDefault="00A470C4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09.00 – 10.30</w:t>
            </w:r>
          </w:p>
        </w:tc>
      </w:tr>
      <w:tr w:rsidR="00A470C4" w:rsidRPr="00746F2F" w14:paraId="24DB7826" w14:textId="77777777" w:rsidTr="00A470C4">
        <w:tc>
          <w:tcPr>
            <w:tcW w:w="3150" w:type="dxa"/>
            <w:shd w:val="clear" w:color="auto" w:fill="FDFDFD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0002C4BA" w14:textId="208E2120" w:rsidR="00A470C4" w:rsidRPr="00746F2F" w:rsidRDefault="00D4121A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Parkiralište iza doma Josip Daus</w:t>
            </w:r>
            <w:r w:rsidR="00712D6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; </w:t>
            </w:r>
            <w:proofErr w:type="spellStart"/>
            <w:r w:rsidR="00A470C4"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Cerovlje</w:t>
            </w:r>
            <w:proofErr w:type="spellEnd"/>
            <w:r w:rsidR="00A470C4"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 12</w:t>
            </w:r>
          </w:p>
        </w:tc>
        <w:tc>
          <w:tcPr>
            <w:tcW w:w="2681" w:type="dxa"/>
            <w:shd w:val="clear" w:color="auto" w:fill="FDFDFD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0541C7B9" w14:textId="77777777" w:rsidR="00A470C4" w:rsidRPr="00746F2F" w:rsidRDefault="00A470C4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proofErr w:type="spellStart"/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Cerovlje</w:t>
            </w:r>
            <w:proofErr w:type="spellEnd"/>
          </w:p>
        </w:tc>
        <w:tc>
          <w:tcPr>
            <w:tcW w:w="2944" w:type="dxa"/>
            <w:shd w:val="clear" w:color="auto" w:fill="FDFDFD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4797C7DE" w14:textId="77777777" w:rsidR="00A470C4" w:rsidRPr="00746F2F" w:rsidRDefault="00A470C4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12.00 – 14.00</w:t>
            </w:r>
          </w:p>
        </w:tc>
      </w:tr>
    </w:tbl>
    <w:p w14:paraId="129D04C7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 </w:t>
      </w:r>
    </w:p>
    <w:p w14:paraId="2CCCF7E6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Istarska županija</w:t>
      </w:r>
    </w:p>
    <w:p w14:paraId="4E4EEF79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23.04.2024.</w:t>
      </w:r>
    </w:p>
    <w:tbl>
      <w:tblPr>
        <w:tblW w:w="87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0"/>
        <w:gridCol w:w="2681"/>
        <w:gridCol w:w="2944"/>
      </w:tblGrid>
      <w:tr w:rsidR="00E86497" w:rsidRPr="00746F2F" w14:paraId="5119B89F" w14:textId="77777777" w:rsidTr="00E86497">
        <w:tc>
          <w:tcPr>
            <w:tcW w:w="3150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203B2F62" w14:textId="1340223A" w:rsidR="00E86497" w:rsidRPr="00746F2F" w:rsidRDefault="00E8649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Sajmište Višnjan</w:t>
            </w:r>
          </w:p>
        </w:tc>
        <w:tc>
          <w:tcPr>
            <w:tcW w:w="2681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1995734F" w14:textId="77777777" w:rsidR="00E86497" w:rsidRPr="00746F2F" w:rsidRDefault="00E8649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Višnjan</w:t>
            </w:r>
          </w:p>
        </w:tc>
        <w:tc>
          <w:tcPr>
            <w:tcW w:w="2944" w:type="dxa"/>
            <w:shd w:val="clear" w:color="auto" w:fill="F7F7F7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157553BA" w14:textId="77777777" w:rsidR="00E86497" w:rsidRPr="00746F2F" w:rsidRDefault="00E8649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09.00 – 11.00</w:t>
            </w:r>
          </w:p>
        </w:tc>
      </w:tr>
      <w:tr w:rsidR="00E86497" w:rsidRPr="00746F2F" w14:paraId="775F0AE3" w14:textId="77777777" w:rsidTr="00E86497">
        <w:tc>
          <w:tcPr>
            <w:tcW w:w="3150" w:type="dxa"/>
            <w:shd w:val="clear" w:color="auto" w:fill="F0F0F0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5D1CA05F" w14:textId="1BF1C226" w:rsidR="00E86497" w:rsidRPr="00746F2F" w:rsidRDefault="00FD5D3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Povrće V</w:t>
            </w:r>
            <w:r w:rsidR="00FB50D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ITASOVIĆ</w:t>
            </w:r>
            <w:r w:rsidR="00B030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 DOO ; </w:t>
            </w:r>
            <w:proofErr w:type="spellStart"/>
            <w:r w:rsidR="00B030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Šišanska</w:t>
            </w:r>
            <w:proofErr w:type="spellEnd"/>
            <w:r w:rsidR="00B030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 cesta 124</w:t>
            </w:r>
          </w:p>
        </w:tc>
        <w:tc>
          <w:tcPr>
            <w:tcW w:w="2681" w:type="dxa"/>
            <w:shd w:val="clear" w:color="auto" w:fill="F0F0F0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2E4149FC" w14:textId="77777777" w:rsidR="00E86497" w:rsidRPr="00746F2F" w:rsidRDefault="00E8649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Pula</w:t>
            </w:r>
          </w:p>
        </w:tc>
        <w:tc>
          <w:tcPr>
            <w:tcW w:w="2944" w:type="dxa"/>
            <w:shd w:val="clear" w:color="auto" w:fill="F0F0F0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19C00A7D" w14:textId="77777777" w:rsidR="00E86497" w:rsidRPr="00746F2F" w:rsidRDefault="00E86497" w:rsidP="00746F2F">
            <w:pPr>
              <w:spacing w:after="15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746F2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13.00 – 14.30</w:t>
            </w:r>
          </w:p>
        </w:tc>
      </w:tr>
    </w:tbl>
    <w:p w14:paraId="1431B07C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 </w:t>
      </w:r>
    </w:p>
    <w:p w14:paraId="6167FD79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Istarska županija</w:t>
      </w:r>
    </w:p>
    <w:p w14:paraId="6D73EC10" w14:textId="77777777" w:rsidR="00746F2F" w:rsidRPr="00746F2F" w:rsidRDefault="00746F2F" w:rsidP="00746F2F">
      <w:pPr>
        <w:shd w:val="clear" w:color="auto" w:fill="FFFFFF"/>
        <w:spacing w:after="150" w:line="240" w:lineRule="auto"/>
        <w:rPr>
          <w:rFonts w:ascii="Open Sans" w:eastAsia="Times New Roman" w:hAnsi="Open Sans" w:cs="Open Sans"/>
          <w:color w:val="222222"/>
          <w:kern w:val="0"/>
          <w:sz w:val="21"/>
          <w:szCs w:val="21"/>
          <w:lang w:eastAsia="hr-HR"/>
          <w14:ligatures w14:val="none"/>
        </w:rPr>
      </w:pPr>
      <w:r w:rsidRPr="00746F2F">
        <w:rPr>
          <w:rFonts w:ascii="Open Sans" w:eastAsia="Times New Roman" w:hAnsi="Open Sans" w:cs="Open Sans"/>
          <w:b/>
          <w:bCs/>
          <w:color w:val="222222"/>
          <w:kern w:val="0"/>
          <w:sz w:val="21"/>
          <w:szCs w:val="21"/>
          <w:lang w:eastAsia="hr-HR"/>
          <w14:ligatures w14:val="none"/>
        </w:rPr>
        <w:t>30.04.2024.</w:t>
      </w:r>
    </w:p>
    <w:tbl>
      <w:tblPr>
        <w:tblW w:w="986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4"/>
        <w:gridCol w:w="2663"/>
        <w:gridCol w:w="2925"/>
      </w:tblGrid>
      <w:tr w:rsidR="00BB6868" w:rsidRPr="00746F2F" w14:paraId="0E603FFF" w14:textId="77777777" w:rsidTr="00BB6868">
        <w:tc>
          <w:tcPr>
            <w:tcW w:w="4274" w:type="dxa"/>
            <w:shd w:val="clear" w:color="auto" w:fill="F0F0F0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3575B374" w14:textId="77777777" w:rsidR="008F335F" w:rsidRDefault="00BB6868" w:rsidP="00746F2F">
            <w:pPr>
              <w:spacing w:after="150" w:line="240" w:lineRule="auto"/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</w:pPr>
            <w:r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  <w:t xml:space="preserve">Trg </w:t>
            </w:r>
            <w:proofErr w:type="spellStart"/>
            <w:r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  <w:t>Pićan</w:t>
            </w:r>
            <w:proofErr w:type="spellEnd"/>
            <w:r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  <w:t xml:space="preserve"> </w:t>
            </w:r>
          </w:p>
          <w:p w14:paraId="13340B3D" w14:textId="5F7636F8" w:rsidR="00BB6868" w:rsidRPr="00746F2F" w:rsidRDefault="008F335F" w:rsidP="00746F2F">
            <w:pPr>
              <w:spacing w:after="150" w:line="240" w:lineRule="auto"/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</w:pPr>
            <w:proofErr w:type="spellStart"/>
            <w:r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  <w:t>Pićan</w:t>
            </w:r>
            <w:proofErr w:type="spellEnd"/>
            <w:r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  <w:t xml:space="preserve"> 60</w:t>
            </w:r>
            <w:r w:rsidR="00BB6868"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  <w:t xml:space="preserve">       </w:t>
            </w:r>
          </w:p>
        </w:tc>
        <w:tc>
          <w:tcPr>
            <w:tcW w:w="2663" w:type="dxa"/>
            <w:shd w:val="clear" w:color="auto" w:fill="F0F0F0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6841571F" w14:textId="12E3B0FC" w:rsidR="00BB6868" w:rsidRPr="00746F2F" w:rsidRDefault="00905626" w:rsidP="00746F2F">
            <w:pPr>
              <w:spacing w:after="150" w:line="240" w:lineRule="auto"/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</w:pPr>
            <w:proofErr w:type="spellStart"/>
            <w:r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  <w:t>Pićan</w:t>
            </w:r>
            <w:proofErr w:type="spellEnd"/>
          </w:p>
        </w:tc>
        <w:tc>
          <w:tcPr>
            <w:tcW w:w="2925" w:type="dxa"/>
            <w:shd w:val="clear" w:color="auto" w:fill="F0F0F0"/>
            <w:tcMar>
              <w:top w:w="225" w:type="dxa"/>
              <w:left w:w="450" w:type="dxa"/>
              <w:bottom w:w="225" w:type="dxa"/>
              <w:right w:w="450" w:type="dxa"/>
            </w:tcMar>
            <w:vAlign w:val="center"/>
            <w:hideMark/>
          </w:tcPr>
          <w:p w14:paraId="2DB831EE" w14:textId="77777777" w:rsidR="00BB6868" w:rsidRPr="00746F2F" w:rsidRDefault="00BB6868" w:rsidP="00746F2F">
            <w:pPr>
              <w:spacing w:after="150" w:line="240" w:lineRule="auto"/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</w:pPr>
            <w:r w:rsidRPr="00746F2F">
              <w:rPr>
                <w:rFonts w:ascii="Open Sans" w:eastAsia="Times New Roman" w:hAnsi="Open Sans" w:cs="Open Sans"/>
                <w:color w:val="222222"/>
                <w:kern w:val="0"/>
                <w:sz w:val="21"/>
                <w:szCs w:val="21"/>
                <w:lang w:eastAsia="hr-HR"/>
                <w14:ligatures w14:val="none"/>
              </w:rPr>
              <w:t>09.00 – 11.00</w:t>
            </w:r>
          </w:p>
        </w:tc>
      </w:tr>
    </w:tbl>
    <w:p w14:paraId="274E7737" w14:textId="77777777" w:rsidR="004D22F9" w:rsidRDefault="004D22F9"/>
    <w:sectPr w:rsidR="004D2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2F"/>
    <w:rsid w:val="00003DE7"/>
    <w:rsid w:val="000239B0"/>
    <w:rsid w:val="000F7AC4"/>
    <w:rsid w:val="00160AF7"/>
    <w:rsid w:val="00195C24"/>
    <w:rsid w:val="0027563A"/>
    <w:rsid w:val="003F747F"/>
    <w:rsid w:val="004B15B1"/>
    <w:rsid w:val="004D22F9"/>
    <w:rsid w:val="006E5AA0"/>
    <w:rsid w:val="00712D69"/>
    <w:rsid w:val="00746F2F"/>
    <w:rsid w:val="00803582"/>
    <w:rsid w:val="008F335F"/>
    <w:rsid w:val="008F6CA1"/>
    <w:rsid w:val="00905626"/>
    <w:rsid w:val="009C3AAC"/>
    <w:rsid w:val="00A470C4"/>
    <w:rsid w:val="00B03021"/>
    <w:rsid w:val="00B81D24"/>
    <w:rsid w:val="00BB6868"/>
    <w:rsid w:val="00BE6A3D"/>
    <w:rsid w:val="00D4121A"/>
    <w:rsid w:val="00E86497"/>
    <w:rsid w:val="00F81AC2"/>
    <w:rsid w:val="00FB50D3"/>
    <w:rsid w:val="00FC3E7E"/>
    <w:rsid w:val="00FD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3B51F"/>
  <w15:chartTrackingRefBased/>
  <w15:docId w15:val="{B0C7895B-7488-45AE-B75B-7FCA5372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746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46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46F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46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46F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46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46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46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46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46F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46F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46F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46F2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46F2F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46F2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46F2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46F2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46F2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46F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46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46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46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46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46F2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46F2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46F2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46F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46F2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46F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2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35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avjetodavna.hr/wp-content/uploads/2024/03/Mreza-sakupljanja_CROCPA-2024.pdf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Kocijančić</dc:creator>
  <cp:keywords/>
  <dc:description/>
  <cp:lastModifiedBy>Marina Kocijančić</cp:lastModifiedBy>
  <cp:revision>2</cp:revision>
  <dcterms:created xsi:type="dcterms:W3CDTF">2024-04-04T08:40:00Z</dcterms:created>
  <dcterms:modified xsi:type="dcterms:W3CDTF">2024-04-04T08:40:00Z</dcterms:modified>
</cp:coreProperties>
</file>