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7E0BD6" w14:paraId="596C3F99" w14:textId="77777777" w:rsidTr="003925F5">
        <w:trPr>
          <w:trHeight w:val="567"/>
        </w:trPr>
        <w:tc>
          <w:tcPr>
            <w:tcW w:w="5055" w:type="dxa"/>
            <w:gridSpan w:val="2"/>
            <w:vAlign w:val="center"/>
          </w:tcPr>
          <w:p w14:paraId="428DEA8F" w14:textId="77777777" w:rsidR="007E0BD6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1404124B" wp14:editId="2D973497">
                  <wp:extent cx="252000" cy="252000"/>
                  <wp:effectExtent l="0" t="0" r="0" b="0"/>
                  <wp:docPr id="196942561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0BD6" w14:paraId="36C3E3B9" w14:textId="77777777" w:rsidTr="003925F5">
        <w:trPr>
          <w:trHeight w:val="1570"/>
        </w:trPr>
        <w:tc>
          <w:tcPr>
            <w:tcW w:w="279" w:type="dxa"/>
            <w:vAlign w:val="center"/>
          </w:tcPr>
          <w:p w14:paraId="28D0ADA5" w14:textId="77777777" w:rsidR="007E0BD6" w:rsidRDefault="007E0BD6" w:rsidP="003925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25A0CC45" wp14:editId="11240317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68A25D58" w14:textId="77777777" w:rsidR="007E0BD6" w:rsidRPr="00D4581A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37E3E0F8" w14:textId="77777777" w:rsidR="007E0BD6" w:rsidRPr="00D4581A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3C3A686E" w14:textId="77777777" w:rsidR="007E0BD6" w:rsidRPr="00D4581A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27C511BD" w14:textId="77777777" w:rsidR="007E0BD6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4E4647F7" w14:textId="77777777" w:rsidR="007E0BD6" w:rsidRPr="00D4581A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7943B36E" w14:textId="77777777" w:rsidR="007E0BD6" w:rsidRPr="00D4581A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354787F6" w14:textId="77777777" w:rsidR="007E0BD6" w:rsidRPr="00D4581A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1437ABBB" w14:textId="77777777" w:rsidR="007E0BD6" w:rsidRDefault="007E0BD6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21375C1F" w14:textId="77777777" w:rsidR="00F502F8" w:rsidRPr="009D1749" w:rsidRDefault="00F502F8" w:rsidP="00C75A82">
      <w:pPr>
        <w:pStyle w:val="Bezproreda"/>
        <w:jc w:val="both"/>
      </w:pPr>
    </w:p>
    <w:p w14:paraId="186D4472" w14:textId="77777777" w:rsidR="00C75A82" w:rsidRPr="009133F7" w:rsidRDefault="00C75A82" w:rsidP="00C75A82">
      <w:pPr>
        <w:pStyle w:val="Bezproreda"/>
        <w:jc w:val="both"/>
        <w:rPr>
          <w:rFonts w:ascii="Arial" w:hAnsi="Arial" w:cs="Arial"/>
        </w:rPr>
      </w:pPr>
      <w:r w:rsidRPr="009133F7">
        <w:rPr>
          <w:rFonts w:ascii="Arial" w:hAnsi="Arial" w:cs="Arial"/>
        </w:rPr>
        <w:t xml:space="preserve">KLASA: </w:t>
      </w:r>
      <w:r w:rsidR="00080708" w:rsidRPr="009133F7">
        <w:rPr>
          <w:rFonts w:ascii="Arial" w:hAnsi="Arial" w:cs="Arial"/>
        </w:rPr>
        <w:t>320-01/18-10/02</w:t>
      </w:r>
    </w:p>
    <w:p w14:paraId="186D4473" w14:textId="3E922EE4" w:rsidR="00C75A82" w:rsidRPr="009133F7" w:rsidRDefault="00C75A82" w:rsidP="00C75A82">
      <w:pPr>
        <w:pStyle w:val="Bezproreda"/>
        <w:jc w:val="both"/>
        <w:rPr>
          <w:rFonts w:ascii="Arial" w:hAnsi="Arial" w:cs="Arial"/>
        </w:rPr>
      </w:pPr>
      <w:r w:rsidRPr="009133F7">
        <w:rPr>
          <w:rFonts w:ascii="Arial" w:hAnsi="Arial" w:cs="Arial"/>
        </w:rPr>
        <w:t>URBROJ:</w:t>
      </w:r>
      <w:r w:rsidR="007E0BD6" w:rsidRPr="009133F7">
        <w:rPr>
          <w:rFonts w:ascii="Arial" w:hAnsi="Arial" w:cs="Arial"/>
        </w:rPr>
        <w:t>2163-13-04/04-24-</w:t>
      </w:r>
      <w:r w:rsidR="001D6BD1" w:rsidRPr="009133F7">
        <w:rPr>
          <w:rFonts w:ascii="Arial" w:hAnsi="Arial" w:cs="Arial"/>
        </w:rPr>
        <w:t>153</w:t>
      </w:r>
    </w:p>
    <w:p w14:paraId="186D4474" w14:textId="578B4F39" w:rsidR="00C75A82" w:rsidRPr="009133F7" w:rsidRDefault="00C75A82" w:rsidP="00C75A82">
      <w:pPr>
        <w:pStyle w:val="Bezproreda"/>
        <w:jc w:val="both"/>
        <w:rPr>
          <w:rFonts w:ascii="Arial" w:hAnsi="Arial" w:cs="Arial"/>
        </w:rPr>
      </w:pPr>
      <w:r w:rsidRPr="009133F7">
        <w:rPr>
          <w:rFonts w:ascii="Arial" w:hAnsi="Arial" w:cs="Arial"/>
        </w:rPr>
        <w:t xml:space="preserve">Brtonigla - Verteneglio,  </w:t>
      </w:r>
      <w:r w:rsidR="006649DA" w:rsidRPr="009133F7">
        <w:rPr>
          <w:rFonts w:ascii="Arial" w:hAnsi="Arial" w:cs="Arial"/>
        </w:rPr>
        <w:t>2</w:t>
      </w:r>
      <w:r w:rsidR="00D0171C" w:rsidRPr="009133F7">
        <w:rPr>
          <w:rFonts w:ascii="Arial" w:hAnsi="Arial" w:cs="Arial"/>
        </w:rPr>
        <w:t>9</w:t>
      </w:r>
      <w:r w:rsidRPr="009133F7">
        <w:rPr>
          <w:rFonts w:ascii="Arial" w:hAnsi="Arial" w:cs="Arial"/>
        </w:rPr>
        <w:t xml:space="preserve">. </w:t>
      </w:r>
      <w:r w:rsidR="006649DA" w:rsidRPr="009133F7">
        <w:rPr>
          <w:rFonts w:ascii="Arial" w:hAnsi="Arial" w:cs="Arial"/>
        </w:rPr>
        <w:t>travnja</w:t>
      </w:r>
      <w:r w:rsidRPr="009133F7">
        <w:rPr>
          <w:rFonts w:ascii="Arial" w:hAnsi="Arial" w:cs="Arial"/>
        </w:rPr>
        <w:t xml:space="preserve"> 20</w:t>
      </w:r>
      <w:r w:rsidR="006649DA" w:rsidRPr="009133F7">
        <w:rPr>
          <w:rFonts w:ascii="Arial" w:hAnsi="Arial" w:cs="Arial"/>
        </w:rPr>
        <w:t>24</w:t>
      </w:r>
      <w:r w:rsidRPr="009133F7">
        <w:rPr>
          <w:rFonts w:ascii="Arial" w:hAnsi="Arial" w:cs="Arial"/>
        </w:rPr>
        <w:t>.godine</w:t>
      </w:r>
    </w:p>
    <w:p w14:paraId="186D4475" w14:textId="77777777" w:rsidR="00C75A82" w:rsidRPr="009133F7" w:rsidRDefault="00C75A82" w:rsidP="00572AF9">
      <w:pPr>
        <w:pStyle w:val="Bezproreda"/>
        <w:jc w:val="center"/>
        <w:rPr>
          <w:rFonts w:ascii="Arial" w:hAnsi="Arial" w:cs="Arial"/>
          <w:b/>
        </w:rPr>
      </w:pPr>
    </w:p>
    <w:p w14:paraId="44B3CB0B" w14:textId="77777777" w:rsidR="00AE4005" w:rsidRPr="009133F7" w:rsidRDefault="00AE4005" w:rsidP="00AE4005">
      <w:pPr>
        <w:shd w:val="clear" w:color="auto" w:fill="FFFFFF"/>
        <w:spacing w:after="225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9133F7">
        <w:rPr>
          <w:rFonts w:ascii="Arial" w:eastAsia="Times New Roman" w:hAnsi="Arial" w:cs="Arial"/>
          <w:sz w:val="24"/>
          <w:szCs w:val="24"/>
        </w:rPr>
        <w:t xml:space="preserve">Na temelju čl. 29. st. 5 i st. 6. Zakona o poljoprivrednom zemljištu (Narodne novine br. </w:t>
      </w:r>
      <w:bookmarkStart w:id="0" w:name="_Hlk118893430"/>
      <w:r w:rsidRPr="009133F7">
        <w:rPr>
          <w:rFonts w:ascii="Arial" w:eastAsia="Times New Roman" w:hAnsi="Arial" w:cs="Arial"/>
          <w:sz w:val="24"/>
          <w:szCs w:val="24"/>
        </w:rPr>
        <w:t>20/18, 115/18, 98/19, 57/22</w:t>
      </w:r>
      <w:bookmarkEnd w:id="0"/>
      <w:r w:rsidRPr="009133F7">
        <w:rPr>
          <w:rFonts w:ascii="Arial" w:eastAsia="Times New Roman" w:hAnsi="Arial" w:cs="Arial"/>
          <w:sz w:val="24"/>
          <w:szCs w:val="24"/>
        </w:rPr>
        <w:t>) Općina Brtonigla - Verteneglio, objavljuje sljedeću</w:t>
      </w:r>
    </w:p>
    <w:p w14:paraId="40813A1D" w14:textId="77777777" w:rsidR="00AE4005" w:rsidRPr="009133F7" w:rsidRDefault="00AE4005" w:rsidP="00AE400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133F7">
        <w:rPr>
          <w:rFonts w:ascii="Arial" w:eastAsia="Times New Roman" w:hAnsi="Arial" w:cs="Arial"/>
          <w:b/>
          <w:sz w:val="24"/>
          <w:szCs w:val="24"/>
        </w:rPr>
        <w:t>Obavijest</w:t>
      </w:r>
      <w:r w:rsidRPr="009133F7">
        <w:rPr>
          <w:rFonts w:ascii="Arial" w:eastAsia="Times New Roman" w:hAnsi="Arial" w:cs="Arial"/>
          <w:b/>
          <w:sz w:val="24"/>
          <w:szCs w:val="24"/>
        </w:rPr>
        <w:br/>
        <w:t>o javnom uvidu u prijedlog Programa raspolaganja poljoprivrednim zemljištem</w:t>
      </w:r>
    </w:p>
    <w:p w14:paraId="389F5190" w14:textId="77777777" w:rsidR="00AE4005" w:rsidRPr="009133F7" w:rsidRDefault="00AE4005" w:rsidP="00AE400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133F7">
        <w:rPr>
          <w:rFonts w:ascii="Arial" w:eastAsia="Times New Roman" w:hAnsi="Arial" w:cs="Arial"/>
          <w:b/>
          <w:sz w:val="24"/>
          <w:szCs w:val="24"/>
        </w:rPr>
        <w:t>u vlasništvu Republike Hrvatske za Općinu Brtonigla - Verteneglio</w:t>
      </w:r>
    </w:p>
    <w:p w14:paraId="5308D1C9" w14:textId="77777777" w:rsidR="00AE4005" w:rsidRPr="009133F7" w:rsidRDefault="00AE4005" w:rsidP="00AE4005">
      <w:pPr>
        <w:shd w:val="clear" w:color="auto" w:fill="FFFFFF"/>
        <w:spacing w:after="150" w:line="240" w:lineRule="auto"/>
        <w:jc w:val="center"/>
        <w:outlineLvl w:val="3"/>
        <w:rPr>
          <w:rFonts w:ascii="Arial" w:eastAsia="Times New Roman" w:hAnsi="Arial" w:cs="Arial"/>
          <w:sz w:val="24"/>
          <w:szCs w:val="24"/>
        </w:rPr>
      </w:pPr>
    </w:p>
    <w:p w14:paraId="1464E902" w14:textId="55AA9B25" w:rsidR="00AE4005" w:rsidRPr="009133F7" w:rsidRDefault="00AE4005" w:rsidP="00AE400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9133F7">
        <w:rPr>
          <w:rFonts w:ascii="Arial" w:eastAsia="Times New Roman" w:hAnsi="Arial" w:cs="Arial"/>
          <w:sz w:val="24"/>
          <w:szCs w:val="24"/>
        </w:rPr>
        <w:t xml:space="preserve">Općina Brtonigla - Verteneglio stavlja na javni uvid prijedlog Programa raspolaganja poljoprivrednim zemljištem u vlasništvu Republike Hrvatske za Općinu Brtonigla – Verteneglio  u razdoblju od </w:t>
      </w:r>
      <w:r w:rsidR="00F55BA1" w:rsidRPr="009133F7">
        <w:rPr>
          <w:rFonts w:ascii="Arial" w:eastAsia="Times New Roman" w:hAnsi="Arial" w:cs="Arial"/>
          <w:sz w:val="24"/>
          <w:szCs w:val="24"/>
        </w:rPr>
        <w:t>29</w:t>
      </w:r>
      <w:r w:rsidR="00B60547" w:rsidRPr="009133F7">
        <w:rPr>
          <w:rFonts w:ascii="Arial" w:eastAsia="Times New Roman" w:hAnsi="Arial" w:cs="Arial"/>
          <w:sz w:val="24"/>
          <w:szCs w:val="24"/>
        </w:rPr>
        <w:t>. travnja</w:t>
      </w:r>
      <w:r w:rsidRPr="009133F7">
        <w:rPr>
          <w:rFonts w:ascii="Arial" w:eastAsia="Times New Roman" w:hAnsi="Arial" w:cs="Arial"/>
          <w:sz w:val="24"/>
          <w:szCs w:val="24"/>
        </w:rPr>
        <w:t xml:space="preserve"> 2024. godine do</w:t>
      </w:r>
      <w:r w:rsidR="00B60547" w:rsidRPr="009133F7">
        <w:rPr>
          <w:rFonts w:ascii="Arial" w:eastAsia="Times New Roman" w:hAnsi="Arial" w:cs="Arial"/>
          <w:sz w:val="24"/>
          <w:szCs w:val="24"/>
        </w:rPr>
        <w:t xml:space="preserve"> </w:t>
      </w:r>
      <w:r w:rsidR="00FE2C95" w:rsidRPr="009133F7">
        <w:rPr>
          <w:rFonts w:ascii="Arial" w:eastAsia="Times New Roman" w:hAnsi="Arial" w:cs="Arial"/>
          <w:sz w:val="24"/>
          <w:szCs w:val="24"/>
        </w:rPr>
        <w:t>1</w:t>
      </w:r>
      <w:r w:rsidR="00F55BA1" w:rsidRPr="009133F7">
        <w:rPr>
          <w:rFonts w:ascii="Arial" w:eastAsia="Times New Roman" w:hAnsi="Arial" w:cs="Arial"/>
          <w:sz w:val="24"/>
          <w:szCs w:val="24"/>
        </w:rPr>
        <w:t>3</w:t>
      </w:r>
      <w:r w:rsidR="00FE2C95" w:rsidRPr="009133F7">
        <w:rPr>
          <w:rFonts w:ascii="Arial" w:eastAsia="Times New Roman" w:hAnsi="Arial" w:cs="Arial"/>
          <w:sz w:val="24"/>
          <w:szCs w:val="24"/>
        </w:rPr>
        <w:t xml:space="preserve">. </w:t>
      </w:r>
      <w:r w:rsidR="00F55BA1" w:rsidRPr="009133F7">
        <w:rPr>
          <w:rFonts w:ascii="Arial" w:eastAsia="Times New Roman" w:hAnsi="Arial" w:cs="Arial"/>
          <w:sz w:val="24"/>
          <w:szCs w:val="24"/>
        </w:rPr>
        <w:t>svibnja</w:t>
      </w:r>
      <w:r w:rsidRPr="009133F7">
        <w:rPr>
          <w:rFonts w:ascii="Arial" w:eastAsia="Times New Roman" w:hAnsi="Arial" w:cs="Arial"/>
          <w:sz w:val="24"/>
          <w:szCs w:val="24"/>
        </w:rPr>
        <w:t xml:space="preserve">  202</w:t>
      </w:r>
      <w:r w:rsidR="00FE2C95" w:rsidRPr="009133F7">
        <w:rPr>
          <w:rFonts w:ascii="Arial" w:eastAsia="Times New Roman" w:hAnsi="Arial" w:cs="Arial"/>
          <w:sz w:val="24"/>
          <w:szCs w:val="24"/>
        </w:rPr>
        <w:t>4</w:t>
      </w:r>
      <w:r w:rsidRPr="009133F7">
        <w:rPr>
          <w:rFonts w:ascii="Arial" w:eastAsia="Times New Roman" w:hAnsi="Arial" w:cs="Arial"/>
          <w:sz w:val="24"/>
          <w:szCs w:val="24"/>
        </w:rPr>
        <w:t>. godine.</w:t>
      </w:r>
    </w:p>
    <w:p w14:paraId="7E4BB529" w14:textId="19F7D054" w:rsidR="00AE4005" w:rsidRPr="009133F7" w:rsidRDefault="00AE4005" w:rsidP="00AE4005">
      <w:pPr>
        <w:shd w:val="clear" w:color="auto" w:fill="FFFFFF"/>
        <w:spacing w:after="225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9133F7">
        <w:rPr>
          <w:rFonts w:ascii="Arial" w:eastAsia="Times New Roman" w:hAnsi="Arial" w:cs="Arial"/>
          <w:sz w:val="24"/>
          <w:szCs w:val="24"/>
        </w:rPr>
        <w:t xml:space="preserve">Svi zainteresirani mogu izvršiti uvid u prijedlog Programa raspolaganja poljoprivrednim zemljištem u vlasništvu Republike Hrvatske na području Općine Brtonigla – Verteneglio svakim radnim danom (od ponedjeljka do petka) u vremenu od </w:t>
      </w:r>
      <w:r w:rsidR="00EF48C4" w:rsidRPr="009133F7">
        <w:rPr>
          <w:rFonts w:ascii="Arial" w:eastAsia="Times New Roman" w:hAnsi="Arial" w:cs="Arial"/>
          <w:sz w:val="24"/>
          <w:szCs w:val="24"/>
        </w:rPr>
        <w:t>10</w:t>
      </w:r>
      <w:r w:rsidRPr="009133F7">
        <w:rPr>
          <w:rFonts w:ascii="Arial" w:eastAsia="Times New Roman" w:hAnsi="Arial" w:cs="Arial"/>
          <w:sz w:val="24"/>
          <w:szCs w:val="24"/>
        </w:rPr>
        <w:t>:00 do 1</w:t>
      </w:r>
      <w:r w:rsidR="00EF48C4" w:rsidRPr="009133F7">
        <w:rPr>
          <w:rFonts w:ascii="Arial" w:eastAsia="Times New Roman" w:hAnsi="Arial" w:cs="Arial"/>
          <w:sz w:val="24"/>
          <w:szCs w:val="24"/>
        </w:rPr>
        <w:t>3</w:t>
      </w:r>
      <w:r w:rsidRPr="009133F7">
        <w:rPr>
          <w:rFonts w:ascii="Arial" w:eastAsia="Times New Roman" w:hAnsi="Arial" w:cs="Arial"/>
          <w:sz w:val="24"/>
          <w:szCs w:val="24"/>
        </w:rPr>
        <w:t xml:space="preserve">:00 sati u prostorija Vijećnice u sjedištu Općine Brtonigla – Verteneglio na adresi Brtonigla – Verteneglio, Trg </w:t>
      </w:r>
      <w:r w:rsidR="000825F8" w:rsidRPr="009133F7">
        <w:rPr>
          <w:rFonts w:ascii="Arial" w:eastAsia="Times New Roman" w:hAnsi="Arial" w:cs="Arial"/>
          <w:sz w:val="24"/>
          <w:szCs w:val="24"/>
        </w:rPr>
        <w:t>S</w:t>
      </w:r>
      <w:r w:rsidRPr="009133F7">
        <w:rPr>
          <w:rFonts w:ascii="Arial" w:eastAsia="Times New Roman" w:hAnsi="Arial" w:cs="Arial"/>
          <w:sz w:val="24"/>
          <w:szCs w:val="24"/>
        </w:rPr>
        <w:t>v.</w:t>
      </w:r>
      <w:r w:rsidR="000825F8" w:rsidRPr="009133F7">
        <w:rPr>
          <w:rFonts w:ascii="Arial" w:eastAsia="Times New Roman" w:hAnsi="Arial" w:cs="Arial"/>
          <w:sz w:val="24"/>
          <w:szCs w:val="24"/>
        </w:rPr>
        <w:t xml:space="preserve"> </w:t>
      </w:r>
      <w:r w:rsidRPr="009133F7">
        <w:rPr>
          <w:rFonts w:ascii="Arial" w:eastAsia="Times New Roman" w:hAnsi="Arial" w:cs="Arial"/>
          <w:sz w:val="24"/>
          <w:szCs w:val="24"/>
        </w:rPr>
        <w:t>Zenona 1.</w:t>
      </w:r>
    </w:p>
    <w:p w14:paraId="3971D204" w14:textId="75934957" w:rsidR="00AE4005" w:rsidRPr="009133F7" w:rsidRDefault="00AE4005" w:rsidP="00AE4005">
      <w:pPr>
        <w:shd w:val="clear" w:color="auto" w:fill="FFFFFF"/>
        <w:spacing w:after="225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9133F7">
        <w:rPr>
          <w:rFonts w:ascii="Arial" w:eastAsia="Times New Roman" w:hAnsi="Arial" w:cs="Arial"/>
          <w:sz w:val="24"/>
          <w:szCs w:val="24"/>
        </w:rPr>
        <w:t xml:space="preserve">Zainteresirane osobe mogu dati prigovor na prijedlog Programa najkasnije do isteka roka javnog uvida ( </w:t>
      </w:r>
      <w:r w:rsidR="009A372C" w:rsidRPr="009133F7">
        <w:rPr>
          <w:rFonts w:ascii="Arial" w:eastAsia="Times New Roman" w:hAnsi="Arial" w:cs="Arial"/>
          <w:sz w:val="24"/>
          <w:szCs w:val="24"/>
        </w:rPr>
        <w:t>1</w:t>
      </w:r>
      <w:r w:rsidR="00F55BA1" w:rsidRPr="009133F7">
        <w:rPr>
          <w:rFonts w:ascii="Arial" w:eastAsia="Times New Roman" w:hAnsi="Arial" w:cs="Arial"/>
          <w:sz w:val="24"/>
          <w:szCs w:val="24"/>
        </w:rPr>
        <w:t>3</w:t>
      </w:r>
      <w:r w:rsidR="009A372C" w:rsidRPr="009133F7">
        <w:rPr>
          <w:rFonts w:ascii="Arial" w:eastAsia="Times New Roman" w:hAnsi="Arial" w:cs="Arial"/>
          <w:sz w:val="24"/>
          <w:szCs w:val="24"/>
        </w:rPr>
        <w:t xml:space="preserve">. </w:t>
      </w:r>
      <w:r w:rsidR="00F55BA1" w:rsidRPr="009133F7">
        <w:rPr>
          <w:rFonts w:ascii="Arial" w:eastAsia="Times New Roman" w:hAnsi="Arial" w:cs="Arial"/>
          <w:sz w:val="24"/>
          <w:szCs w:val="24"/>
        </w:rPr>
        <w:t>svibnja</w:t>
      </w:r>
      <w:r w:rsidRPr="009133F7">
        <w:rPr>
          <w:rFonts w:ascii="Arial" w:eastAsia="Times New Roman" w:hAnsi="Arial" w:cs="Arial"/>
          <w:sz w:val="24"/>
          <w:szCs w:val="24"/>
        </w:rPr>
        <w:t xml:space="preserve"> 202</w:t>
      </w:r>
      <w:r w:rsidR="009A372C" w:rsidRPr="009133F7">
        <w:rPr>
          <w:rFonts w:ascii="Arial" w:eastAsia="Times New Roman" w:hAnsi="Arial" w:cs="Arial"/>
          <w:sz w:val="24"/>
          <w:szCs w:val="24"/>
        </w:rPr>
        <w:t>4</w:t>
      </w:r>
      <w:r w:rsidRPr="009133F7">
        <w:rPr>
          <w:rFonts w:ascii="Arial" w:eastAsia="Times New Roman" w:hAnsi="Arial" w:cs="Arial"/>
          <w:sz w:val="24"/>
          <w:szCs w:val="24"/>
        </w:rPr>
        <w:t>. godine). Prigovori na prijedlog Programa koji nisu čitko napisani i nisu dostavljeni u roku zaključenja Javnog uvida, neće se uzeti u razmatranje.</w:t>
      </w:r>
    </w:p>
    <w:p w14:paraId="186D4481" w14:textId="73433DA3" w:rsidR="00806064" w:rsidRPr="009133F7" w:rsidRDefault="00D0171C" w:rsidP="00C75A82">
      <w:pPr>
        <w:jc w:val="center"/>
        <w:rPr>
          <w:rFonts w:ascii="Arial" w:hAnsi="Arial" w:cs="Arial"/>
          <w:sz w:val="24"/>
          <w:szCs w:val="24"/>
        </w:rPr>
      </w:pPr>
      <w:r w:rsidRPr="009133F7">
        <w:rPr>
          <w:rFonts w:ascii="Arial" w:hAnsi="Arial" w:cs="Arial"/>
          <w:sz w:val="24"/>
          <w:szCs w:val="24"/>
        </w:rPr>
        <w:t>Načelnik</w:t>
      </w:r>
    </w:p>
    <w:p w14:paraId="2ACBCEA9" w14:textId="26E2AA78" w:rsidR="00D0171C" w:rsidRPr="009133F7" w:rsidRDefault="00D0171C" w:rsidP="00C75A82">
      <w:pPr>
        <w:jc w:val="center"/>
        <w:rPr>
          <w:rFonts w:ascii="Arial" w:hAnsi="Arial" w:cs="Arial"/>
          <w:sz w:val="24"/>
          <w:szCs w:val="24"/>
        </w:rPr>
      </w:pPr>
      <w:r w:rsidRPr="009133F7">
        <w:rPr>
          <w:rFonts w:ascii="Arial" w:hAnsi="Arial" w:cs="Arial"/>
          <w:sz w:val="24"/>
          <w:szCs w:val="24"/>
        </w:rPr>
        <w:t>Neš Sinožić, mag.ing.agr.</w:t>
      </w:r>
    </w:p>
    <w:p w14:paraId="186D4482" w14:textId="77777777" w:rsidR="00806064" w:rsidRPr="009133F7" w:rsidRDefault="00806064" w:rsidP="00C75A8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6D4483" w14:textId="77777777" w:rsidR="00806064" w:rsidRDefault="00806064" w:rsidP="00C75A82">
      <w:pPr>
        <w:jc w:val="center"/>
        <w:rPr>
          <w:rFonts w:ascii="Times New Roman" w:hAnsi="Times New Roman" w:cs="Times New Roman"/>
        </w:rPr>
      </w:pPr>
    </w:p>
    <w:p w14:paraId="186D4484" w14:textId="77777777" w:rsidR="00806064" w:rsidRDefault="00806064" w:rsidP="00C75A82">
      <w:pPr>
        <w:jc w:val="center"/>
        <w:rPr>
          <w:rFonts w:ascii="Times New Roman" w:hAnsi="Times New Roman" w:cs="Times New Roman"/>
        </w:rPr>
      </w:pPr>
    </w:p>
    <w:p w14:paraId="34C5A823" w14:textId="77777777" w:rsidR="00853AF3" w:rsidRDefault="00853AF3" w:rsidP="00C75A82">
      <w:pPr>
        <w:jc w:val="center"/>
        <w:rPr>
          <w:rFonts w:ascii="Times New Roman" w:hAnsi="Times New Roman" w:cs="Times New Roman"/>
        </w:rPr>
      </w:pPr>
    </w:p>
    <w:p w14:paraId="517B5BEB" w14:textId="77777777" w:rsidR="00853AF3" w:rsidRDefault="00853AF3" w:rsidP="00C75A82">
      <w:pPr>
        <w:jc w:val="center"/>
        <w:rPr>
          <w:rFonts w:ascii="Times New Roman" w:hAnsi="Times New Roman" w:cs="Times New Roman"/>
        </w:rPr>
      </w:pPr>
    </w:p>
    <w:p w14:paraId="0DD2D809" w14:textId="77777777" w:rsidR="00853AF3" w:rsidRDefault="00853AF3" w:rsidP="00C75A82">
      <w:pPr>
        <w:jc w:val="center"/>
        <w:rPr>
          <w:rFonts w:ascii="Times New Roman" w:hAnsi="Times New Roman" w:cs="Times New Roman"/>
        </w:rPr>
      </w:pPr>
    </w:p>
    <w:p w14:paraId="186D4485" w14:textId="77777777" w:rsidR="00806064" w:rsidRDefault="00806064" w:rsidP="00C75A82">
      <w:pPr>
        <w:jc w:val="center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853AF3" w14:paraId="5DD2787A" w14:textId="77777777" w:rsidTr="003925F5">
        <w:trPr>
          <w:trHeight w:val="567"/>
        </w:trPr>
        <w:tc>
          <w:tcPr>
            <w:tcW w:w="5055" w:type="dxa"/>
            <w:gridSpan w:val="2"/>
            <w:vAlign w:val="center"/>
          </w:tcPr>
          <w:p w14:paraId="06574A85" w14:textId="77777777" w:rsidR="00853AF3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75A25560" wp14:editId="0CFAEB5D">
                  <wp:extent cx="252000" cy="252000"/>
                  <wp:effectExtent l="0" t="0" r="0" b="0"/>
                  <wp:docPr id="97226296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AF3" w14:paraId="7F72E403" w14:textId="77777777" w:rsidTr="003925F5">
        <w:trPr>
          <w:trHeight w:val="1570"/>
        </w:trPr>
        <w:tc>
          <w:tcPr>
            <w:tcW w:w="279" w:type="dxa"/>
            <w:vAlign w:val="center"/>
          </w:tcPr>
          <w:p w14:paraId="6E64C7F2" w14:textId="77777777" w:rsidR="00853AF3" w:rsidRDefault="00853AF3" w:rsidP="003925F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2649353D" wp14:editId="0E84854F">
                  <wp:extent cx="252000" cy="252000"/>
                  <wp:effectExtent l="0" t="0" r="0" b="0"/>
                  <wp:docPr id="193380232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B5770C6" w14:textId="77777777" w:rsidR="00853AF3" w:rsidRPr="00D4581A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548E1819" w14:textId="77777777" w:rsidR="00853AF3" w:rsidRPr="00D4581A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6A3F4B73" w14:textId="77777777" w:rsidR="00853AF3" w:rsidRPr="00D4581A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193E68DA" w14:textId="77777777" w:rsidR="00853AF3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0A492028" w14:textId="77777777" w:rsidR="00853AF3" w:rsidRPr="00D4581A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32635169" w14:textId="77777777" w:rsidR="00853AF3" w:rsidRPr="00D4581A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2736E96F" w14:textId="77777777" w:rsidR="00853AF3" w:rsidRPr="00D4581A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00A61B53" w14:textId="77777777" w:rsidR="00853AF3" w:rsidRDefault="00853AF3" w:rsidP="003925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186D4490" w14:textId="77777777" w:rsidR="00806064" w:rsidRDefault="00806064" w:rsidP="00806064">
      <w:pPr>
        <w:pStyle w:val="Bezproreda"/>
        <w:jc w:val="both"/>
      </w:pPr>
    </w:p>
    <w:p w14:paraId="186D4491" w14:textId="0FF6656B" w:rsidR="00806064" w:rsidRPr="009133F7" w:rsidRDefault="00806064" w:rsidP="00806064">
      <w:pPr>
        <w:pStyle w:val="Bezproreda"/>
        <w:jc w:val="both"/>
        <w:rPr>
          <w:rFonts w:ascii="Arial" w:hAnsi="Arial" w:cs="Arial"/>
          <w:lang w:val="it-IT"/>
        </w:rPr>
      </w:pPr>
      <w:r w:rsidRPr="009133F7">
        <w:rPr>
          <w:rFonts w:ascii="Arial" w:hAnsi="Arial" w:cs="Arial"/>
          <w:lang w:val="it-IT"/>
        </w:rPr>
        <w:t xml:space="preserve">SIGLA AMM.: </w:t>
      </w:r>
      <w:r w:rsidR="00853AF3" w:rsidRPr="009133F7">
        <w:rPr>
          <w:rFonts w:ascii="Arial" w:hAnsi="Arial" w:cs="Arial"/>
        </w:rPr>
        <w:t>320-01/18-10/02</w:t>
      </w:r>
    </w:p>
    <w:p w14:paraId="186D4492" w14:textId="26BB66BA" w:rsidR="00806064" w:rsidRPr="009133F7" w:rsidRDefault="00806064" w:rsidP="00806064">
      <w:pPr>
        <w:pStyle w:val="Bezproreda"/>
        <w:jc w:val="both"/>
        <w:rPr>
          <w:rFonts w:ascii="Arial" w:hAnsi="Arial" w:cs="Arial"/>
          <w:lang w:val="it-IT"/>
        </w:rPr>
      </w:pPr>
      <w:r w:rsidRPr="009133F7">
        <w:rPr>
          <w:rFonts w:ascii="Arial" w:hAnsi="Arial" w:cs="Arial"/>
          <w:lang w:val="it-IT"/>
        </w:rPr>
        <w:t xml:space="preserve">NUM.PROT: </w:t>
      </w:r>
      <w:r w:rsidR="0041156B" w:rsidRPr="009133F7">
        <w:rPr>
          <w:rFonts w:ascii="Arial" w:hAnsi="Arial" w:cs="Arial"/>
        </w:rPr>
        <w:t>2163-13-04/04-24-153</w:t>
      </w:r>
    </w:p>
    <w:p w14:paraId="186D4493" w14:textId="7C8C67FF" w:rsidR="00806064" w:rsidRPr="009133F7" w:rsidRDefault="00806064" w:rsidP="00806064">
      <w:pPr>
        <w:pStyle w:val="Bezproreda"/>
        <w:jc w:val="both"/>
        <w:rPr>
          <w:rFonts w:ascii="Arial" w:hAnsi="Arial" w:cs="Arial"/>
          <w:lang w:val="it-IT"/>
        </w:rPr>
      </w:pPr>
      <w:r w:rsidRPr="009133F7">
        <w:rPr>
          <w:rFonts w:ascii="Arial" w:hAnsi="Arial" w:cs="Arial"/>
          <w:lang w:val="it-IT"/>
        </w:rPr>
        <w:t xml:space="preserve">Brtonigla - Verteneglio,  </w:t>
      </w:r>
      <w:r w:rsidR="00D0171C" w:rsidRPr="009133F7">
        <w:rPr>
          <w:rFonts w:ascii="Arial" w:hAnsi="Arial" w:cs="Arial"/>
          <w:lang w:val="it-IT"/>
        </w:rPr>
        <w:t>29 aprile</w:t>
      </w:r>
      <w:r w:rsidR="0041156B" w:rsidRPr="009133F7">
        <w:rPr>
          <w:rFonts w:ascii="Arial" w:hAnsi="Arial" w:cs="Arial"/>
          <w:lang w:val="it-IT"/>
        </w:rPr>
        <w:t xml:space="preserve"> 2024</w:t>
      </w:r>
      <w:r w:rsidR="00F9242A">
        <w:rPr>
          <w:rFonts w:ascii="Arial" w:hAnsi="Arial" w:cs="Arial"/>
          <w:lang w:val="it-IT"/>
        </w:rPr>
        <w:t xml:space="preserve"> </w:t>
      </w:r>
    </w:p>
    <w:p w14:paraId="186D4494" w14:textId="77777777" w:rsidR="00806064" w:rsidRPr="009133F7" w:rsidRDefault="00806064" w:rsidP="00806064">
      <w:pPr>
        <w:pStyle w:val="Bezproreda"/>
        <w:jc w:val="center"/>
        <w:rPr>
          <w:rFonts w:ascii="Arial" w:hAnsi="Arial" w:cs="Arial"/>
          <w:b/>
          <w:lang w:val="it-IT"/>
        </w:rPr>
      </w:pPr>
    </w:p>
    <w:p w14:paraId="22D064FB" w14:textId="77777777" w:rsidR="0041156B" w:rsidRPr="009133F7" w:rsidRDefault="0041156B" w:rsidP="0041156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9133F7">
        <w:rPr>
          <w:rFonts w:ascii="Arial" w:eastAsia="Times New Roman" w:hAnsi="Arial" w:cs="Arial"/>
          <w:sz w:val="24"/>
          <w:szCs w:val="24"/>
        </w:rPr>
        <w:t>Ai sensi dell'art.29 comma 5 e 6 della Legge sui terreni agricoli (Gazzetta ufficiale num. 20/18, 115/18, 98/19, 57/22) il Comune di Brtonigla – Verteneglio pubblica il seguente</w:t>
      </w:r>
    </w:p>
    <w:p w14:paraId="2FBEAA35" w14:textId="77777777" w:rsidR="0041156B" w:rsidRPr="009133F7" w:rsidRDefault="0041156B" w:rsidP="0041156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0948680" w14:textId="77777777" w:rsidR="0041156B" w:rsidRPr="009133F7" w:rsidRDefault="0041156B" w:rsidP="0041156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it-IT"/>
        </w:rPr>
      </w:pPr>
      <w:r w:rsidRPr="009133F7">
        <w:rPr>
          <w:rFonts w:ascii="Arial" w:eastAsia="Times New Roman" w:hAnsi="Arial" w:cs="Arial"/>
          <w:b/>
          <w:sz w:val="24"/>
          <w:szCs w:val="24"/>
          <w:lang w:val="it-IT"/>
        </w:rPr>
        <w:t xml:space="preserve">Avviso </w:t>
      </w:r>
    </w:p>
    <w:p w14:paraId="1CF8AEC6" w14:textId="77777777" w:rsidR="0041156B" w:rsidRPr="009133F7" w:rsidRDefault="0041156B" w:rsidP="0041156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it-IT"/>
        </w:rPr>
      </w:pPr>
      <w:r w:rsidRPr="009133F7">
        <w:rPr>
          <w:rFonts w:ascii="Arial" w:eastAsia="Times New Roman" w:hAnsi="Arial" w:cs="Arial"/>
          <w:b/>
          <w:sz w:val="24"/>
          <w:szCs w:val="24"/>
          <w:lang w:val="it-IT"/>
        </w:rPr>
        <w:t>inerente alla visione pubblica della proposta</w:t>
      </w:r>
    </w:p>
    <w:p w14:paraId="0B55A658" w14:textId="77777777" w:rsidR="0041156B" w:rsidRPr="009133F7" w:rsidRDefault="0041156B" w:rsidP="0041156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it-IT"/>
        </w:rPr>
      </w:pPr>
      <w:r w:rsidRPr="009133F7">
        <w:rPr>
          <w:rFonts w:ascii="Arial" w:eastAsia="Times New Roman" w:hAnsi="Arial" w:cs="Arial"/>
          <w:b/>
          <w:sz w:val="24"/>
          <w:szCs w:val="24"/>
          <w:lang w:val="it-IT"/>
        </w:rPr>
        <w:t xml:space="preserve">del Programma di gestione dei terreni agricoli </w:t>
      </w:r>
    </w:p>
    <w:p w14:paraId="6FDB2B39" w14:textId="77777777" w:rsidR="0041156B" w:rsidRPr="009133F7" w:rsidRDefault="0041156B" w:rsidP="0041156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it-IT"/>
        </w:rPr>
      </w:pPr>
      <w:r w:rsidRPr="009133F7">
        <w:rPr>
          <w:rFonts w:ascii="Arial" w:eastAsia="Times New Roman" w:hAnsi="Arial" w:cs="Arial"/>
          <w:b/>
          <w:sz w:val="24"/>
          <w:szCs w:val="24"/>
          <w:lang w:val="it-IT"/>
        </w:rPr>
        <w:t>di proprietà della Repubblica di Croazia per il Comune di Brtonigla-Verteneglio</w:t>
      </w:r>
    </w:p>
    <w:p w14:paraId="46161ED2" w14:textId="77777777" w:rsidR="0041156B" w:rsidRPr="009133F7" w:rsidRDefault="0041156B" w:rsidP="0041156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val="it-IT"/>
        </w:rPr>
      </w:pPr>
    </w:p>
    <w:p w14:paraId="59A93488" w14:textId="3D62B347" w:rsidR="0041156B" w:rsidRPr="009133F7" w:rsidRDefault="0041156B" w:rsidP="0041156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val="it-IT"/>
        </w:rPr>
      </w:pPr>
      <w:r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Il Comune di Brtonigla-Verteneglio dal   </w:t>
      </w:r>
      <w:r w:rsidR="00456DE9" w:rsidRPr="009133F7">
        <w:rPr>
          <w:rFonts w:ascii="Arial" w:eastAsia="Times New Roman" w:hAnsi="Arial" w:cs="Arial"/>
          <w:sz w:val="24"/>
          <w:szCs w:val="24"/>
          <w:lang w:val="it-IT"/>
        </w:rPr>
        <w:t>2</w:t>
      </w:r>
      <w:r w:rsidR="00F55BA1" w:rsidRPr="009133F7">
        <w:rPr>
          <w:rFonts w:ascii="Arial" w:eastAsia="Times New Roman" w:hAnsi="Arial" w:cs="Arial"/>
          <w:sz w:val="24"/>
          <w:szCs w:val="24"/>
          <w:lang w:val="it-IT"/>
        </w:rPr>
        <w:t>9</w:t>
      </w:r>
      <w:r w:rsidR="00456DE9"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363EDF" w:rsidRPr="009133F7">
        <w:rPr>
          <w:rFonts w:ascii="Arial" w:eastAsia="Times New Roman" w:hAnsi="Arial" w:cs="Arial"/>
          <w:sz w:val="24"/>
          <w:szCs w:val="24"/>
          <w:lang w:val="it-IT"/>
        </w:rPr>
        <w:t>a</w:t>
      </w:r>
      <w:r w:rsidR="00456DE9"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prile 2024 </w:t>
      </w:r>
      <w:r w:rsidR="00363EDF" w:rsidRPr="009133F7">
        <w:rPr>
          <w:rFonts w:ascii="Arial" w:eastAsia="Times New Roman" w:hAnsi="Arial" w:cs="Arial"/>
          <w:sz w:val="24"/>
          <w:szCs w:val="24"/>
          <w:lang w:val="it-IT"/>
        </w:rPr>
        <w:t>al 1</w:t>
      </w:r>
      <w:r w:rsidR="00F55BA1" w:rsidRPr="009133F7">
        <w:rPr>
          <w:rFonts w:ascii="Arial" w:eastAsia="Times New Roman" w:hAnsi="Arial" w:cs="Arial"/>
          <w:sz w:val="24"/>
          <w:szCs w:val="24"/>
          <w:lang w:val="it-IT"/>
        </w:rPr>
        <w:t>3</w:t>
      </w:r>
      <w:r w:rsidR="00363EDF"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 maggio 2024</w:t>
      </w:r>
      <w:r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, espone alla visione pubblica la proposta del Programma di gestione dei terreni agricoli di proprietà della Repubblica di Croazia per il Comune di Brtonigla-Verteneglio. </w:t>
      </w:r>
    </w:p>
    <w:p w14:paraId="4B5121DE" w14:textId="6D86F02B" w:rsidR="0041156B" w:rsidRPr="009133F7" w:rsidRDefault="0041156B" w:rsidP="0041156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val="it-IT"/>
        </w:rPr>
      </w:pPr>
      <w:r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Tutte le persone interessate possono visionare la proposta del Programma di gestione dei terreni agricoli di proprietà della Repubblica di Croazia per il Comune di Brtonigla-Verteneglio, nei giorni feriali (dal lunedi’ al venerdi’), dalle ore </w:t>
      </w:r>
      <w:r w:rsidR="00EF48C4" w:rsidRPr="009133F7">
        <w:rPr>
          <w:rFonts w:ascii="Arial" w:eastAsia="Times New Roman" w:hAnsi="Arial" w:cs="Arial"/>
          <w:sz w:val="24"/>
          <w:szCs w:val="24"/>
          <w:lang w:val="it-IT"/>
        </w:rPr>
        <w:t>10</w:t>
      </w:r>
      <w:r w:rsidRPr="009133F7">
        <w:rPr>
          <w:rFonts w:ascii="Arial" w:eastAsia="Times New Roman" w:hAnsi="Arial" w:cs="Arial"/>
          <w:sz w:val="24"/>
          <w:szCs w:val="24"/>
          <w:lang w:val="it-IT"/>
        </w:rPr>
        <w:t>:00 alle ore 1</w:t>
      </w:r>
      <w:r w:rsidR="00EF48C4" w:rsidRPr="009133F7">
        <w:rPr>
          <w:rFonts w:ascii="Arial" w:eastAsia="Times New Roman" w:hAnsi="Arial" w:cs="Arial"/>
          <w:sz w:val="24"/>
          <w:szCs w:val="24"/>
          <w:lang w:val="it-IT"/>
        </w:rPr>
        <w:t>3</w:t>
      </w:r>
      <w:r w:rsidRPr="009133F7">
        <w:rPr>
          <w:rFonts w:ascii="Arial" w:eastAsia="Times New Roman" w:hAnsi="Arial" w:cs="Arial"/>
          <w:sz w:val="24"/>
          <w:szCs w:val="24"/>
          <w:lang w:val="it-IT"/>
        </w:rPr>
        <w:t>:00, presso la Sala del Consiglio della sede comunale, all’indirizzo Brtonigla-Verteneglio, Piazza San Zenone 1.</w:t>
      </w:r>
    </w:p>
    <w:p w14:paraId="028D2109" w14:textId="777238D1" w:rsidR="0041156B" w:rsidRPr="009133F7" w:rsidRDefault="0041156B" w:rsidP="0041156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val="it-IT"/>
        </w:rPr>
      </w:pPr>
      <w:r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Le persone interessate possono presentare i loro reclami alla proposta del Programma entro e non oltre il termine in cui si conclude la visione pubblica   (   </w:t>
      </w:r>
      <w:r w:rsidR="00363EDF" w:rsidRPr="009133F7">
        <w:rPr>
          <w:rFonts w:ascii="Arial" w:eastAsia="Times New Roman" w:hAnsi="Arial" w:cs="Arial"/>
          <w:sz w:val="24"/>
          <w:szCs w:val="24"/>
          <w:lang w:val="it-IT"/>
        </w:rPr>
        <w:t>1</w:t>
      </w:r>
      <w:r w:rsidR="00F55BA1" w:rsidRPr="009133F7">
        <w:rPr>
          <w:rFonts w:ascii="Arial" w:eastAsia="Times New Roman" w:hAnsi="Arial" w:cs="Arial"/>
          <w:sz w:val="24"/>
          <w:szCs w:val="24"/>
          <w:lang w:val="it-IT"/>
        </w:rPr>
        <w:t>3</w:t>
      </w:r>
      <w:r w:rsidR="00363EDF"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9133F7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656B3B" w:rsidRPr="009133F7">
        <w:rPr>
          <w:rFonts w:ascii="Arial" w:eastAsia="Times New Roman" w:hAnsi="Arial" w:cs="Arial"/>
          <w:sz w:val="24"/>
          <w:szCs w:val="24"/>
          <w:lang w:val="it-IT"/>
        </w:rPr>
        <w:t>maggio 2024</w:t>
      </w:r>
      <w:r w:rsidRPr="009133F7">
        <w:rPr>
          <w:rFonts w:ascii="Arial" w:eastAsia="Times New Roman" w:hAnsi="Arial" w:cs="Arial"/>
          <w:sz w:val="24"/>
          <w:szCs w:val="24"/>
          <w:lang w:val="it-IT"/>
        </w:rPr>
        <w:t>). Non saranno presi in considerazioni i reclami alla proposta del Programma che non sono scritti in modo leggibile e non sono stati consegnati entro il termine di chiusura della visione pubblica.</w:t>
      </w:r>
    </w:p>
    <w:p w14:paraId="7B391282" w14:textId="77777777" w:rsidR="0041156B" w:rsidRPr="009133F7" w:rsidRDefault="0041156B" w:rsidP="0041156B">
      <w:pPr>
        <w:spacing w:after="160" w:line="259" w:lineRule="auto"/>
        <w:rPr>
          <w:rFonts w:ascii="Arial" w:eastAsia="Calibri" w:hAnsi="Arial" w:cs="Arial"/>
          <w:sz w:val="24"/>
          <w:szCs w:val="24"/>
          <w:lang w:val="it-IT" w:eastAsia="en-US"/>
        </w:rPr>
      </w:pPr>
    </w:p>
    <w:p w14:paraId="578806EE" w14:textId="77777777" w:rsidR="0041156B" w:rsidRPr="009133F7" w:rsidRDefault="0041156B" w:rsidP="0041156B">
      <w:pPr>
        <w:spacing w:after="160" w:line="259" w:lineRule="auto"/>
        <w:jc w:val="center"/>
        <w:rPr>
          <w:rFonts w:ascii="Arial" w:eastAsia="Calibri" w:hAnsi="Arial" w:cs="Arial"/>
          <w:sz w:val="24"/>
          <w:szCs w:val="24"/>
          <w:lang w:val="it-IT" w:eastAsia="en-US"/>
        </w:rPr>
      </w:pPr>
      <w:r w:rsidRPr="009133F7">
        <w:rPr>
          <w:rFonts w:ascii="Arial" w:eastAsia="Calibri" w:hAnsi="Arial" w:cs="Arial"/>
          <w:sz w:val="24"/>
          <w:szCs w:val="24"/>
          <w:lang w:val="it-IT" w:eastAsia="en-US"/>
        </w:rPr>
        <w:t>Il Sindaco</w:t>
      </w:r>
    </w:p>
    <w:p w14:paraId="187EB30D" w14:textId="77777777" w:rsidR="0041156B" w:rsidRPr="009133F7" w:rsidRDefault="0041156B" w:rsidP="0041156B">
      <w:pPr>
        <w:spacing w:after="160" w:line="259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9133F7">
        <w:rPr>
          <w:rFonts w:ascii="Arial" w:eastAsia="Calibri" w:hAnsi="Arial" w:cs="Arial"/>
          <w:sz w:val="24"/>
          <w:szCs w:val="24"/>
          <w:lang w:val="it-IT" w:eastAsia="en-US"/>
        </w:rPr>
        <w:t>Dott. Neš Sinožić</w:t>
      </w:r>
    </w:p>
    <w:p w14:paraId="186D449E" w14:textId="02FF9A55" w:rsidR="00806064" w:rsidRPr="00363EDF" w:rsidRDefault="00806064" w:rsidP="0041156B">
      <w:pPr>
        <w:pStyle w:val="Bezproreda"/>
        <w:jc w:val="center"/>
        <w:rPr>
          <w:rFonts w:ascii="Arial" w:hAnsi="Arial" w:cs="Arial"/>
        </w:rPr>
      </w:pPr>
    </w:p>
    <w:sectPr w:rsidR="00806064" w:rsidRPr="00363EDF" w:rsidSect="00497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0EF"/>
    <w:rsid w:val="00080708"/>
    <w:rsid w:val="000825F8"/>
    <w:rsid w:val="00094786"/>
    <w:rsid w:val="000A2C80"/>
    <w:rsid w:val="001D6BD1"/>
    <w:rsid w:val="0020704F"/>
    <w:rsid w:val="00281F5D"/>
    <w:rsid w:val="002A04DC"/>
    <w:rsid w:val="002C702F"/>
    <w:rsid w:val="003553F4"/>
    <w:rsid w:val="00363EDF"/>
    <w:rsid w:val="003A3ADC"/>
    <w:rsid w:val="003F1BD8"/>
    <w:rsid w:val="0041156B"/>
    <w:rsid w:val="00456DE9"/>
    <w:rsid w:val="00460300"/>
    <w:rsid w:val="004974E5"/>
    <w:rsid w:val="00572AF9"/>
    <w:rsid w:val="005B1FA4"/>
    <w:rsid w:val="006074D9"/>
    <w:rsid w:val="00656B3B"/>
    <w:rsid w:val="006649DA"/>
    <w:rsid w:val="00697185"/>
    <w:rsid w:val="006E3B1F"/>
    <w:rsid w:val="007E0BD6"/>
    <w:rsid w:val="00801C7B"/>
    <w:rsid w:val="00806064"/>
    <w:rsid w:val="00853AF3"/>
    <w:rsid w:val="009133F7"/>
    <w:rsid w:val="009A372C"/>
    <w:rsid w:val="009D1749"/>
    <w:rsid w:val="009E3A5C"/>
    <w:rsid w:val="009E5E83"/>
    <w:rsid w:val="00A46024"/>
    <w:rsid w:val="00AE4005"/>
    <w:rsid w:val="00B135E2"/>
    <w:rsid w:val="00B51793"/>
    <w:rsid w:val="00B60547"/>
    <w:rsid w:val="00C03B5D"/>
    <w:rsid w:val="00C20AF9"/>
    <w:rsid w:val="00C75A82"/>
    <w:rsid w:val="00CC00EF"/>
    <w:rsid w:val="00D0171C"/>
    <w:rsid w:val="00D43C91"/>
    <w:rsid w:val="00DB0DBC"/>
    <w:rsid w:val="00DB5DDE"/>
    <w:rsid w:val="00EF48C4"/>
    <w:rsid w:val="00F358D8"/>
    <w:rsid w:val="00F36F25"/>
    <w:rsid w:val="00F41C89"/>
    <w:rsid w:val="00F502F8"/>
    <w:rsid w:val="00F55BA1"/>
    <w:rsid w:val="00F9242A"/>
    <w:rsid w:val="00FA007D"/>
    <w:rsid w:val="00FE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D4468"/>
  <w15:docId w15:val="{443CAF8D-2204-4EAC-AED6-0FD47529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0EF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CC0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nhideWhenUsed/>
    <w:rsid w:val="002C702F"/>
    <w:rPr>
      <w:color w:val="0000FF"/>
      <w:u w:val="single"/>
    </w:rPr>
  </w:style>
  <w:style w:type="paragraph" w:customStyle="1" w:styleId="box457104">
    <w:name w:val="box_457104"/>
    <w:basedOn w:val="Normal"/>
    <w:rsid w:val="006E3B1F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C75A8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75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75A82"/>
    <w:rPr>
      <w:rFonts w:ascii="Tahoma" w:eastAsiaTheme="minorEastAsi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39"/>
    <w:rsid w:val="007E0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81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5553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4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43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291055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4832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8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64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62282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715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90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923469">
                              <w:marLeft w:val="0"/>
                              <w:marRight w:val="15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85787"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14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464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Bačurin Večerić</dc:creator>
  <cp:lastModifiedBy>Kristina  Brljavac</cp:lastModifiedBy>
  <cp:revision>32</cp:revision>
  <cp:lastPrinted>2024-04-26T10:55:00Z</cp:lastPrinted>
  <dcterms:created xsi:type="dcterms:W3CDTF">2024-04-25T11:04:00Z</dcterms:created>
  <dcterms:modified xsi:type="dcterms:W3CDTF">2024-04-26T12:13:00Z</dcterms:modified>
</cp:coreProperties>
</file>