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16820" w14:textId="77777777" w:rsidR="009819BA" w:rsidRDefault="009819BA" w:rsidP="009819BA">
      <w:r>
        <mc:AlternateContent>
          <mc:Choice Requires="wps">
            <w:drawing>
              <wp:inline distT="0" distB="0" distL="0" distR="0" wp14:anchorId="63A4825E" wp14:editId="392A3BF9">
                <wp:extent cx="3543300" cy="1524000"/>
                <wp:effectExtent l="0" t="0" r="0" b="0"/>
                <wp:docPr id="75668317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87"/>
                            </w:tblGrid>
                            <w:tr w:rsidR="009819BA" w14:paraId="2E503C1E" w14:textId="77777777" w:rsidTr="00926881">
                              <w:trPr>
                                <w:trHeight w:val="567"/>
                              </w:trPr>
                              <w:tc>
                                <w:tcPr>
                                  <w:tcW w:w="5055" w:type="dxa"/>
                                  <w:gridSpan w:val="2"/>
                                  <w:vAlign w:val="center"/>
                                </w:tcPr>
                                <w:p w14:paraId="4315970A" w14:textId="77777777" w:rsidR="009819BA" w:rsidRDefault="009819BA" w:rsidP="00926881">
                                  <w:pPr>
                                    <w:adjustRightInd w:val="0"/>
                                    <w:jc w:val="center"/>
                                    <w:rPr>
                                      <w:rFonts w:ascii="Calibri" w:hAnsi="Calibri" w:cs="Calibri"/>
                                      <w:sz w:val="16"/>
                                      <w:szCs w:val="16"/>
                                    </w:rPr>
                                  </w:pPr>
                                  <w:r w:rsidRPr="00795CB0">
                                    <w:rPr>
                                      <w:rFonts w:ascii="Calibri" w:hAnsi="Calibri" w:cs="Calibri"/>
                                      <w:sz w:val="16"/>
                                      <w:szCs w:val="16"/>
                                    </w:rPr>
                                    <w:drawing>
                                      <wp:inline distT="0" distB="0" distL="0" distR="0" wp14:anchorId="7D556B81" wp14:editId="510A3C4F">
                                        <wp:extent cx="247650" cy="247650"/>
                                        <wp:effectExtent l="0" t="0" r="0" b="0"/>
                                        <wp:docPr id="17"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9819BA" w14:paraId="42A801F6" w14:textId="77777777" w:rsidTr="00926881">
                              <w:trPr>
                                <w:trHeight w:val="1570"/>
                              </w:trPr>
                              <w:tc>
                                <w:tcPr>
                                  <w:tcW w:w="279" w:type="dxa"/>
                                  <w:vAlign w:val="center"/>
                                </w:tcPr>
                                <w:p w14:paraId="571F0A70" w14:textId="77777777" w:rsidR="009819BA" w:rsidRDefault="009819BA" w:rsidP="00926881">
                                  <w:pPr>
                                    <w:adjustRightInd w:val="0"/>
                                    <w:jc w:val="center"/>
                                    <w:rPr>
                                      <w:rFonts w:ascii="Calibri" w:hAnsi="Calibri" w:cs="Calibri"/>
                                      <w:sz w:val="16"/>
                                      <w:szCs w:val="16"/>
                                    </w:rPr>
                                  </w:pPr>
                                  <w:r w:rsidRPr="00795CB0">
                                    <w:rPr>
                                      <w:rFonts w:ascii="Calibri" w:hAnsi="Calibri" w:cs="Calibri"/>
                                      <w:sz w:val="16"/>
                                      <w:szCs w:val="16"/>
                                    </w:rPr>
                                    <w:drawing>
                                      <wp:inline distT="0" distB="0" distL="0" distR="0" wp14:anchorId="10B873B3" wp14:editId="0F3B5B12">
                                        <wp:extent cx="247650" cy="247650"/>
                                        <wp:effectExtent l="0" t="0" r="0" b="0"/>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5CE045B9" w14:textId="77777777" w:rsidR="009819BA" w:rsidRPr="00D4581A" w:rsidRDefault="009819BA" w:rsidP="00C444B3">
                                  <w:pPr>
                                    <w:adjustRightInd w:val="0"/>
                                    <w:rPr>
                                      <w:rFonts w:ascii="Calibri" w:hAnsi="Calibri" w:cs="Calibri"/>
                                      <w:sz w:val="16"/>
                                      <w:szCs w:val="16"/>
                                    </w:rPr>
                                  </w:pPr>
                                  <w:r w:rsidRPr="00D4581A">
                                    <w:rPr>
                                      <w:rFonts w:ascii="Calibri" w:hAnsi="Calibri" w:cs="Calibri"/>
                                      <w:sz w:val="16"/>
                                      <w:szCs w:val="16"/>
                                    </w:rPr>
                                    <w:t>REPUBLIKA HRVATSKA - REPUBBLICA DI CROAZIA</w:t>
                                  </w:r>
                                </w:p>
                                <w:p w14:paraId="22DFBEA6" w14:textId="77777777" w:rsidR="009819BA" w:rsidRPr="00D4581A" w:rsidRDefault="009819BA" w:rsidP="00C444B3">
                                  <w:pPr>
                                    <w:adjustRightInd w:val="0"/>
                                    <w:rPr>
                                      <w:rFonts w:ascii="Calibri" w:hAnsi="Calibri" w:cs="Calibri"/>
                                      <w:sz w:val="16"/>
                                      <w:szCs w:val="16"/>
                                    </w:rPr>
                                  </w:pPr>
                                  <w:r w:rsidRPr="00D4581A">
                                    <w:rPr>
                                      <w:rFonts w:ascii="Calibri" w:hAnsi="Calibri" w:cs="Calibri"/>
                                      <w:sz w:val="16"/>
                                      <w:szCs w:val="16"/>
                                    </w:rPr>
                                    <w:t>ISTARSKA ŽUPANIJA - REGIONE ISTRIANA</w:t>
                                  </w:r>
                                </w:p>
                                <w:p w14:paraId="7CA1A41E" w14:textId="77777777" w:rsidR="009819BA" w:rsidRPr="00D4581A" w:rsidRDefault="009819BA" w:rsidP="00C444B3">
                                  <w:pPr>
                                    <w:adjustRightInd w:val="0"/>
                                    <w:rPr>
                                      <w:rFonts w:ascii="Calibri" w:hAnsi="Calibri" w:cs="Calibri"/>
                                      <w:sz w:val="16"/>
                                      <w:szCs w:val="16"/>
                                    </w:rPr>
                                  </w:pPr>
                                  <w:r w:rsidRPr="00D4581A">
                                    <w:rPr>
                                      <w:rFonts w:ascii="Calibri" w:hAnsi="Calibri" w:cs="Calibri"/>
                                      <w:sz w:val="16"/>
                                      <w:szCs w:val="16"/>
                                    </w:rPr>
                                    <w:t>Općina Brtonigla-Verteneglio - Comune di Brtonigla-Verteneglio</w:t>
                                  </w:r>
                                </w:p>
                                <w:p w14:paraId="60220D7B" w14:textId="77777777" w:rsidR="009819BA" w:rsidRDefault="009819BA" w:rsidP="00C444B3">
                                  <w:pPr>
                                    <w:adjustRightInd w:val="0"/>
                                    <w:rPr>
                                      <w:rFonts w:ascii="Calibri" w:hAnsi="Calibri" w:cs="Calibri"/>
                                      <w:sz w:val="16"/>
                                      <w:szCs w:val="16"/>
                                    </w:rPr>
                                  </w:pPr>
                                  <w:r>
                                    <w:rPr>
                                      <w:rFonts w:ascii="Calibri" w:hAnsi="Calibri" w:cs="Calibri"/>
                                      <w:sz w:val="16"/>
                                      <w:szCs w:val="16"/>
                                    </w:rPr>
                                    <w:t>OPĆINSKI NAČELNIK – IL SINDACO</w:t>
                                  </w:r>
                                </w:p>
                                <w:p w14:paraId="156C07D2" w14:textId="77777777" w:rsidR="009819BA" w:rsidRPr="00D4581A" w:rsidRDefault="009819BA" w:rsidP="00C444B3">
                                  <w:pPr>
                                    <w:adjustRightInd w:val="0"/>
                                    <w:rPr>
                                      <w:rFonts w:ascii="Calibri" w:hAnsi="Calibri" w:cs="Calibri"/>
                                      <w:sz w:val="16"/>
                                      <w:szCs w:val="16"/>
                                    </w:rPr>
                                  </w:pPr>
                                  <w:r w:rsidRPr="00D4581A">
                                    <w:rPr>
                                      <w:rFonts w:ascii="Calibri" w:hAnsi="Calibri" w:cs="Calibri"/>
                                      <w:sz w:val="16"/>
                                      <w:szCs w:val="16"/>
                                    </w:rPr>
                                    <w:t>52474 Brtonigla-Verteneglio, Trg Sv. Zenona / Piazza S. Zenone 1</w:t>
                                  </w:r>
                                </w:p>
                                <w:p w14:paraId="6C74B87C" w14:textId="77777777" w:rsidR="009819BA" w:rsidRPr="00D4581A" w:rsidRDefault="009819BA" w:rsidP="00C444B3">
                                  <w:pPr>
                                    <w:adjustRightInd w:val="0"/>
                                    <w:rPr>
                                      <w:rFonts w:ascii="Calibri" w:hAnsi="Calibri" w:cs="Calibri"/>
                                      <w:sz w:val="16"/>
                                      <w:szCs w:val="16"/>
                                    </w:rPr>
                                  </w:pPr>
                                  <w:r w:rsidRPr="00D4581A">
                                    <w:rPr>
                                      <w:rFonts w:ascii="Calibri" w:hAnsi="Calibri" w:cs="Calibri"/>
                                      <w:sz w:val="16"/>
                                      <w:szCs w:val="16"/>
                                    </w:rPr>
                                    <w:t>Tel. &amp; Fax: +385 (0)52 774-174</w:t>
                                  </w:r>
                                </w:p>
                                <w:p w14:paraId="54D66BE6" w14:textId="77777777" w:rsidR="009819BA" w:rsidRPr="00D4581A" w:rsidRDefault="009819BA" w:rsidP="00C444B3">
                                  <w:pPr>
                                    <w:adjustRightInd w:val="0"/>
                                    <w:rPr>
                                      <w:rFonts w:ascii="Calibri" w:hAnsi="Calibri" w:cs="Calibri"/>
                                      <w:sz w:val="16"/>
                                      <w:szCs w:val="16"/>
                                    </w:rPr>
                                  </w:pPr>
                                  <w:r w:rsidRPr="00D4581A">
                                    <w:rPr>
                                      <w:rFonts w:ascii="Calibri" w:hAnsi="Calibri" w:cs="Calibri"/>
                                      <w:sz w:val="16"/>
                                      <w:szCs w:val="16"/>
                                    </w:rPr>
                                    <w:t>E-mail: info@brtonigla-verteneglio.hr</w:t>
                                  </w:r>
                                </w:p>
                                <w:p w14:paraId="40F64453" w14:textId="77777777" w:rsidR="009819BA" w:rsidRDefault="009819BA" w:rsidP="00926881">
                                  <w:pPr>
                                    <w:adjustRightInd w:val="0"/>
                                    <w:rPr>
                                      <w:rFonts w:ascii="Calibri" w:hAnsi="Calibri" w:cs="Calibri"/>
                                      <w:sz w:val="16"/>
                                      <w:szCs w:val="16"/>
                                    </w:rPr>
                                  </w:pPr>
                                  <w:r w:rsidRPr="00C444B3">
                                    <w:rPr>
                                      <w:rFonts w:ascii="Calibri" w:hAnsi="Calibri" w:cs="Calibri"/>
                                      <w:sz w:val="16"/>
                                      <w:szCs w:val="16"/>
                                    </w:rPr>
                                    <w:t>www.brtonigla-verteneglio.hr</w:t>
                                  </w:r>
                                </w:p>
                              </w:tc>
                            </w:tr>
                          </w:tbl>
                          <w:p w14:paraId="42602417" w14:textId="77777777" w:rsidR="009819BA" w:rsidRPr="00D4581A" w:rsidRDefault="009819BA" w:rsidP="009819BA">
                            <w:pPr>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63A4825E" id="_x0000_t202" coordsize="21600,21600" o:spt="202" path="m,l,21600r21600,l21600,xe">
                <v:stroke joinstyle="miter"/>
                <v:path gradientshapeok="t" o:connecttype="rect"/>
              </v:shapetype>
              <v:shape id="Text Box 1" o:spid="_x0000_s102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KgDAIAAPc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87"/>
                      </w:tblGrid>
                      <w:tr w:rsidR="009819BA" w14:paraId="2E503C1E" w14:textId="77777777" w:rsidTr="00926881">
                        <w:trPr>
                          <w:trHeight w:val="567"/>
                        </w:trPr>
                        <w:tc>
                          <w:tcPr>
                            <w:tcW w:w="5055" w:type="dxa"/>
                            <w:gridSpan w:val="2"/>
                            <w:vAlign w:val="center"/>
                          </w:tcPr>
                          <w:p w14:paraId="4315970A" w14:textId="77777777" w:rsidR="009819BA" w:rsidRDefault="009819BA" w:rsidP="00926881">
                            <w:pPr>
                              <w:adjustRightInd w:val="0"/>
                              <w:jc w:val="center"/>
                              <w:rPr>
                                <w:rFonts w:ascii="Calibri" w:hAnsi="Calibri" w:cs="Calibri"/>
                                <w:sz w:val="16"/>
                                <w:szCs w:val="16"/>
                              </w:rPr>
                            </w:pPr>
                            <w:r w:rsidRPr="00795CB0">
                              <w:rPr>
                                <w:rFonts w:ascii="Calibri" w:hAnsi="Calibri" w:cs="Calibri"/>
                                <w:sz w:val="16"/>
                                <w:szCs w:val="16"/>
                              </w:rPr>
                              <w:drawing>
                                <wp:inline distT="0" distB="0" distL="0" distR="0" wp14:anchorId="7D556B81" wp14:editId="510A3C4F">
                                  <wp:extent cx="247650" cy="247650"/>
                                  <wp:effectExtent l="0" t="0" r="0" b="0"/>
                                  <wp:docPr id="17"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9819BA" w14:paraId="42A801F6" w14:textId="77777777" w:rsidTr="00926881">
                        <w:trPr>
                          <w:trHeight w:val="1570"/>
                        </w:trPr>
                        <w:tc>
                          <w:tcPr>
                            <w:tcW w:w="279" w:type="dxa"/>
                            <w:vAlign w:val="center"/>
                          </w:tcPr>
                          <w:p w14:paraId="571F0A70" w14:textId="77777777" w:rsidR="009819BA" w:rsidRDefault="009819BA" w:rsidP="00926881">
                            <w:pPr>
                              <w:adjustRightInd w:val="0"/>
                              <w:jc w:val="center"/>
                              <w:rPr>
                                <w:rFonts w:ascii="Calibri" w:hAnsi="Calibri" w:cs="Calibri"/>
                                <w:sz w:val="16"/>
                                <w:szCs w:val="16"/>
                              </w:rPr>
                            </w:pPr>
                            <w:r w:rsidRPr="00795CB0">
                              <w:rPr>
                                <w:rFonts w:ascii="Calibri" w:hAnsi="Calibri" w:cs="Calibri"/>
                                <w:sz w:val="16"/>
                                <w:szCs w:val="16"/>
                              </w:rPr>
                              <w:drawing>
                                <wp:inline distT="0" distB="0" distL="0" distR="0" wp14:anchorId="10B873B3" wp14:editId="0F3B5B12">
                                  <wp:extent cx="247650" cy="247650"/>
                                  <wp:effectExtent l="0" t="0" r="0" b="0"/>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5CE045B9" w14:textId="77777777" w:rsidR="009819BA" w:rsidRPr="00D4581A" w:rsidRDefault="009819BA" w:rsidP="00C444B3">
                            <w:pPr>
                              <w:adjustRightInd w:val="0"/>
                              <w:rPr>
                                <w:rFonts w:ascii="Calibri" w:hAnsi="Calibri" w:cs="Calibri"/>
                                <w:sz w:val="16"/>
                                <w:szCs w:val="16"/>
                              </w:rPr>
                            </w:pPr>
                            <w:r w:rsidRPr="00D4581A">
                              <w:rPr>
                                <w:rFonts w:ascii="Calibri" w:hAnsi="Calibri" w:cs="Calibri"/>
                                <w:sz w:val="16"/>
                                <w:szCs w:val="16"/>
                              </w:rPr>
                              <w:t>REPUBLIKA HRVATSKA - REPUBBLICA DI CROAZIA</w:t>
                            </w:r>
                          </w:p>
                          <w:p w14:paraId="22DFBEA6" w14:textId="77777777" w:rsidR="009819BA" w:rsidRPr="00D4581A" w:rsidRDefault="009819BA" w:rsidP="00C444B3">
                            <w:pPr>
                              <w:adjustRightInd w:val="0"/>
                              <w:rPr>
                                <w:rFonts w:ascii="Calibri" w:hAnsi="Calibri" w:cs="Calibri"/>
                                <w:sz w:val="16"/>
                                <w:szCs w:val="16"/>
                              </w:rPr>
                            </w:pPr>
                            <w:r w:rsidRPr="00D4581A">
                              <w:rPr>
                                <w:rFonts w:ascii="Calibri" w:hAnsi="Calibri" w:cs="Calibri"/>
                                <w:sz w:val="16"/>
                                <w:szCs w:val="16"/>
                              </w:rPr>
                              <w:t>ISTARSKA ŽUPANIJA - REGIONE ISTRIANA</w:t>
                            </w:r>
                          </w:p>
                          <w:p w14:paraId="7CA1A41E" w14:textId="77777777" w:rsidR="009819BA" w:rsidRPr="00D4581A" w:rsidRDefault="009819BA" w:rsidP="00C444B3">
                            <w:pPr>
                              <w:adjustRightInd w:val="0"/>
                              <w:rPr>
                                <w:rFonts w:ascii="Calibri" w:hAnsi="Calibri" w:cs="Calibri"/>
                                <w:sz w:val="16"/>
                                <w:szCs w:val="16"/>
                              </w:rPr>
                            </w:pPr>
                            <w:r w:rsidRPr="00D4581A">
                              <w:rPr>
                                <w:rFonts w:ascii="Calibri" w:hAnsi="Calibri" w:cs="Calibri"/>
                                <w:sz w:val="16"/>
                                <w:szCs w:val="16"/>
                              </w:rPr>
                              <w:t>Općina Brtonigla-Verteneglio - Comune di Brtonigla-Verteneglio</w:t>
                            </w:r>
                          </w:p>
                          <w:p w14:paraId="60220D7B" w14:textId="77777777" w:rsidR="009819BA" w:rsidRDefault="009819BA" w:rsidP="00C444B3">
                            <w:pPr>
                              <w:adjustRightInd w:val="0"/>
                              <w:rPr>
                                <w:rFonts w:ascii="Calibri" w:hAnsi="Calibri" w:cs="Calibri"/>
                                <w:sz w:val="16"/>
                                <w:szCs w:val="16"/>
                              </w:rPr>
                            </w:pPr>
                            <w:r>
                              <w:rPr>
                                <w:rFonts w:ascii="Calibri" w:hAnsi="Calibri" w:cs="Calibri"/>
                                <w:sz w:val="16"/>
                                <w:szCs w:val="16"/>
                              </w:rPr>
                              <w:t>OPĆINSKI NAČELNIK – IL SINDACO</w:t>
                            </w:r>
                          </w:p>
                          <w:p w14:paraId="156C07D2" w14:textId="77777777" w:rsidR="009819BA" w:rsidRPr="00D4581A" w:rsidRDefault="009819BA" w:rsidP="00C444B3">
                            <w:pPr>
                              <w:adjustRightInd w:val="0"/>
                              <w:rPr>
                                <w:rFonts w:ascii="Calibri" w:hAnsi="Calibri" w:cs="Calibri"/>
                                <w:sz w:val="16"/>
                                <w:szCs w:val="16"/>
                              </w:rPr>
                            </w:pPr>
                            <w:r w:rsidRPr="00D4581A">
                              <w:rPr>
                                <w:rFonts w:ascii="Calibri" w:hAnsi="Calibri" w:cs="Calibri"/>
                                <w:sz w:val="16"/>
                                <w:szCs w:val="16"/>
                              </w:rPr>
                              <w:t>52474 Brtonigla-Verteneglio, Trg Sv. Zenona / Piazza S. Zenone 1</w:t>
                            </w:r>
                          </w:p>
                          <w:p w14:paraId="6C74B87C" w14:textId="77777777" w:rsidR="009819BA" w:rsidRPr="00D4581A" w:rsidRDefault="009819BA" w:rsidP="00C444B3">
                            <w:pPr>
                              <w:adjustRightInd w:val="0"/>
                              <w:rPr>
                                <w:rFonts w:ascii="Calibri" w:hAnsi="Calibri" w:cs="Calibri"/>
                                <w:sz w:val="16"/>
                                <w:szCs w:val="16"/>
                              </w:rPr>
                            </w:pPr>
                            <w:r w:rsidRPr="00D4581A">
                              <w:rPr>
                                <w:rFonts w:ascii="Calibri" w:hAnsi="Calibri" w:cs="Calibri"/>
                                <w:sz w:val="16"/>
                                <w:szCs w:val="16"/>
                              </w:rPr>
                              <w:t>Tel. &amp; Fax: +385 (0)52 774-174</w:t>
                            </w:r>
                          </w:p>
                          <w:p w14:paraId="54D66BE6" w14:textId="77777777" w:rsidR="009819BA" w:rsidRPr="00D4581A" w:rsidRDefault="009819BA" w:rsidP="00C444B3">
                            <w:pPr>
                              <w:adjustRightInd w:val="0"/>
                              <w:rPr>
                                <w:rFonts w:ascii="Calibri" w:hAnsi="Calibri" w:cs="Calibri"/>
                                <w:sz w:val="16"/>
                                <w:szCs w:val="16"/>
                              </w:rPr>
                            </w:pPr>
                            <w:r w:rsidRPr="00D4581A">
                              <w:rPr>
                                <w:rFonts w:ascii="Calibri" w:hAnsi="Calibri" w:cs="Calibri"/>
                                <w:sz w:val="16"/>
                                <w:szCs w:val="16"/>
                              </w:rPr>
                              <w:t>E-mail: info@brtonigla-verteneglio.hr</w:t>
                            </w:r>
                          </w:p>
                          <w:p w14:paraId="40F64453" w14:textId="77777777" w:rsidR="009819BA" w:rsidRDefault="009819BA" w:rsidP="00926881">
                            <w:pPr>
                              <w:adjustRightInd w:val="0"/>
                              <w:rPr>
                                <w:rFonts w:ascii="Calibri" w:hAnsi="Calibri" w:cs="Calibri"/>
                                <w:sz w:val="16"/>
                                <w:szCs w:val="16"/>
                              </w:rPr>
                            </w:pPr>
                            <w:r w:rsidRPr="00C444B3">
                              <w:rPr>
                                <w:rFonts w:ascii="Calibri" w:hAnsi="Calibri" w:cs="Calibri"/>
                                <w:sz w:val="16"/>
                                <w:szCs w:val="16"/>
                              </w:rPr>
                              <w:t>www.brtonigla-verteneglio.hr</w:t>
                            </w:r>
                          </w:p>
                        </w:tc>
                      </w:tr>
                    </w:tbl>
                    <w:p w14:paraId="42602417" w14:textId="77777777" w:rsidR="009819BA" w:rsidRPr="00D4581A" w:rsidRDefault="009819BA" w:rsidP="009819BA">
                      <w:pPr>
                        <w:adjustRightInd w:val="0"/>
                        <w:rPr>
                          <w:rFonts w:ascii="Calibri" w:hAnsi="Calibri" w:cs="Calibri"/>
                          <w:sz w:val="16"/>
                          <w:szCs w:val="16"/>
                        </w:rPr>
                      </w:pPr>
                    </w:p>
                  </w:txbxContent>
                </v:textbox>
                <w10:anchorlock/>
              </v:shape>
            </w:pict>
          </mc:Fallback>
        </mc:AlternateContent>
      </w:r>
    </w:p>
    <w:p w14:paraId="1B7B353F" w14:textId="77777777" w:rsidR="00756E46" w:rsidRDefault="00756E46">
      <w:pPr>
        <w:jc w:val="both"/>
        <w:rPr>
          <w:rFonts w:eastAsia="Times New Roman" w:cs="Times New Roman"/>
        </w:rPr>
      </w:pPr>
    </w:p>
    <w:p w14:paraId="35FBD661" w14:textId="10BEF53B" w:rsidR="00423D11" w:rsidRPr="00423D11" w:rsidRDefault="00423D11" w:rsidP="00423D11">
      <w:pPr>
        <w:rPr>
          <w:rFonts w:ascii="Arial" w:eastAsia="Times New Roman" w:hAnsi="Arial" w:cs="Arial"/>
          <w:noProof w:val="0"/>
          <w:color w:val="000000" w:themeColor="text1"/>
          <w:lang w:eastAsia="hr-HR"/>
        </w:rPr>
      </w:pPr>
      <w:r w:rsidRPr="00423D11">
        <w:rPr>
          <w:rFonts w:ascii="Arial" w:eastAsia="Times New Roman" w:hAnsi="Arial" w:cs="Arial"/>
          <w:noProof w:val="0"/>
          <w:color w:val="000000" w:themeColor="text1"/>
          <w:lang w:eastAsia="hr-HR"/>
        </w:rPr>
        <w:t xml:space="preserve">KLASA: </w:t>
      </w:r>
      <w:r w:rsidR="009819BA">
        <w:rPr>
          <w:rFonts w:ascii="Arial" w:eastAsia="Times New Roman" w:hAnsi="Arial" w:cs="Arial"/>
          <w:noProof w:val="0"/>
          <w:color w:val="000000" w:themeColor="text1"/>
          <w:lang w:eastAsia="hr-HR"/>
        </w:rPr>
        <w:t>406-01/25-01/01</w:t>
      </w:r>
    </w:p>
    <w:p w14:paraId="195C061B" w14:textId="0E76E788" w:rsidR="00423D11" w:rsidRPr="00423D11" w:rsidRDefault="00423D11" w:rsidP="00423D11">
      <w:pPr>
        <w:rPr>
          <w:rFonts w:ascii="Arial" w:eastAsia="Times New Roman" w:hAnsi="Arial" w:cs="Arial"/>
          <w:noProof w:val="0"/>
          <w:color w:val="000000" w:themeColor="text1"/>
          <w:lang w:eastAsia="hr-HR"/>
        </w:rPr>
      </w:pPr>
      <w:r w:rsidRPr="00423D11">
        <w:rPr>
          <w:rFonts w:ascii="Arial" w:eastAsia="Times New Roman" w:hAnsi="Arial" w:cs="Arial"/>
          <w:noProof w:val="0"/>
          <w:color w:val="000000" w:themeColor="text1"/>
          <w:lang w:eastAsia="hr-HR"/>
        </w:rPr>
        <w:t>URBROJ:2163-13-04/01-2</w:t>
      </w:r>
      <w:r w:rsidR="009819BA">
        <w:rPr>
          <w:rFonts w:ascii="Arial" w:eastAsia="Times New Roman" w:hAnsi="Arial" w:cs="Arial"/>
          <w:noProof w:val="0"/>
          <w:color w:val="000000" w:themeColor="text1"/>
          <w:lang w:eastAsia="hr-HR"/>
        </w:rPr>
        <w:t>5</w:t>
      </w:r>
      <w:r w:rsidRPr="00423D11">
        <w:rPr>
          <w:rFonts w:ascii="Arial" w:eastAsia="Times New Roman" w:hAnsi="Arial" w:cs="Arial"/>
          <w:noProof w:val="0"/>
          <w:color w:val="000000" w:themeColor="text1"/>
          <w:lang w:eastAsia="hr-HR"/>
        </w:rPr>
        <w:t>-1</w:t>
      </w:r>
    </w:p>
    <w:p w14:paraId="7A62FC7E" w14:textId="4096D8FB" w:rsidR="00423D11" w:rsidRPr="00423D11" w:rsidRDefault="00423D11" w:rsidP="00423D11">
      <w:pPr>
        <w:rPr>
          <w:rFonts w:ascii="Arial" w:eastAsia="Times New Roman" w:hAnsi="Arial" w:cs="Arial"/>
          <w:noProof w:val="0"/>
          <w:color w:val="000000" w:themeColor="text1"/>
          <w:lang w:eastAsia="hr-HR"/>
        </w:rPr>
      </w:pPr>
      <w:r w:rsidRPr="00423D11">
        <w:rPr>
          <w:rFonts w:ascii="Arial" w:eastAsia="Times New Roman" w:hAnsi="Arial" w:cs="Arial"/>
          <w:noProof w:val="0"/>
          <w:color w:val="000000" w:themeColor="text1"/>
          <w:lang w:eastAsia="hr-HR"/>
        </w:rPr>
        <w:t xml:space="preserve">Brtonigla-Verteneglio, </w:t>
      </w:r>
      <w:r w:rsidR="009819BA">
        <w:rPr>
          <w:rFonts w:ascii="Arial" w:eastAsia="Times New Roman" w:hAnsi="Arial" w:cs="Arial"/>
          <w:noProof w:val="0"/>
          <w:color w:val="000000" w:themeColor="text1"/>
          <w:lang w:eastAsia="hr-HR"/>
        </w:rPr>
        <w:t>15</w:t>
      </w:r>
      <w:r w:rsidRPr="00423D11">
        <w:rPr>
          <w:rFonts w:ascii="Arial" w:eastAsia="Times New Roman" w:hAnsi="Arial" w:cs="Arial"/>
          <w:noProof w:val="0"/>
          <w:color w:val="000000" w:themeColor="text1"/>
          <w:lang w:eastAsia="hr-HR"/>
        </w:rPr>
        <w:t xml:space="preserve">.siječnja </w:t>
      </w:r>
      <w:r w:rsidR="009819BA">
        <w:rPr>
          <w:rFonts w:ascii="Arial" w:eastAsia="Times New Roman" w:hAnsi="Arial" w:cs="Arial"/>
          <w:noProof w:val="0"/>
          <w:color w:val="000000" w:themeColor="text1"/>
          <w:lang w:eastAsia="hr-HR"/>
        </w:rPr>
        <w:t>2025</w:t>
      </w:r>
      <w:r w:rsidRPr="00423D11">
        <w:rPr>
          <w:rFonts w:ascii="Arial" w:eastAsia="Times New Roman" w:hAnsi="Arial" w:cs="Arial"/>
          <w:noProof w:val="0"/>
          <w:color w:val="000000" w:themeColor="text1"/>
          <w:lang w:eastAsia="hr-HR"/>
        </w:rPr>
        <w:t xml:space="preserve">. godina  </w:t>
      </w:r>
    </w:p>
    <w:p w14:paraId="427D60F0" w14:textId="77777777" w:rsidR="00423D11" w:rsidRPr="00423D11" w:rsidRDefault="00423D11" w:rsidP="00423D11">
      <w:pPr>
        <w:rPr>
          <w:rFonts w:ascii="Arial" w:eastAsia="Times New Roman" w:hAnsi="Arial" w:cs="Arial"/>
          <w:b/>
          <w:noProof w:val="0"/>
          <w:color w:val="000000" w:themeColor="text1"/>
          <w:lang w:eastAsia="hr-HR"/>
        </w:rPr>
      </w:pPr>
    </w:p>
    <w:p w14:paraId="5EFCB811" w14:textId="77777777" w:rsidR="00726972" w:rsidRDefault="00726972">
      <w:pPr>
        <w:rPr>
          <w:rFonts w:ascii="Calibri" w:eastAsia="Times New Roman" w:hAnsi="Calibri" w:cs="Calibri"/>
          <w:color w:val="000000"/>
          <w:lang w:eastAsia="hr-HR"/>
        </w:rPr>
      </w:pPr>
    </w:p>
    <w:p w14:paraId="202E5F0F" w14:textId="77777777" w:rsidR="00423D11" w:rsidRDefault="00423D11" w:rsidP="00423D11">
      <w:pPr>
        <w:jc w:val="center"/>
        <w:rPr>
          <w:rFonts w:ascii="Arial" w:hAnsi="Arial" w:cs="Arial"/>
          <w:b/>
          <w:bCs/>
          <w:color w:val="000000" w:themeColor="text1"/>
        </w:rPr>
      </w:pPr>
    </w:p>
    <w:p w14:paraId="2E019818" w14:textId="79C41856" w:rsidR="00423D11" w:rsidRPr="0051781C" w:rsidRDefault="00423D11" w:rsidP="00423D11">
      <w:pPr>
        <w:jc w:val="center"/>
        <w:rPr>
          <w:rFonts w:ascii="Arial" w:hAnsi="Arial" w:cs="Arial"/>
          <w:b/>
          <w:bCs/>
          <w:color w:val="000000" w:themeColor="text1"/>
        </w:rPr>
      </w:pPr>
      <w:r w:rsidRPr="0051781C">
        <w:rPr>
          <w:rFonts w:ascii="Arial" w:hAnsi="Arial" w:cs="Arial"/>
          <w:b/>
          <w:bCs/>
          <w:color w:val="000000" w:themeColor="text1"/>
        </w:rPr>
        <w:t xml:space="preserve">PLAN UPRAVLJANJA IMOVINOM U VLASNIŠTVU OPĆINE BRTONIGLA-VERTENEGLIO U </w:t>
      </w:r>
      <w:r w:rsidR="009819BA">
        <w:rPr>
          <w:rFonts w:ascii="Arial" w:hAnsi="Arial" w:cs="Arial"/>
          <w:b/>
          <w:bCs/>
          <w:color w:val="000000" w:themeColor="text1"/>
        </w:rPr>
        <w:t>2025</w:t>
      </w:r>
      <w:r w:rsidRPr="0051781C">
        <w:rPr>
          <w:rFonts w:ascii="Arial" w:hAnsi="Arial" w:cs="Arial"/>
          <w:b/>
          <w:bCs/>
          <w:color w:val="000000" w:themeColor="text1"/>
        </w:rPr>
        <w:t>. GODINI</w:t>
      </w:r>
    </w:p>
    <w:p w14:paraId="0E349BCD" w14:textId="77777777" w:rsidR="00423D11" w:rsidRPr="0051781C" w:rsidRDefault="00423D11" w:rsidP="00423D11">
      <w:pPr>
        <w:rPr>
          <w:rFonts w:ascii="Arial" w:hAnsi="Arial" w:cs="Arial"/>
          <w:b/>
          <w:bCs/>
          <w:color w:val="000000" w:themeColor="text1"/>
        </w:rPr>
      </w:pPr>
    </w:p>
    <w:p w14:paraId="1349BB1A" w14:textId="77777777" w:rsidR="00423D11" w:rsidRPr="0051781C" w:rsidRDefault="00423D11" w:rsidP="00423D11">
      <w:pPr>
        <w:rPr>
          <w:rFonts w:ascii="Arial" w:hAnsi="Arial" w:cs="Arial"/>
          <w:b/>
          <w:bCs/>
          <w:color w:val="000000" w:themeColor="text1"/>
        </w:rPr>
      </w:pPr>
    </w:p>
    <w:p w14:paraId="0E9B8DB2" w14:textId="77777777" w:rsidR="00423D11" w:rsidRPr="0051781C" w:rsidRDefault="00423D11" w:rsidP="00423D11">
      <w:pPr>
        <w:pStyle w:val="Heading1"/>
        <w:keepNext w:val="0"/>
        <w:keepLines w:val="0"/>
        <w:numPr>
          <w:ilvl w:val="0"/>
          <w:numId w:val="5"/>
        </w:numPr>
        <w:spacing w:before="0" w:after="200" w:line="276" w:lineRule="auto"/>
        <w:ind w:left="567" w:firstLine="567"/>
        <w:jc w:val="both"/>
        <w:rPr>
          <w:rFonts w:ascii="Arial" w:hAnsi="Arial" w:cs="Arial"/>
          <w:color w:val="000000" w:themeColor="text1"/>
          <w:sz w:val="22"/>
          <w:szCs w:val="22"/>
        </w:rPr>
      </w:pPr>
      <w:r w:rsidRPr="0051781C">
        <w:rPr>
          <w:rFonts w:ascii="Arial" w:hAnsi="Arial" w:cs="Arial"/>
          <w:b/>
          <w:bCs/>
          <w:color w:val="000000" w:themeColor="text1"/>
          <w:sz w:val="22"/>
          <w:szCs w:val="22"/>
        </w:rPr>
        <w:t>Uvod</w:t>
      </w:r>
    </w:p>
    <w:p w14:paraId="00979074" w14:textId="142B330F" w:rsidR="00423D11" w:rsidRPr="0051781C" w:rsidRDefault="00423D11" w:rsidP="00423D11">
      <w:pPr>
        <w:pStyle w:val="Heading1"/>
        <w:keepNext w:val="0"/>
        <w:keepLines w:val="0"/>
        <w:spacing w:before="0" w:after="200" w:line="276" w:lineRule="auto"/>
        <w:ind w:left="567"/>
        <w:jc w:val="both"/>
        <w:rPr>
          <w:rFonts w:ascii="Arial" w:hAnsi="Arial" w:cs="Arial"/>
          <w:color w:val="000000" w:themeColor="text1"/>
          <w:sz w:val="22"/>
          <w:szCs w:val="22"/>
        </w:rPr>
      </w:pPr>
      <w:r w:rsidRPr="0051781C">
        <w:rPr>
          <w:rFonts w:ascii="Arial" w:hAnsi="Arial" w:cs="Arial"/>
          <w:color w:val="000000" w:themeColor="text1"/>
          <w:sz w:val="22"/>
          <w:szCs w:val="22"/>
        </w:rPr>
        <w:t xml:space="preserve"> Plan upravljanja imovinom u vlasništvu Općine Brtonigla-Verteneglio za </w:t>
      </w:r>
      <w:r w:rsidR="009819BA">
        <w:rPr>
          <w:rFonts w:ascii="Arial" w:hAnsi="Arial" w:cs="Arial"/>
          <w:color w:val="000000" w:themeColor="text1"/>
          <w:sz w:val="22"/>
          <w:szCs w:val="22"/>
        </w:rPr>
        <w:t>2025</w:t>
      </w:r>
      <w:r w:rsidRPr="0051781C">
        <w:rPr>
          <w:rFonts w:ascii="Arial" w:hAnsi="Arial" w:cs="Arial"/>
          <w:color w:val="000000" w:themeColor="text1"/>
          <w:sz w:val="22"/>
          <w:szCs w:val="22"/>
        </w:rPr>
        <w:t>. godinu, određuje kratkoročne ciljeve i smjernice upravljanja imovinom Općine Brtonigla-Verteneglio, te provedbene mjere u svrhu provođenja Strategije</w:t>
      </w:r>
      <w:r>
        <w:rPr>
          <w:rFonts w:ascii="Arial" w:hAnsi="Arial" w:cs="Arial"/>
          <w:color w:val="000000" w:themeColor="text1"/>
          <w:sz w:val="22"/>
          <w:szCs w:val="22"/>
        </w:rPr>
        <w:t xml:space="preserve"> upravlajnja i raspolaganja imoviom u vlasništvu Općine Brtonigla -Verteneglio za razdoblje 2021-2027. g (Sl.novine Općine Brtonigla-Verteneglio br. 16/21)</w:t>
      </w:r>
      <w:r w:rsidRPr="0051781C">
        <w:rPr>
          <w:rFonts w:ascii="Arial" w:hAnsi="Arial" w:cs="Arial"/>
          <w:color w:val="000000" w:themeColor="text1"/>
          <w:sz w:val="22"/>
          <w:szCs w:val="22"/>
        </w:rPr>
        <w:t>, a odnosi se na:</w:t>
      </w:r>
    </w:p>
    <w:p w14:paraId="518D5AC0" w14:textId="77777777" w:rsidR="00423D11" w:rsidRPr="0051781C" w:rsidRDefault="00423D11" w:rsidP="00423D11">
      <w:pPr>
        <w:pStyle w:val="t-9-8"/>
        <w:numPr>
          <w:ilvl w:val="0"/>
          <w:numId w:val="7"/>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godišnji plan upravljanja trgovačkim društvima u (su)vlasništvu Općine,</w:t>
      </w:r>
    </w:p>
    <w:p w14:paraId="36DF62D3" w14:textId="77777777" w:rsidR="00423D11" w:rsidRPr="0051781C" w:rsidRDefault="00423D11" w:rsidP="00423D11">
      <w:pPr>
        <w:pStyle w:val="t-9-8"/>
        <w:numPr>
          <w:ilvl w:val="0"/>
          <w:numId w:val="7"/>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 xml:space="preserve">godišnji plan upravljanja i raspolaganja stanovima i poslovnim prostorima u vlasništvu Općine </w:t>
      </w:r>
    </w:p>
    <w:p w14:paraId="32DF0D3F" w14:textId="77777777" w:rsidR="00423D11" w:rsidRPr="0051781C" w:rsidRDefault="00423D11" w:rsidP="00423D11">
      <w:pPr>
        <w:pStyle w:val="t-9-8"/>
        <w:numPr>
          <w:ilvl w:val="0"/>
          <w:numId w:val="7"/>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 xml:space="preserve">godišnji plan upravljanja i raspolaganja građevinskim zemljištem u vlasništvu Općine </w:t>
      </w:r>
    </w:p>
    <w:p w14:paraId="320C0680" w14:textId="77777777" w:rsidR="00423D11" w:rsidRPr="0051781C" w:rsidRDefault="00423D11" w:rsidP="00423D11">
      <w:pPr>
        <w:pStyle w:val="t-9-8"/>
        <w:numPr>
          <w:ilvl w:val="0"/>
          <w:numId w:val="7"/>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 xml:space="preserve">godišnji plan provođenja postupaka procjene imovine u vlasništvu Općine </w:t>
      </w:r>
    </w:p>
    <w:p w14:paraId="12622376" w14:textId="77777777" w:rsidR="00423D11" w:rsidRPr="0051781C" w:rsidRDefault="00423D11" w:rsidP="00423D11">
      <w:pPr>
        <w:pStyle w:val="t-9-8"/>
        <w:numPr>
          <w:ilvl w:val="0"/>
          <w:numId w:val="7"/>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godišnji plan rješavanja imovinsko-pravnih odnosa</w:t>
      </w:r>
    </w:p>
    <w:p w14:paraId="59F719DE" w14:textId="77777777" w:rsidR="00423D11" w:rsidRPr="0051781C" w:rsidRDefault="00423D11" w:rsidP="00423D11">
      <w:pPr>
        <w:pStyle w:val="t-9-8"/>
        <w:numPr>
          <w:ilvl w:val="0"/>
          <w:numId w:val="7"/>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provedbe projekata javno-privatnog partnerstva</w:t>
      </w:r>
    </w:p>
    <w:p w14:paraId="77A835BB" w14:textId="77777777" w:rsidR="00423D11" w:rsidRPr="0051781C" w:rsidRDefault="00423D11" w:rsidP="00423D11">
      <w:pPr>
        <w:pStyle w:val="t-9-8"/>
        <w:numPr>
          <w:ilvl w:val="0"/>
          <w:numId w:val="7"/>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godišnji plan vođenja registra imovine</w:t>
      </w:r>
    </w:p>
    <w:p w14:paraId="0B225035" w14:textId="77777777" w:rsidR="00423D11" w:rsidRPr="0051781C" w:rsidRDefault="00423D11" w:rsidP="00423D11">
      <w:pPr>
        <w:pStyle w:val="t-9-8"/>
        <w:numPr>
          <w:ilvl w:val="0"/>
          <w:numId w:val="7"/>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godišnji plan tekućeg i investicijskog održavanja nekretnina</w:t>
      </w:r>
    </w:p>
    <w:p w14:paraId="3E6BABBD" w14:textId="77777777" w:rsidR="00423D11" w:rsidRPr="0051781C" w:rsidRDefault="00423D11" w:rsidP="00423D11">
      <w:pPr>
        <w:pStyle w:val="t-9-8"/>
        <w:spacing w:before="0" w:beforeAutospacing="0" w:after="200" w:afterAutospacing="0" w:line="276" w:lineRule="auto"/>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Plan upravljanja je jedinstveni dokument sveobuhvatnog prikaza transparentnog upravljanja imovinom u vlasništvu Općine. Smjernice Strategije, a time i odrednica godišnjih planova jest pronalaženje optimalnih rješenja koja će dugoročno očuvati imovinu, čuvati interese Općine i generirati gospodarski rast kako bi se osigurala kontrola, javni interes i pravično raspolaganje imovinom u vlasništvu Općine.</w:t>
      </w:r>
      <w:bookmarkStart w:id="0" w:name="page4"/>
      <w:bookmarkEnd w:id="0"/>
    </w:p>
    <w:p w14:paraId="43A84B20" w14:textId="77777777" w:rsidR="00423D11" w:rsidRPr="0051781C" w:rsidRDefault="00423D11" w:rsidP="00423D11">
      <w:pPr>
        <w:pStyle w:val="t-9-8"/>
        <w:spacing w:before="0" w:beforeAutospacing="0" w:after="200" w:afterAutospacing="0" w:line="276" w:lineRule="auto"/>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Upravljanje imovinom kao ekonomski proces podrazumijeva evidenciju imovine, odnosno uvid u njen opseg i strukturu, računovodstveno priznavanje i procjenu njene vrijednosti, razmatranje varijantnih rješenja uporabe imovine, odlučivanje o uporabi, i analizu mogućnosti njene utrživosti u kratkom i dugom roku, odnosno upravljanje učincima od njene uporabe.</w:t>
      </w:r>
    </w:p>
    <w:p w14:paraId="2A56DFD2" w14:textId="77777777" w:rsidR="00423D11" w:rsidRPr="0051781C" w:rsidRDefault="00423D11" w:rsidP="00423D11">
      <w:pPr>
        <w:pStyle w:val="t-9-8"/>
        <w:spacing w:before="0" w:beforeAutospacing="0" w:after="200" w:afterAutospacing="0" w:line="276" w:lineRule="auto"/>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 xml:space="preserve">Upravljanje nekretninama odnosi se na provedbu postupaka potrebnih za upravljanje nekretninama, sudjelovanje u oblikovanju prijedloga prostornih rješenja za nekretnine, tekućeg i investicijskog održavanja nekretnina, reguliranje vlasničkopravnog statusa nekretnine, ustupanje nekretnina na korištenje ustanovama i pravnim osobama za obavljanje poslova od </w:t>
      </w:r>
      <w:r w:rsidRPr="0051781C">
        <w:rPr>
          <w:rFonts w:ascii="Arial" w:hAnsi="Arial" w:cs="Arial"/>
          <w:color w:val="000000" w:themeColor="text1"/>
          <w:sz w:val="22"/>
          <w:szCs w:val="22"/>
        </w:rPr>
        <w:lastRenderedPageBreak/>
        <w:t>javnog interesa te obavljanje drugih aktivnosti i poslova u skladu s propisima koji uređuju vlasništvo i druga stvarna prava.</w:t>
      </w:r>
    </w:p>
    <w:p w14:paraId="61D542EB" w14:textId="77777777" w:rsidR="00423D11" w:rsidRPr="0051781C" w:rsidRDefault="00423D11" w:rsidP="00423D11">
      <w:pPr>
        <w:pStyle w:val="t-9-8"/>
        <w:spacing w:before="0" w:beforeAutospacing="0" w:after="200" w:afterAutospacing="0" w:line="276" w:lineRule="auto"/>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Raspolaganje imovinom podrazumijeva sklapanje pravnih poslova čija je posljedica prijenos, otuđenje ili ograničenje prava vlasništva u korist druge pravne ili fizičke osobe, kao što su prodaja, darovanje, osnivanje prava građenja, osnivanje prava služnosti, zakup, najam, razvrgnuće suvlasničkih zajednica, zamjena, koncesija, osnivanje prava zaloga na imovini ili na drugi način te davanje imovine na uporabu.</w:t>
      </w:r>
    </w:p>
    <w:p w14:paraId="4D752416" w14:textId="77777777" w:rsidR="00423D11" w:rsidRPr="0051781C" w:rsidRDefault="00423D11" w:rsidP="00423D11">
      <w:pPr>
        <w:ind w:firstLine="567"/>
        <w:jc w:val="both"/>
        <w:rPr>
          <w:rFonts w:ascii="Arial" w:hAnsi="Arial" w:cs="Arial"/>
          <w:color w:val="000000" w:themeColor="text1"/>
        </w:rPr>
      </w:pPr>
      <w:r w:rsidRPr="0051781C">
        <w:rPr>
          <w:rFonts w:ascii="Arial" w:hAnsi="Arial" w:cs="Arial"/>
          <w:color w:val="000000" w:themeColor="text1"/>
        </w:rPr>
        <w:t>Imovina Općine u službi gospodarskog rasta ima pokretačku snagu razvoja jedinica lokalne i područne (regionalne) samouprave, dajući priliku inovatorima, poduzetnicima, investitorima i udrugama, nadahnjujući ljude s vizijama i ide</w:t>
      </w:r>
      <w:bookmarkStart w:id="1" w:name="_Toc462324642"/>
      <w:r w:rsidRPr="0051781C">
        <w:rPr>
          <w:rFonts w:ascii="Arial" w:hAnsi="Arial" w:cs="Arial"/>
          <w:color w:val="000000" w:themeColor="text1"/>
        </w:rPr>
        <w:t>jama.</w:t>
      </w:r>
    </w:p>
    <w:bookmarkEnd w:id="1"/>
    <w:p w14:paraId="21F63D5B" w14:textId="77777777" w:rsidR="00423D11" w:rsidRPr="0051781C" w:rsidRDefault="00423D11" w:rsidP="00423D11">
      <w:pPr>
        <w:ind w:firstLine="567"/>
        <w:jc w:val="both"/>
        <w:rPr>
          <w:rFonts w:ascii="Arial" w:hAnsi="Arial" w:cs="Arial"/>
          <w:color w:val="000000" w:themeColor="text1"/>
        </w:rPr>
      </w:pPr>
    </w:p>
    <w:p w14:paraId="7E9C8BF8" w14:textId="77777777" w:rsidR="00423D11" w:rsidRPr="0051781C" w:rsidRDefault="00423D11" w:rsidP="00423D11">
      <w:pPr>
        <w:ind w:firstLine="567"/>
        <w:jc w:val="both"/>
        <w:rPr>
          <w:rFonts w:ascii="Arial" w:hAnsi="Arial" w:cs="Arial"/>
          <w:color w:val="000000" w:themeColor="text1"/>
        </w:rPr>
      </w:pPr>
      <w:r w:rsidRPr="0051781C">
        <w:rPr>
          <w:rFonts w:ascii="Arial" w:hAnsi="Arial" w:cs="Arial"/>
          <w:color w:val="000000" w:themeColor="text1"/>
        </w:rPr>
        <w:t>Planom upravljanja predviđa se učinkovito upravljanje i raspolaganje imovinom, u smislu dobrog gospodara. Prioritet je postaviti optimalna rješenja upravljanja imovinom za buduće naraštaje, generiranje gospodarskog rasta kao i ostvarenje strateških razvojnih ciljeva.</w:t>
      </w:r>
    </w:p>
    <w:p w14:paraId="56B2A6F9" w14:textId="77777777" w:rsidR="00423D11" w:rsidRPr="0051781C" w:rsidRDefault="00423D11" w:rsidP="00423D11">
      <w:pPr>
        <w:ind w:firstLine="567"/>
        <w:jc w:val="both"/>
        <w:rPr>
          <w:rFonts w:ascii="Arial" w:hAnsi="Arial" w:cs="Arial"/>
          <w:color w:val="000000" w:themeColor="text1"/>
        </w:rPr>
      </w:pPr>
    </w:p>
    <w:p w14:paraId="1EBC7E4B" w14:textId="77777777" w:rsidR="00423D11" w:rsidRPr="0051781C" w:rsidRDefault="00423D11" w:rsidP="00423D11">
      <w:pPr>
        <w:ind w:firstLine="567"/>
        <w:jc w:val="both"/>
        <w:rPr>
          <w:rFonts w:ascii="Arial" w:hAnsi="Arial" w:cs="Arial"/>
          <w:color w:val="000000" w:themeColor="text1"/>
        </w:rPr>
      </w:pPr>
    </w:p>
    <w:p w14:paraId="4045C2EF" w14:textId="77777777" w:rsidR="00423D11" w:rsidRPr="0051781C" w:rsidRDefault="00423D11" w:rsidP="00423D11">
      <w:pPr>
        <w:pStyle w:val="Heading1"/>
        <w:keepNext w:val="0"/>
        <w:keepLines w:val="0"/>
        <w:numPr>
          <w:ilvl w:val="0"/>
          <w:numId w:val="5"/>
        </w:numPr>
        <w:spacing w:before="0" w:line="276" w:lineRule="auto"/>
        <w:ind w:left="567" w:hanging="425"/>
        <w:jc w:val="both"/>
        <w:rPr>
          <w:rFonts w:ascii="Arial" w:hAnsi="Arial" w:cs="Arial"/>
          <w:b/>
          <w:color w:val="000000" w:themeColor="text1"/>
          <w:sz w:val="22"/>
          <w:szCs w:val="22"/>
        </w:rPr>
      </w:pPr>
      <w:bookmarkStart w:id="2" w:name="_Toc528567948"/>
      <w:bookmarkStart w:id="3" w:name="_Toc462324643"/>
      <w:r w:rsidRPr="0051781C">
        <w:rPr>
          <w:rFonts w:ascii="Arial" w:hAnsi="Arial" w:cs="Arial"/>
          <w:b/>
          <w:color w:val="000000" w:themeColor="text1"/>
          <w:sz w:val="22"/>
          <w:szCs w:val="22"/>
        </w:rPr>
        <w:t>GODIŠNJI PLAN UPRAVLJANJA TRGOVAČKIM DRUŠTVIMA</w:t>
      </w:r>
      <w:bookmarkEnd w:id="2"/>
      <w:r w:rsidRPr="0051781C">
        <w:rPr>
          <w:rFonts w:ascii="Arial" w:hAnsi="Arial" w:cs="Arial"/>
          <w:b/>
          <w:color w:val="000000" w:themeColor="text1"/>
          <w:sz w:val="22"/>
          <w:szCs w:val="22"/>
        </w:rPr>
        <w:t xml:space="preserve"> </w:t>
      </w:r>
      <w:r>
        <w:rPr>
          <w:rFonts w:ascii="Arial" w:hAnsi="Arial" w:cs="Arial"/>
          <w:b/>
          <w:color w:val="000000" w:themeColor="text1"/>
          <w:sz w:val="22"/>
          <w:szCs w:val="22"/>
        </w:rPr>
        <w:t xml:space="preserve"> I USTANOVAMA</w:t>
      </w:r>
    </w:p>
    <w:p w14:paraId="4F5433CC" w14:textId="77777777" w:rsidR="00423D11" w:rsidRPr="0051781C" w:rsidRDefault="00423D11" w:rsidP="00423D11">
      <w:pPr>
        <w:rPr>
          <w:rFonts w:ascii="Arial" w:hAnsi="Arial" w:cs="Arial"/>
        </w:rPr>
      </w:pPr>
    </w:p>
    <w:bookmarkEnd w:id="3"/>
    <w:p w14:paraId="6C54054E" w14:textId="77777777" w:rsidR="00423D11" w:rsidRPr="0051781C" w:rsidRDefault="00423D11" w:rsidP="00423D11">
      <w:pPr>
        <w:jc w:val="both"/>
        <w:rPr>
          <w:rFonts w:ascii="Arial" w:hAnsi="Arial" w:cs="Arial"/>
          <w:color w:val="000000" w:themeColor="text1"/>
        </w:rPr>
      </w:pPr>
      <w:r w:rsidRPr="0051781C">
        <w:rPr>
          <w:rFonts w:ascii="Arial" w:hAnsi="Arial" w:cs="Arial"/>
          <w:color w:val="000000" w:themeColor="text1"/>
        </w:rPr>
        <w:t xml:space="preserve">Trgovačka društva </w:t>
      </w:r>
      <w:r>
        <w:rPr>
          <w:rFonts w:ascii="Arial" w:hAnsi="Arial" w:cs="Arial"/>
          <w:color w:val="000000" w:themeColor="text1"/>
        </w:rPr>
        <w:t xml:space="preserve">i ustanove </w:t>
      </w:r>
      <w:r w:rsidRPr="0051781C">
        <w:rPr>
          <w:rFonts w:ascii="Arial" w:hAnsi="Arial" w:cs="Arial"/>
          <w:color w:val="000000" w:themeColor="text1"/>
        </w:rPr>
        <w:t xml:space="preserve">u (su)vlasništvu Općine : </w:t>
      </w:r>
    </w:p>
    <w:p w14:paraId="6E5C6643" w14:textId="77777777" w:rsidR="00423D11" w:rsidRPr="0051781C" w:rsidRDefault="00423D11" w:rsidP="00423D11">
      <w:pPr>
        <w:ind w:firstLine="567"/>
        <w:jc w:val="both"/>
        <w:rPr>
          <w:rFonts w:ascii="Arial" w:hAnsi="Arial" w:cs="Arial"/>
          <w:color w:val="000000" w:themeColor="text1"/>
        </w:rPr>
      </w:pPr>
    </w:p>
    <w:tbl>
      <w:tblPr>
        <w:tblW w:w="5000" w:type="pct"/>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Look w:val="04A0" w:firstRow="1" w:lastRow="0" w:firstColumn="1" w:lastColumn="0" w:noHBand="0" w:noVBand="1"/>
      </w:tblPr>
      <w:tblGrid>
        <w:gridCol w:w="4521"/>
        <w:gridCol w:w="4521"/>
      </w:tblGrid>
      <w:tr w:rsidR="00423D11" w:rsidRPr="0051781C" w14:paraId="3DB4D340" w14:textId="77777777" w:rsidTr="00AE028E">
        <w:tc>
          <w:tcPr>
            <w:tcW w:w="2500" w:type="pct"/>
            <w:shd w:val="clear" w:color="auto" w:fill="BFBFBF"/>
          </w:tcPr>
          <w:p w14:paraId="69CC0BF4" w14:textId="77777777" w:rsidR="00423D11" w:rsidRPr="0051781C" w:rsidRDefault="00423D11" w:rsidP="00AE028E">
            <w:pPr>
              <w:jc w:val="center"/>
              <w:rPr>
                <w:rFonts w:ascii="Arial" w:hAnsi="Arial" w:cs="Arial"/>
                <w:color w:val="000000" w:themeColor="text1"/>
              </w:rPr>
            </w:pPr>
            <w:r w:rsidRPr="0051781C">
              <w:rPr>
                <w:rFonts w:ascii="Arial" w:hAnsi="Arial" w:cs="Arial"/>
                <w:b/>
                <w:color w:val="000000" w:themeColor="text1"/>
              </w:rPr>
              <w:t>Trgovačko društvo</w:t>
            </w:r>
          </w:p>
        </w:tc>
        <w:tc>
          <w:tcPr>
            <w:tcW w:w="2500" w:type="pct"/>
            <w:shd w:val="clear" w:color="auto" w:fill="BFBFBF"/>
          </w:tcPr>
          <w:p w14:paraId="53F373F8" w14:textId="77777777" w:rsidR="00423D11" w:rsidRPr="0051781C" w:rsidRDefault="00423D11" w:rsidP="00AE028E">
            <w:pPr>
              <w:jc w:val="center"/>
              <w:rPr>
                <w:rFonts w:ascii="Arial" w:hAnsi="Arial" w:cs="Arial"/>
                <w:color w:val="000000" w:themeColor="text1"/>
                <w:highlight w:val="yellow"/>
              </w:rPr>
            </w:pPr>
            <w:r w:rsidRPr="0051781C">
              <w:rPr>
                <w:rFonts w:ascii="Arial" w:hAnsi="Arial" w:cs="Arial"/>
                <w:b/>
                <w:color w:val="000000" w:themeColor="text1"/>
              </w:rPr>
              <w:t>Postotak vlasništva</w:t>
            </w:r>
          </w:p>
        </w:tc>
      </w:tr>
      <w:tr w:rsidR="00423D11" w:rsidRPr="00E866A9" w14:paraId="2E53B0C7" w14:textId="77777777" w:rsidTr="00AE028E">
        <w:tc>
          <w:tcPr>
            <w:tcW w:w="2500" w:type="pct"/>
          </w:tcPr>
          <w:p w14:paraId="5D191624" w14:textId="77777777" w:rsidR="00423D11" w:rsidRPr="00E866A9" w:rsidRDefault="00423D11" w:rsidP="00AE028E">
            <w:pPr>
              <w:jc w:val="both"/>
              <w:rPr>
                <w:rFonts w:ascii="Arial" w:hAnsi="Arial" w:cs="Arial"/>
                <w:color w:val="000000" w:themeColor="text1"/>
              </w:rPr>
            </w:pPr>
            <w:r w:rsidRPr="00E866A9">
              <w:rPr>
                <w:rFonts w:ascii="Arial" w:hAnsi="Arial" w:cs="Arial"/>
                <w:color w:val="000000" w:themeColor="text1"/>
              </w:rPr>
              <w:t>RAZVOJNA AGENCIJA BRTONIGLA  d.o.o.</w:t>
            </w:r>
          </w:p>
        </w:tc>
        <w:tc>
          <w:tcPr>
            <w:tcW w:w="2500" w:type="pct"/>
          </w:tcPr>
          <w:p w14:paraId="26733F64" w14:textId="77777777" w:rsidR="00423D11" w:rsidRPr="00E866A9" w:rsidRDefault="00423D11" w:rsidP="00AE028E">
            <w:pPr>
              <w:ind w:right="1840"/>
              <w:jc w:val="right"/>
              <w:rPr>
                <w:rFonts w:ascii="Arial" w:hAnsi="Arial" w:cs="Arial"/>
                <w:color w:val="000000" w:themeColor="text1"/>
              </w:rPr>
            </w:pPr>
            <w:r w:rsidRPr="00E866A9">
              <w:rPr>
                <w:rFonts w:ascii="Arial" w:hAnsi="Arial" w:cs="Arial"/>
                <w:color w:val="000000" w:themeColor="text1"/>
              </w:rPr>
              <w:t>100%</w:t>
            </w:r>
          </w:p>
        </w:tc>
      </w:tr>
      <w:tr w:rsidR="00423D11" w:rsidRPr="00E866A9" w14:paraId="57875ABB" w14:textId="77777777" w:rsidTr="00AE028E">
        <w:tc>
          <w:tcPr>
            <w:tcW w:w="2500" w:type="pct"/>
          </w:tcPr>
          <w:p w14:paraId="5BB186C7" w14:textId="77777777" w:rsidR="00423D11" w:rsidRPr="00E866A9" w:rsidRDefault="00423D11" w:rsidP="00AE028E">
            <w:pPr>
              <w:pStyle w:val="ListParagraph"/>
              <w:ind w:left="34"/>
              <w:jc w:val="both"/>
              <w:rPr>
                <w:rFonts w:ascii="Arial" w:hAnsi="Arial" w:cs="Arial"/>
                <w:color w:val="000000" w:themeColor="text1"/>
                <w:sz w:val="22"/>
                <w:szCs w:val="22"/>
              </w:rPr>
            </w:pPr>
            <w:r w:rsidRPr="00E866A9">
              <w:rPr>
                <w:rFonts w:ascii="Arial" w:hAnsi="Arial" w:cs="Arial"/>
                <w:color w:val="000000" w:themeColor="text1"/>
                <w:sz w:val="22"/>
                <w:szCs w:val="22"/>
              </w:rPr>
              <w:t>6.MAJ d.o.o. Umag</w:t>
            </w:r>
          </w:p>
        </w:tc>
        <w:tc>
          <w:tcPr>
            <w:tcW w:w="2500" w:type="pct"/>
          </w:tcPr>
          <w:p w14:paraId="448C5AE2" w14:textId="77777777" w:rsidR="00423D11" w:rsidRPr="00E866A9" w:rsidRDefault="00423D11" w:rsidP="00AE028E">
            <w:pPr>
              <w:ind w:right="1840"/>
              <w:jc w:val="right"/>
              <w:rPr>
                <w:rFonts w:ascii="Arial" w:hAnsi="Arial" w:cs="Arial"/>
                <w:color w:val="000000" w:themeColor="text1"/>
              </w:rPr>
            </w:pPr>
            <w:r w:rsidRPr="00E866A9">
              <w:rPr>
                <w:rFonts w:ascii="Arial" w:hAnsi="Arial" w:cs="Arial"/>
                <w:color w:val="000000" w:themeColor="text1"/>
              </w:rPr>
              <w:t>3,83%</w:t>
            </w:r>
          </w:p>
        </w:tc>
      </w:tr>
      <w:tr w:rsidR="00423D11" w:rsidRPr="00E866A9" w14:paraId="56B5FC4B" w14:textId="77777777" w:rsidTr="00AE028E">
        <w:tc>
          <w:tcPr>
            <w:tcW w:w="2500" w:type="pct"/>
          </w:tcPr>
          <w:p w14:paraId="7EB08E79" w14:textId="77777777" w:rsidR="00423D11" w:rsidRPr="00E866A9" w:rsidRDefault="00423D11" w:rsidP="00AE028E">
            <w:pPr>
              <w:pStyle w:val="ListParagraph"/>
              <w:ind w:left="34"/>
              <w:jc w:val="both"/>
              <w:rPr>
                <w:rFonts w:ascii="Arial" w:hAnsi="Arial" w:cs="Arial"/>
                <w:color w:val="000000" w:themeColor="text1"/>
                <w:sz w:val="22"/>
                <w:szCs w:val="22"/>
              </w:rPr>
            </w:pPr>
            <w:r w:rsidRPr="00E866A9">
              <w:rPr>
                <w:rFonts w:ascii="Arial" w:hAnsi="Arial" w:cs="Arial"/>
                <w:color w:val="000000" w:themeColor="text1"/>
                <w:sz w:val="22"/>
                <w:szCs w:val="22"/>
              </w:rPr>
              <w:t>6.MAJ ODVODNJA d.o.o</w:t>
            </w:r>
          </w:p>
        </w:tc>
        <w:tc>
          <w:tcPr>
            <w:tcW w:w="2500" w:type="pct"/>
          </w:tcPr>
          <w:p w14:paraId="5656B04A" w14:textId="77777777" w:rsidR="00423D11" w:rsidRPr="00E866A9" w:rsidRDefault="00423D11" w:rsidP="00AE028E">
            <w:pPr>
              <w:ind w:right="1840"/>
              <w:jc w:val="right"/>
              <w:rPr>
                <w:rFonts w:ascii="Arial" w:hAnsi="Arial" w:cs="Arial"/>
                <w:color w:val="000000" w:themeColor="text1"/>
              </w:rPr>
            </w:pPr>
            <w:r w:rsidRPr="00E866A9">
              <w:rPr>
                <w:rFonts w:ascii="Arial" w:hAnsi="Arial" w:cs="Arial"/>
                <w:color w:val="000000" w:themeColor="text1"/>
              </w:rPr>
              <w:t>3,83%</w:t>
            </w:r>
          </w:p>
        </w:tc>
      </w:tr>
      <w:tr w:rsidR="00423D11" w:rsidRPr="00E866A9" w14:paraId="417971D5" w14:textId="77777777" w:rsidTr="00AE028E">
        <w:tc>
          <w:tcPr>
            <w:tcW w:w="2500" w:type="pct"/>
          </w:tcPr>
          <w:p w14:paraId="1E9CBB4A" w14:textId="77777777" w:rsidR="00423D11" w:rsidRPr="00E866A9" w:rsidRDefault="00423D11" w:rsidP="00AE028E">
            <w:pPr>
              <w:pStyle w:val="ListParagraph"/>
              <w:ind w:left="34"/>
              <w:jc w:val="both"/>
              <w:rPr>
                <w:rFonts w:ascii="Arial" w:hAnsi="Arial" w:cs="Arial"/>
                <w:color w:val="000000" w:themeColor="text1"/>
                <w:sz w:val="22"/>
                <w:szCs w:val="22"/>
              </w:rPr>
            </w:pPr>
            <w:r w:rsidRPr="00E866A9">
              <w:rPr>
                <w:rFonts w:ascii="Arial" w:hAnsi="Arial" w:cs="Arial"/>
                <w:color w:val="000000" w:themeColor="text1"/>
                <w:sz w:val="22"/>
                <w:szCs w:val="22"/>
              </w:rPr>
              <w:t>ISTARSKI VODOVOD d.o.o.</w:t>
            </w:r>
          </w:p>
        </w:tc>
        <w:tc>
          <w:tcPr>
            <w:tcW w:w="2500" w:type="pct"/>
          </w:tcPr>
          <w:p w14:paraId="7DC9CAE3" w14:textId="77777777" w:rsidR="00423D11" w:rsidRPr="00E866A9" w:rsidRDefault="00423D11" w:rsidP="00AE028E">
            <w:pPr>
              <w:ind w:right="1840"/>
              <w:jc w:val="right"/>
              <w:rPr>
                <w:rFonts w:ascii="Arial" w:hAnsi="Arial" w:cs="Arial"/>
                <w:color w:val="000000" w:themeColor="text1"/>
              </w:rPr>
            </w:pPr>
            <w:r w:rsidRPr="00E866A9">
              <w:rPr>
                <w:rFonts w:ascii="Arial" w:hAnsi="Arial" w:cs="Arial"/>
                <w:color w:val="000000" w:themeColor="text1"/>
              </w:rPr>
              <w:t>0,73%</w:t>
            </w:r>
          </w:p>
        </w:tc>
      </w:tr>
      <w:tr w:rsidR="00423D11" w:rsidRPr="00E866A9" w14:paraId="041D834E" w14:textId="77777777" w:rsidTr="00AE028E">
        <w:tc>
          <w:tcPr>
            <w:tcW w:w="2500" w:type="pct"/>
          </w:tcPr>
          <w:p w14:paraId="6B10CC85" w14:textId="77777777" w:rsidR="00423D11" w:rsidRPr="00E866A9" w:rsidRDefault="00423D11" w:rsidP="00AE028E">
            <w:pPr>
              <w:pStyle w:val="ListParagraph"/>
              <w:ind w:left="34"/>
              <w:jc w:val="both"/>
              <w:rPr>
                <w:rFonts w:ascii="Arial" w:hAnsi="Arial" w:cs="Arial"/>
                <w:color w:val="000000" w:themeColor="text1"/>
                <w:sz w:val="22"/>
                <w:szCs w:val="22"/>
              </w:rPr>
            </w:pPr>
            <w:r w:rsidRPr="00E866A9">
              <w:rPr>
                <w:rFonts w:ascii="Arial" w:hAnsi="Arial" w:cs="Arial"/>
                <w:color w:val="000000" w:themeColor="text1"/>
                <w:sz w:val="22"/>
                <w:szCs w:val="22"/>
              </w:rPr>
              <w:t>IVS-ISTARSKI VODOZAŠTITNI SUSTAV d.o.o.</w:t>
            </w:r>
          </w:p>
        </w:tc>
        <w:tc>
          <w:tcPr>
            <w:tcW w:w="2500" w:type="pct"/>
          </w:tcPr>
          <w:p w14:paraId="7E8309D7" w14:textId="77777777" w:rsidR="00423D11" w:rsidRPr="00E866A9" w:rsidRDefault="00423D11" w:rsidP="00AE028E">
            <w:pPr>
              <w:ind w:right="1840"/>
              <w:jc w:val="right"/>
              <w:rPr>
                <w:rFonts w:ascii="Arial" w:hAnsi="Arial" w:cs="Arial"/>
                <w:color w:val="000000" w:themeColor="text1"/>
              </w:rPr>
            </w:pPr>
            <w:r w:rsidRPr="00E866A9">
              <w:rPr>
                <w:rFonts w:ascii="Arial" w:hAnsi="Arial" w:cs="Arial"/>
                <w:color w:val="000000" w:themeColor="text1"/>
              </w:rPr>
              <w:t>0,30%</w:t>
            </w:r>
          </w:p>
        </w:tc>
      </w:tr>
      <w:tr w:rsidR="00423D11" w:rsidRPr="00E866A9" w14:paraId="66E2E067" w14:textId="77777777" w:rsidTr="00AE028E">
        <w:tc>
          <w:tcPr>
            <w:tcW w:w="2500" w:type="pct"/>
          </w:tcPr>
          <w:p w14:paraId="7B430719" w14:textId="77777777" w:rsidR="00423D11" w:rsidRPr="00E866A9" w:rsidRDefault="00423D11" w:rsidP="00AE028E">
            <w:pPr>
              <w:rPr>
                <w:rFonts w:ascii="Arial" w:hAnsi="Arial" w:cs="Arial"/>
                <w:color w:val="000000" w:themeColor="text1"/>
              </w:rPr>
            </w:pPr>
            <w:r w:rsidRPr="00E866A9">
              <w:rPr>
                <w:rFonts w:ascii="Arial" w:hAnsi="Arial" w:cs="Arial"/>
                <w:color w:val="000000" w:themeColor="text1"/>
              </w:rPr>
              <w:t xml:space="preserve">VODOOPSKRBNI SUSTAV ISTRE-VODOVOD BUTONIGA d.o.o.  </w:t>
            </w:r>
          </w:p>
        </w:tc>
        <w:tc>
          <w:tcPr>
            <w:tcW w:w="2500" w:type="pct"/>
          </w:tcPr>
          <w:p w14:paraId="55743A06" w14:textId="77777777" w:rsidR="00423D11" w:rsidRPr="00E866A9" w:rsidRDefault="00423D11" w:rsidP="00AE028E">
            <w:pPr>
              <w:jc w:val="center"/>
              <w:rPr>
                <w:rFonts w:ascii="Arial" w:hAnsi="Arial" w:cs="Arial"/>
                <w:color w:val="000000" w:themeColor="text1"/>
              </w:rPr>
            </w:pPr>
            <w:r w:rsidRPr="00E866A9">
              <w:rPr>
                <w:rFonts w:ascii="Arial" w:hAnsi="Arial" w:cs="Arial"/>
                <w:color w:val="000000" w:themeColor="text1"/>
              </w:rPr>
              <w:t>0,50 %</w:t>
            </w:r>
          </w:p>
        </w:tc>
      </w:tr>
      <w:tr w:rsidR="00423D11" w:rsidRPr="00E866A9" w14:paraId="5C0A64A1" w14:textId="77777777" w:rsidTr="00AE028E">
        <w:tc>
          <w:tcPr>
            <w:tcW w:w="2500" w:type="pct"/>
          </w:tcPr>
          <w:p w14:paraId="28C7C2A9" w14:textId="77777777" w:rsidR="00423D11" w:rsidRPr="00E866A9" w:rsidRDefault="00423D11" w:rsidP="00AE028E">
            <w:pPr>
              <w:pStyle w:val="ListParagraph"/>
              <w:ind w:left="34"/>
              <w:jc w:val="both"/>
              <w:rPr>
                <w:rFonts w:ascii="Arial" w:hAnsi="Arial" w:cs="Arial"/>
                <w:color w:val="000000" w:themeColor="text1"/>
                <w:sz w:val="22"/>
                <w:szCs w:val="22"/>
              </w:rPr>
            </w:pPr>
            <w:r w:rsidRPr="00E866A9">
              <w:rPr>
                <w:rFonts w:ascii="Arial" w:hAnsi="Arial" w:cs="Arial"/>
                <w:color w:val="000000" w:themeColor="text1"/>
                <w:sz w:val="22"/>
                <w:szCs w:val="22"/>
              </w:rPr>
              <w:t>TV NOVA d.o.o.</w:t>
            </w:r>
          </w:p>
        </w:tc>
        <w:tc>
          <w:tcPr>
            <w:tcW w:w="2500" w:type="pct"/>
          </w:tcPr>
          <w:p w14:paraId="12838ECF" w14:textId="77777777" w:rsidR="00423D11" w:rsidRPr="00E866A9" w:rsidRDefault="00423D11" w:rsidP="00AE028E">
            <w:pPr>
              <w:ind w:right="1840"/>
              <w:jc w:val="right"/>
              <w:rPr>
                <w:rFonts w:ascii="Arial" w:hAnsi="Arial" w:cs="Arial"/>
                <w:color w:val="000000" w:themeColor="text1"/>
              </w:rPr>
            </w:pPr>
            <w:r w:rsidRPr="00E866A9">
              <w:rPr>
                <w:rFonts w:ascii="Arial" w:hAnsi="Arial" w:cs="Arial"/>
                <w:color w:val="000000" w:themeColor="text1"/>
              </w:rPr>
              <w:t>0,11%</w:t>
            </w:r>
          </w:p>
        </w:tc>
      </w:tr>
      <w:tr w:rsidR="00423D11" w:rsidRPr="00E866A9" w14:paraId="6AC6B863" w14:textId="77777777" w:rsidTr="00AE028E">
        <w:tc>
          <w:tcPr>
            <w:tcW w:w="2500" w:type="pct"/>
          </w:tcPr>
          <w:p w14:paraId="15C34EA1" w14:textId="77777777" w:rsidR="00423D11" w:rsidRPr="00E866A9" w:rsidRDefault="00423D11" w:rsidP="00AE028E">
            <w:pPr>
              <w:pStyle w:val="ListParagraph"/>
              <w:ind w:left="34"/>
              <w:jc w:val="both"/>
              <w:rPr>
                <w:rFonts w:ascii="Arial" w:hAnsi="Arial" w:cs="Arial"/>
                <w:color w:val="000000" w:themeColor="text1"/>
                <w:sz w:val="22"/>
                <w:szCs w:val="22"/>
              </w:rPr>
            </w:pPr>
            <w:r w:rsidRPr="00E866A9">
              <w:rPr>
                <w:rFonts w:ascii="Arial" w:hAnsi="Arial" w:cs="Arial"/>
                <w:color w:val="000000" w:themeColor="text1"/>
                <w:sz w:val="22"/>
                <w:szCs w:val="22"/>
              </w:rPr>
              <w:t>DJEČJI VRTIĆ KALIMERO – SCUOLA DELL'INFANZIA CALIMEERO</w:t>
            </w:r>
          </w:p>
        </w:tc>
        <w:tc>
          <w:tcPr>
            <w:tcW w:w="2500" w:type="pct"/>
          </w:tcPr>
          <w:p w14:paraId="00AC3DAD" w14:textId="77777777" w:rsidR="00423D11" w:rsidRPr="00E866A9" w:rsidRDefault="00423D11" w:rsidP="00AE028E">
            <w:pPr>
              <w:ind w:right="1840"/>
              <w:jc w:val="right"/>
              <w:rPr>
                <w:rFonts w:ascii="Arial" w:hAnsi="Arial" w:cs="Arial"/>
                <w:color w:val="000000" w:themeColor="text1"/>
              </w:rPr>
            </w:pPr>
            <w:r w:rsidRPr="00E866A9">
              <w:rPr>
                <w:rFonts w:ascii="Arial" w:hAnsi="Arial" w:cs="Arial"/>
                <w:color w:val="000000" w:themeColor="text1"/>
              </w:rPr>
              <w:t>100%</w:t>
            </w:r>
          </w:p>
        </w:tc>
      </w:tr>
      <w:tr w:rsidR="00423D11" w:rsidRPr="00E866A9" w14:paraId="251CE07B" w14:textId="77777777" w:rsidTr="00AE028E">
        <w:tc>
          <w:tcPr>
            <w:tcW w:w="2500" w:type="pct"/>
          </w:tcPr>
          <w:p w14:paraId="649CA40D" w14:textId="77777777" w:rsidR="00423D11" w:rsidRPr="00E866A9" w:rsidRDefault="00423D11" w:rsidP="00AE028E">
            <w:pPr>
              <w:pStyle w:val="ListParagraph"/>
              <w:ind w:left="34"/>
              <w:jc w:val="both"/>
              <w:rPr>
                <w:rFonts w:ascii="Arial" w:hAnsi="Arial" w:cs="Arial"/>
                <w:color w:val="000000" w:themeColor="text1"/>
                <w:sz w:val="22"/>
                <w:szCs w:val="22"/>
              </w:rPr>
            </w:pPr>
            <w:r w:rsidRPr="00E866A9">
              <w:rPr>
                <w:rFonts w:ascii="Arial" w:hAnsi="Arial" w:cs="Arial"/>
                <w:color w:val="000000" w:themeColor="text1"/>
                <w:sz w:val="22"/>
                <w:szCs w:val="22"/>
              </w:rPr>
              <w:t>JAVNA VATROGASNA POSTROJBA UMAG</w:t>
            </w:r>
          </w:p>
        </w:tc>
        <w:tc>
          <w:tcPr>
            <w:tcW w:w="2500" w:type="pct"/>
          </w:tcPr>
          <w:p w14:paraId="684E764A" w14:textId="77777777" w:rsidR="00423D11" w:rsidRPr="00E866A9" w:rsidRDefault="00423D11" w:rsidP="00AE028E">
            <w:pPr>
              <w:ind w:right="1840"/>
              <w:jc w:val="right"/>
              <w:rPr>
                <w:rFonts w:ascii="Arial" w:hAnsi="Arial" w:cs="Arial"/>
                <w:color w:val="000000" w:themeColor="text1"/>
              </w:rPr>
            </w:pPr>
            <w:r w:rsidRPr="00E866A9">
              <w:rPr>
                <w:rFonts w:ascii="Arial" w:hAnsi="Arial" w:cs="Arial"/>
                <w:color w:val="000000" w:themeColor="text1"/>
              </w:rPr>
              <w:t>6,02%</w:t>
            </w:r>
          </w:p>
        </w:tc>
      </w:tr>
    </w:tbl>
    <w:p w14:paraId="5FDCA23A" w14:textId="77777777" w:rsidR="00423D11" w:rsidRPr="00E866A9" w:rsidRDefault="00423D11" w:rsidP="00423D11">
      <w:pPr>
        <w:ind w:firstLine="567"/>
        <w:jc w:val="both"/>
        <w:rPr>
          <w:rFonts w:ascii="Arial" w:hAnsi="Arial" w:cs="Arial"/>
          <w:color w:val="000000" w:themeColor="text1"/>
        </w:rPr>
      </w:pPr>
    </w:p>
    <w:p w14:paraId="2E487937" w14:textId="77777777" w:rsidR="00423D11" w:rsidRPr="0051781C" w:rsidRDefault="00423D11" w:rsidP="00423D11">
      <w:pPr>
        <w:ind w:firstLine="567"/>
        <w:jc w:val="both"/>
        <w:rPr>
          <w:rFonts w:ascii="Arial" w:hAnsi="Arial" w:cs="Arial"/>
          <w:color w:val="000000" w:themeColor="text1"/>
        </w:rPr>
      </w:pPr>
    </w:p>
    <w:p w14:paraId="2D5F0D45" w14:textId="77777777" w:rsidR="00423D11" w:rsidRPr="002107E0" w:rsidRDefault="00423D11" w:rsidP="00423D11">
      <w:pPr>
        <w:pStyle w:val="Heading2"/>
        <w:keepLines/>
        <w:numPr>
          <w:ilvl w:val="1"/>
          <w:numId w:val="6"/>
        </w:numPr>
        <w:spacing w:before="0" w:after="0"/>
        <w:ind w:left="1077"/>
        <w:jc w:val="both"/>
        <w:rPr>
          <w:i w:val="0"/>
          <w:color w:val="000000" w:themeColor="text1"/>
          <w:sz w:val="22"/>
          <w:szCs w:val="22"/>
        </w:rPr>
      </w:pPr>
      <w:bookmarkStart w:id="4" w:name="_Toc528567951"/>
      <w:bookmarkStart w:id="5" w:name="_Toc462324653"/>
      <w:r w:rsidRPr="002107E0">
        <w:rPr>
          <w:i w:val="0"/>
          <w:color w:val="000000" w:themeColor="text1"/>
          <w:sz w:val="22"/>
          <w:szCs w:val="22"/>
        </w:rPr>
        <w:t>Operativne mjere upravljanja trgovačkim društvima i ustanovama u (su)vlasništvu</w:t>
      </w:r>
      <w:bookmarkEnd w:id="4"/>
      <w:r w:rsidRPr="002107E0">
        <w:rPr>
          <w:i w:val="0"/>
          <w:color w:val="000000" w:themeColor="text1"/>
          <w:sz w:val="22"/>
          <w:szCs w:val="22"/>
        </w:rPr>
        <w:t xml:space="preserve"> </w:t>
      </w:r>
      <w:bookmarkStart w:id="6" w:name="_Toc528567952"/>
      <w:bookmarkEnd w:id="5"/>
      <w:r w:rsidRPr="002107E0">
        <w:rPr>
          <w:i w:val="0"/>
          <w:color w:val="000000" w:themeColor="text1"/>
          <w:sz w:val="22"/>
          <w:szCs w:val="22"/>
        </w:rPr>
        <w:t xml:space="preserve">Općine </w:t>
      </w:r>
      <w:bookmarkEnd w:id="6"/>
      <w:r w:rsidRPr="002107E0">
        <w:rPr>
          <w:i w:val="0"/>
          <w:color w:val="000000" w:themeColor="text1"/>
          <w:sz w:val="22"/>
          <w:szCs w:val="22"/>
        </w:rPr>
        <w:t>Brtonigla -  Verteneglio</w:t>
      </w:r>
    </w:p>
    <w:p w14:paraId="328CE530" w14:textId="77777777" w:rsidR="00423D11" w:rsidRPr="0051781C" w:rsidRDefault="00423D11" w:rsidP="00423D11">
      <w:pPr>
        <w:pStyle w:val="ListParagraph"/>
        <w:ind w:left="0"/>
        <w:jc w:val="both"/>
        <w:rPr>
          <w:rFonts w:ascii="Arial" w:hAnsi="Arial" w:cs="Arial"/>
          <w:b/>
          <w:color w:val="000000" w:themeColor="text1"/>
          <w:sz w:val="22"/>
          <w:szCs w:val="22"/>
        </w:rPr>
      </w:pPr>
    </w:p>
    <w:p w14:paraId="62412319" w14:textId="72862374" w:rsidR="00423D11" w:rsidRPr="0051781C" w:rsidRDefault="00423D11" w:rsidP="00423D11">
      <w:pPr>
        <w:ind w:firstLine="567"/>
        <w:jc w:val="both"/>
        <w:rPr>
          <w:rFonts w:ascii="Arial" w:hAnsi="Arial" w:cs="Arial"/>
          <w:color w:val="000000" w:themeColor="text1"/>
        </w:rPr>
      </w:pPr>
      <w:r w:rsidRPr="0051781C">
        <w:rPr>
          <w:rFonts w:ascii="Arial" w:hAnsi="Arial" w:cs="Arial"/>
          <w:color w:val="000000" w:themeColor="text1"/>
        </w:rPr>
        <w:t xml:space="preserve">Tijekom </w:t>
      </w:r>
      <w:r w:rsidR="009819BA">
        <w:rPr>
          <w:rFonts w:ascii="Arial" w:hAnsi="Arial" w:cs="Arial"/>
          <w:color w:val="000000" w:themeColor="text1"/>
        </w:rPr>
        <w:t>2025</w:t>
      </w:r>
      <w:r w:rsidRPr="0051781C">
        <w:rPr>
          <w:rFonts w:ascii="Arial" w:hAnsi="Arial" w:cs="Arial"/>
          <w:color w:val="000000" w:themeColor="text1"/>
        </w:rPr>
        <w:t xml:space="preserve">. godine Općina će u okviru upravljanja vlasničkim udjelom trgovačkih društava </w:t>
      </w:r>
      <w:r>
        <w:rPr>
          <w:rFonts w:ascii="Arial" w:hAnsi="Arial" w:cs="Arial"/>
          <w:color w:val="000000" w:themeColor="text1"/>
        </w:rPr>
        <w:t xml:space="preserve">i ustanova </w:t>
      </w:r>
      <w:r w:rsidRPr="0051781C">
        <w:rPr>
          <w:rFonts w:ascii="Arial" w:hAnsi="Arial" w:cs="Arial"/>
          <w:color w:val="000000" w:themeColor="text1"/>
        </w:rPr>
        <w:t>obavljati sljedeće poslove:</w:t>
      </w:r>
    </w:p>
    <w:p w14:paraId="77EC6CEA" w14:textId="77777777" w:rsidR="00423D11" w:rsidRPr="0051781C" w:rsidRDefault="00423D11" w:rsidP="00423D11">
      <w:pPr>
        <w:pStyle w:val="ListParagraph"/>
        <w:numPr>
          <w:ilvl w:val="0"/>
          <w:numId w:val="2"/>
        </w:numPr>
        <w:spacing w:after="200" w:line="276" w:lineRule="auto"/>
        <w:ind w:left="709" w:hanging="357"/>
        <w:jc w:val="both"/>
        <w:rPr>
          <w:rFonts w:ascii="Arial" w:hAnsi="Arial" w:cs="Arial"/>
          <w:color w:val="000000" w:themeColor="text1"/>
          <w:sz w:val="22"/>
          <w:szCs w:val="22"/>
        </w:rPr>
      </w:pPr>
      <w:r w:rsidRPr="0051781C">
        <w:rPr>
          <w:rFonts w:ascii="Arial" w:hAnsi="Arial" w:cs="Arial"/>
          <w:color w:val="000000" w:themeColor="text1"/>
          <w:sz w:val="22"/>
          <w:szCs w:val="22"/>
        </w:rPr>
        <w:t>Kontinuirano prikupljati i analizirati izvješća o poslovanju dostavljena od trgovačkih društava.</w:t>
      </w:r>
    </w:p>
    <w:p w14:paraId="441B505B" w14:textId="77777777" w:rsidR="00423D11" w:rsidRPr="0051781C" w:rsidRDefault="00423D11" w:rsidP="00423D11">
      <w:pPr>
        <w:pStyle w:val="ListParagraph"/>
        <w:numPr>
          <w:ilvl w:val="0"/>
          <w:numId w:val="2"/>
        </w:numPr>
        <w:spacing w:line="276" w:lineRule="auto"/>
        <w:ind w:left="709"/>
        <w:contextualSpacing/>
        <w:jc w:val="both"/>
        <w:rPr>
          <w:rFonts w:ascii="Arial" w:hAnsi="Arial" w:cs="Arial"/>
          <w:color w:val="000000" w:themeColor="text1"/>
          <w:sz w:val="22"/>
          <w:szCs w:val="22"/>
        </w:rPr>
      </w:pPr>
      <w:r w:rsidRPr="0051781C">
        <w:rPr>
          <w:rFonts w:ascii="Arial" w:hAnsi="Arial" w:cs="Arial"/>
          <w:color w:val="000000" w:themeColor="text1"/>
          <w:sz w:val="22"/>
          <w:szCs w:val="22"/>
        </w:rPr>
        <w:t xml:space="preserve">Sukladno </w:t>
      </w:r>
      <w:r w:rsidRPr="0051781C">
        <w:rPr>
          <w:rFonts w:ascii="Arial" w:hAnsi="Arial" w:cs="Arial"/>
          <w:bCs/>
          <w:color w:val="000000" w:themeColor="text1"/>
          <w:sz w:val="22"/>
          <w:szCs w:val="22"/>
        </w:rPr>
        <w:t xml:space="preserve">Uredbi o sastavljanju i predaji izjave o fiskalnoj odgovornosti  (NN br. 95/19) </w:t>
      </w:r>
      <w:r w:rsidRPr="0051781C">
        <w:rPr>
          <w:rFonts w:ascii="Arial" w:hAnsi="Arial" w:cs="Arial"/>
          <w:color w:val="000000" w:themeColor="text1"/>
          <w:sz w:val="22"/>
          <w:szCs w:val="22"/>
        </w:rPr>
        <w:t xml:space="preserve">predsjednik Uprave trgovačkog društva u vlasništvu Općine do 31. ožujka tekuće godine za prethodnu godinu dostavlja načelniku Izjavu, popunjeni Upitnik, Plan otklanjanja slabosti i nepravilnosti, Izvješće o otklonjenim slabostima i nepravilnostima utvrđenima prethodne godine.Predsjednik Uprave trgovačkog društva u vlasništvu više jedinica lokalne i područne (regionalne) samouprave do 31. ožujka tekuće godine za prethodnu godinu, dostavlja Izjavu, popunjeni Upitnik, Plan otklanjanja slabosti i nepravilnosti, Izvješće o otklonjenim slabostima i nepravilnostima utvrđenima prethodne godine i Mišljenje unutarnjih revizora o sustavu financijskog upravljanja i </w:t>
      </w:r>
      <w:r w:rsidRPr="0051781C">
        <w:rPr>
          <w:rFonts w:ascii="Arial" w:hAnsi="Arial" w:cs="Arial"/>
          <w:color w:val="000000" w:themeColor="text1"/>
          <w:sz w:val="22"/>
          <w:szCs w:val="22"/>
        </w:rPr>
        <w:lastRenderedPageBreak/>
        <w:t>kontrola za područja koja su bila revidirana čelniku, one jedinice lokalne i/ili područne (regionalne) samouprave koja ima najveći udio u vlasništvu trgovačkog društva, a svim ostalim jedinicama lokalne i/ili područne (regionalne) samouprave koje imaju udjele u vlasništvu dostavlja na znanje presliku dostavljene dokumentacije. Iznimno, jedinice lokalne i područne (regionalne) samouprave koje imaju jednake udjele u vlasništvu trgovačkog društva koje su zajednički osnovale, a od kojih niti jedna nema najveći udio u vlasništvu i jedinice lokalne i područne (regionalne) samouprave moraju se međusobno dogovoriti kojoj od jedinica lokalne i područne (regionalne) samouprave predsjednik uprave trgovačkog društva dostavlja do 31. ožujka tekuće godine za prethodnu godinu, Izjavu, popunjeni Upitnik, Plan otklanjanja slabosti i nepravilnosti, Izvješće o otklonjenim slabostima i nepravilnostima utvrđenima prethodne godine i Mišljenje unutarnjih revizora o sustavu financijskog upravljanja i kontrola za područja koja su bila revidirana. Jedinice lokalne i područne (regionalne) samouprave koje temeljem najvećeg udjela u vlasništvu odnosno dogovora provjeravaju Izjave i Upitnike te Izvješće o otklonjenim slabostima i nepravilnostima utvrđenima prethodne godine koje im dostavljaju trgovačka društva u vlasništvu više jedinica lokalne i područne (regionalne) samouprave kojima su osnivači više jedinica lokalne i područne (regionalne) samouprave o provedenim provjerama obavještavaju druge jedinice lokalne i područne (regionalne) samouprave koje imaju udjele u vlasništvu, odnosno koje su osnivači.</w:t>
      </w:r>
    </w:p>
    <w:p w14:paraId="66E69CEE" w14:textId="77777777" w:rsidR="00423D11" w:rsidRPr="0051781C" w:rsidRDefault="00423D11" w:rsidP="00423D11">
      <w:pPr>
        <w:pStyle w:val="ListParagraph"/>
        <w:spacing w:line="276" w:lineRule="auto"/>
        <w:ind w:left="709"/>
        <w:contextualSpacing/>
        <w:jc w:val="both"/>
        <w:rPr>
          <w:rFonts w:ascii="Arial" w:hAnsi="Arial" w:cs="Arial"/>
          <w:color w:val="000000" w:themeColor="text1"/>
          <w:sz w:val="22"/>
          <w:szCs w:val="22"/>
        </w:rPr>
      </w:pPr>
    </w:p>
    <w:p w14:paraId="381F498D" w14:textId="77777777" w:rsidR="00423D11" w:rsidRPr="002107E0" w:rsidRDefault="00423D11" w:rsidP="00423D11">
      <w:pPr>
        <w:pStyle w:val="Heading2"/>
        <w:keepLines/>
        <w:numPr>
          <w:ilvl w:val="1"/>
          <w:numId w:val="11"/>
        </w:numPr>
        <w:spacing w:before="0" w:after="0"/>
        <w:jc w:val="both"/>
        <w:rPr>
          <w:i w:val="0"/>
          <w:color w:val="000000" w:themeColor="text1"/>
          <w:sz w:val="22"/>
          <w:szCs w:val="22"/>
        </w:rPr>
      </w:pPr>
      <w:bookmarkStart w:id="7" w:name="_Toc528567953"/>
      <w:bookmarkStart w:id="8" w:name="_Toc462324656"/>
      <w:r w:rsidRPr="002107E0">
        <w:rPr>
          <w:i w:val="0"/>
          <w:color w:val="000000" w:themeColor="text1"/>
          <w:sz w:val="22"/>
          <w:szCs w:val="22"/>
        </w:rPr>
        <w:t>Mjere unapređenja upravljanja trgovačkim društvima i ustanovama u (su)vlasništvu</w:t>
      </w:r>
      <w:bookmarkEnd w:id="7"/>
      <w:r w:rsidRPr="002107E0">
        <w:rPr>
          <w:i w:val="0"/>
          <w:color w:val="000000" w:themeColor="text1"/>
          <w:sz w:val="22"/>
          <w:szCs w:val="22"/>
        </w:rPr>
        <w:t xml:space="preserve"> </w:t>
      </w:r>
      <w:bookmarkStart w:id="9" w:name="_Toc528567954"/>
      <w:bookmarkEnd w:id="8"/>
      <w:r w:rsidRPr="002107E0">
        <w:rPr>
          <w:i w:val="0"/>
          <w:color w:val="000000" w:themeColor="text1"/>
          <w:sz w:val="22"/>
          <w:szCs w:val="22"/>
        </w:rPr>
        <w:t xml:space="preserve">Općine </w:t>
      </w:r>
      <w:bookmarkEnd w:id="9"/>
      <w:r w:rsidRPr="002107E0">
        <w:rPr>
          <w:i w:val="0"/>
          <w:color w:val="000000" w:themeColor="text1"/>
          <w:sz w:val="22"/>
          <w:szCs w:val="22"/>
        </w:rPr>
        <w:t>Brtonigla -  Verteneglio</w:t>
      </w:r>
    </w:p>
    <w:p w14:paraId="23558010" w14:textId="77777777" w:rsidR="00423D11" w:rsidRPr="0051781C" w:rsidRDefault="00423D11" w:rsidP="00423D11">
      <w:pPr>
        <w:pStyle w:val="ListParagraph"/>
        <w:ind w:left="0"/>
        <w:rPr>
          <w:rFonts w:ascii="Arial" w:hAnsi="Arial" w:cs="Arial"/>
          <w:b/>
          <w:color w:val="000000" w:themeColor="text1"/>
          <w:sz w:val="22"/>
          <w:szCs w:val="22"/>
        </w:rPr>
      </w:pPr>
    </w:p>
    <w:p w14:paraId="221EB77D" w14:textId="77777777" w:rsidR="00423D11" w:rsidRPr="0051781C" w:rsidRDefault="00423D11" w:rsidP="00423D11">
      <w:pPr>
        <w:ind w:firstLine="567"/>
        <w:jc w:val="both"/>
        <w:rPr>
          <w:rFonts w:ascii="Arial" w:hAnsi="Arial" w:cs="Arial"/>
          <w:color w:val="000000" w:themeColor="text1"/>
        </w:rPr>
      </w:pPr>
      <w:r w:rsidRPr="0051781C">
        <w:rPr>
          <w:rFonts w:ascii="Arial" w:hAnsi="Arial" w:cs="Arial"/>
          <w:color w:val="000000" w:themeColor="text1"/>
        </w:rPr>
        <w:t>Mjere unapređenja upravljanja trgovačkim društvima u (su)vlasništvu Općine su sljedeće:</w:t>
      </w:r>
    </w:p>
    <w:p w14:paraId="0F71E971" w14:textId="77777777" w:rsidR="00423D11" w:rsidRPr="0051781C" w:rsidRDefault="00423D11" w:rsidP="00423D11">
      <w:pPr>
        <w:pStyle w:val="ListParagraph"/>
        <w:numPr>
          <w:ilvl w:val="0"/>
          <w:numId w:val="3"/>
        </w:numPr>
        <w:tabs>
          <w:tab w:val="left" w:pos="346"/>
        </w:tabs>
        <w:spacing w:line="276" w:lineRule="auto"/>
        <w:ind w:left="709"/>
        <w:contextualSpacing/>
        <w:jc w:val="both"/>
        <w:rPr>
          <w:rFonts w:ascii="Arial" w:hAnsi="Arial" w:cs="Arial"/>
          <w:color w:val="000000" w:themeColor="text1"/>
          <w:sz w:val="22"/>
          <w:szCs w:val="22"/>
        </w:rPr>
      </w:pPr>
      <w:r w:rsidRPr="0051781C">
        <w:rPr>
          <w:rFonts w:ascii="Arial" w:hAnsi="Arial" w:cs="Arial"/>
          <w:color w:val="000000" w:themeColor="text1"/>
          <w:sz w:val="22"/>
          <w:szCs w:val="22"/>
        </w:rPr>
        <w:t>nakon analize stanja i poslovnih rezultata trgovačkih društava i održanih glavnih godišnjih skupština trgovačkih društava, unapređivati način, opseg, analizu i objavljivanje podataka;</w:t>
      </w:r>
    </w:p>
    <w:p w14:paraId="20153BEA" w14:textId="77777777" w:rsidR="00423D11" w:rsidRPr="0051781C" w:rsidRDefault="00423D11" w:rsidP="00423D11">
      <w:pPr>
        <w:pStyle w:val="ListParagraph"/>
        <w:numPr>
          <w:ilvl w:val="0"/>
          <w:numId w:val="3"/>
        </w:numPr>
        <w:tabs>
          <w:tab w:val="left" w:pos="366"/>
        </w:tabs>
        <w:spacing w:line="276" w:lineRule="auto"/>
        <w:ind w:left="709"/>
        <w:contextualSpacing/>
        <w:jc w:val="both"/>
        <w:rPr>
          <w:rFonts w:ascii="Arial" w:hAnsi="Arial" w:cs="Arial"/>
          <w:color w:val="000000" w:themeColor="text1"/>
          <w:sz w:val="22"/>
          <w:szCs w:val="22"/>
        </w:rPr>
      </w:pPr>
      <w:r w:rsidRPr="0051781C">
        <w:rPr>
          <w:rFonts w:ascii="Arial" w:hAnsi="Arial" w:cs="Arial"/>
          <w:color w:val="000000" w:themeColor="text1"/>
          <w:sz w:val="22"/>
          <w:szCs w:val="22"/>
        </w:rPr>
        <w:t>nastavak obavljanja prethodnih radnji, praćenja, objava i sudjelovanja na skupštinama trgovačkih društava uz unapređivanje praćenja provedbi odluka skupština trgovačkih društava;</w:t>
      </w:r>
    </w:p>
    <w:p w14:paraId="69A84BC2" w14:textId="77777777" w:rsidR="00423D11" w:rsidRPr="0051781C" w:rsidRDefault="00423D11" w:rsidP="00423D11">
      <w:pPr>
        <w:pStyle w:val="ListParagraph"/>
        <w:numPr>
          <w:ilvl w:val="0"/>
          <w:numId w:val="3"/>
        </w:numPr>
        <w:tabs>
          <w:tab w:val="left" w:pos="346"/>
        </w:tabs>
        <w:spacing w:line="276" w:lineRule="auto"/>
        <w:ind w:left="709"/>
        <w:contextualSpacing/>
        <w:jc w:val="both"/>
        <w:rPr>
          <w:rFonts w:ascii="Arial" w:hAnsi="Arial" w:cs="Arial"/>
          <w:color w:val="000000" w:themeColor="text1"/>
          <w:sz w:val="22"/>
          <w:szCs w:val="22"/>
        </w:rPr>
      </w:pPr>
      <w:r w:rsidRPr="0051781C">
        <w:rPr>
          <w:rFonts w:ascii="Arial" w:hAnsi="Arial" w:cs="Arial"/>
          <w:color w:val="000000" w:themeColor="text1"/>
          <w:sz w:val="22"/>
          <w:szCs w:val="22"/>
        </w:rPr>
        <w:t>ustrojiti registar imenovanih članova uprava, uz poboljšanje ažurnosti te ga postaviti na internet stranici Općine kako bi bio dostupan javnosti.</w:t>
      </w:r>
    </w:p>
    <w:p w14:paraId="786F43D0" w14:textId="77777777" w:rsidR="00423D11" w:rsidRPr="0051781C" w:rsidRDefault="00423D11" w:rsidP="00423D11">
      <w:pPr>
        <w:pStyle w:val="ListParagraph"/>
        <w:tabs>
          <w:tab w:val="left" w:pos="366"/>
        </w:tabs>
        <w:jc w:val="both"/>
        <w:rPr>
          <w:rFonts w:ascii="Arial" w:hAnsi="Arial" w:cs="Arial"/>
          <w:color w:val="000000" w:themeColor="text1"/>
          <w:sz w:val="22"/>
          <w:szCs w:val="22"/>
        </w:rPr>
      </w:pPr>
    </w:p>
    <w:p w14:paraId="5F8989CE" w14:textId="77777777" w:rsidR="00423D11" w:rsidRPr="0051781C" w:rsidRDefault="00423D11" w:rsidP="00423D11">
      <w:pPr>
        <w:rPr>
          <w:rFonts w:ascii="Arial" w:hAnsi="Arial" w:cs="Arial"/>
          <w:b/>
          <w:color w:val="000000" w:themeColor="text1"/>
        </w:rPr>
      </w:pPr>
    </w:p>
    <w:p w14:paraId="3A789ECB" w14:textId="77777777" w:rsidR="00423D11" w:rsidRPr="0051781C" w:rsidRDefault="00423D11" w:rsidP="00423D11">
      <w:pPr>
        <w:pStyle w:val="Heading1"/>
        <w:keepNext w:val="0"/>
        <w:keepLines w:val="0"/>
        <w:numPr>
          <w:ilvl w:val="0"/>
          <w:numId w:val="5"/>
        </w:numPr>
        <w:spacing w:before="0" w:line="276" w:lineRule="auto"/>
        <w:ind w:left="567" w:hanging="425"/>
        <w:jc w:val="both"/>
        <w:rPr>
          <w:rFonts w:ascii="Arial" w:hAnsi="Arial" w:cs="Arial"/>
          <w:b/>
          <w:color w:val="000000" w:themeColor="text1"/>
          <w:sz w:val="22"/>
          <w:szCs w:val="22"/>
        </w:rPr>
      </w:pPr>
      <w:bookmarkStart w:id="10" w:name="_Toc462324661"/>
      <w:bookmarkStart w:id="11" w:name="_Toc528567957"/>
      <w:r w:rsidRPr="0051781C">
        <w:rPr>
          <w:rFonts w:ascii="Arial" w:hAnsi="Arial" w:cs="Arial"/>
          <w:b/>
          <w:color w:val="000000" w:themeColor="text1"/>
          <w:sz w:val="22"/>
          <w:szCs w:val="22"/>
        </w:rPr>
        <w:t xml:space="preserve">GODIŠNJI PLAN UPRAVLJANJA I RASPOLAGANJA STANOVIMA I POSLOVNIM PROSTORIMA U VLASNIŠTVU </w:t>
      </w:r>
      <w:bookmarkEnd w:id="10"/>
      <w:r w:rsidRPr="0051781C">
        <w:rPr>
          <w:rFonts w:ascii="Arial" w:hAnsi="Arial" w:cs="Arial"/>
          <w:b/>
          <w:color w:val="000000" w:themeColor="text1"/>
          <w:sz w:val="22"/>
          <w:szCs w:val="22"/>
        </w:rPr>
        <w:t xml:space="preserve">OPĆINE </w:t>
      </w:r>
      <w:bookmarkEnd w:id="11"/>
      <w:r>
        <w:rPr>
          <w:rFonts w:ascii="Arial" w:hAnsi="Arial" w:cs="Arial"/>
          <w:b/>
          <w:color w:val="000000" w:themeColor="text1"/>
          <w:sz w:val="22"/>
          <w:szCs w:val="22"/>
        </w:rPr>
        <w:t>BRTONIGLA-VERTENEGLIO</w:t>
      </w:r>
    </w:p>
    <w:p w14:paraId="4070AE5C" w14:textId="77777777" w:rsidR="00423D11" w:rsidRPr="0051781C" w:rsidRDefault="00423D11" w:rsidP="00423D11">
      <w:pPr>
        <w:tabs>
          <w:tab w:val="left" w:pos="366"/>
        </w:tabs>
        <w:jc w:val="both"/>
        <w:rPr>
          <w:rFonts w:ascii="Arial" w:hAnsi="Arial" w:cs="Arial"/>
          <w:b/>
          <w:color w:val="000000" w:themeColor="text1"/>
        </w:rPr>
      </w:pPr>
    </w:p>
    <w:p w14:paraId="3DDDC661" w14:textId="77777777" w:rsidR="00423D11" w:rsidRPr="0051781C" w:rsidRDefault="00423D11" w:rsidP="00423D11">
      <w:pPr>
        <w:ind w:firstLine="567"/>
        <w:jc w:val="both"/>
        <w:rPr>
          <w:rFonts w:ascii="Arial" w:hAnsi="Arial" w:cs="Arial"/>
          <w:color w:val="000000" w:themeColor="text1"/>
        </w:rPr>
      </w:pPr>
      <w:r w:rsidRPr="0051781C">
        <w:rPr>
          <w:rFonts w:ascii="Arial" w:hAnsi="Arial" w:cs="Arial"/>
          <w:color w:val="000000" w:themeColor="text1"/>
        </w:rPr>
        <w:t>Ciljevi upravljanja i raspolaganja poslovnim prostorima i stanovima u vlasništvu Općine jesu sljedeći:</w:t>
      </w:r>
    </w:p>
    <w:p w14:paraId="0010519B" w14:textId="77777777" w:rsidR="00423D11" w:rsidRPr="0051781C" w:rsidRDefault="00423D11" w:rsidP="00423D11">
      <w:pPr>
        <w:pStyle w:val="ListParagraph"/>
        <w:numPr>
          <w:ilvl w:val="0"/>
          <w:numId w:val="4"/>
        </w:numPr>
        <w:tabs>
          <w:tab w:val="left" w:pos="709"/>
        </w:tabs>
        <w:spacing w:line="276" w:lineRule="auto"/>
        <w:contextualSpacing/>
        <w:jc w:val="both"/>
        <w:rPr>
          <w:rFonts w:ascii="Arial" w:hAnsi="Arial" w:cs="Arial"/>
          <w:color w:val="000000" w:themeColor="text1"/>
          <w:sz w:val="22"/>
          <w:szCs w:val="22"/>
        </w:rPr>
      </w:pPr>
      <w:r w:rsidRPr="0051781C">
        <w:rPr>
          <w:rFonts w:ascii="Arial" w:hAnsi="Arial" w:cs="Arial"/>
          <w:color w:val="000000" w:themeColor="text1"/>
          <w:sz w:val="22"/>
          <w:szCs w:val="22"/>
        </w:rPr>
        <w:t>Općina mora na racionalan i učinkovit način upravljati poslovnim prostorima i stanovima na način da oni poslovni prostori i stanovi koji su potrebni Općini  budu stavljeni u funkciju koja će služiti njezinu racionalnijem i učinkovitijem funkcioniranju. Svi drugi stanovi i poslovni prostori moraju biti ponuđeni na tržištu bilo u formi najma, odnosno zakupa, bilo u formi njihove prodaje javnim natječajem.</w:t>
      </w:r>
    </w:p>
    <w:p w14:paraId="0D175D09" w14:textId="77777777" w:rsidR="00423D11" w:rsidRPr="0051781C" w:rsidRDefault="00423D11" w:rsidP="00423D11">
      <w:pPr>
        <w:pStyle w:val="ListParagraph"/>
        <w:numPr>
          <w:ilvl w:val="0"/>
          <w:numId w:val="4"/>
        </w:numPr>
        <w:tabs>
          <w:tab w:val="left" w:pos="709"/>
        </w:tabs>
        <w:spacing w:after="200" w:line="276" w:lineRule="auto"/>
        <w:ind w:left="714" w:hanging="357"/>
        <w:contextualSpacing/>
        <w:jc w:val="both"/>
        <w:rPr>
          <w:rFonts w:ascii="Arial" w:hAnsi="Arial" w:cs="Arial"/>
          <w:color w:val="000000" w:themeColor="text1"/>
          <w:sz w:val="22"/>
          <w:szCs w:val="22"/>
        </w:rPr>
      </w:pPr>
      <w:r w:rsidRPr="0051781C">
        <w:rPr>
          <w:rFonts w:ascii="Arial" w:hAnsi="Arial" w:cs="Arial"/>
          <w:color w:val="000000" w:themeColor="text1"/>
          <w:sz w:val="22"/>
          <w:szCs w:val="22"/>
        </w:rPr>
        <w:t>Ujednačiti standarde korištenja poslovnih prostora.</w:t>
      </w:r>
    </w:p>
    <w:p w14:paraId="5458DED0" w14:textId="77777777" w:rsidR="00423D11" w:rsidRPr="0051781C" w:rsidRDefault="00423D11" w:rsidP="00423D11">
      <w:pPr>
        <w:ind w:firstLine="567"/>
        <w:jc w:val="both"/>
        <w:rPr>
          <w:rFonts w:ascii="Arial" w:hAnsi="Arial" w:cs="Arial"/>
          <w:color w:val="000000" w:themeColor="text1"/>
        </w:rPr>
      </w:pPr>
      <w:r w:rsidRPr="0051781C">
        <w:rPr>
          <w:rFonts w:ascii="Arial" w:hAnsi="Arial" w:cs="Arial"/>
          <w:color w:val="000000" w:themeColor="text1"/>
        </w:rPr>
        <w:t>Prema načelu dobrog gospodara i u svrhu učinkovitog raspolaganja imovinom i proračunskim sredstvima za nekretnine koje nisu u funkciji poduzimat će se aktivnosti za stavljanje u funkciju prema utvrđenoj namjeni.</w:t>
      </w:r>
    </w:p>
    <w:p w14:paraId="7068B010" w14:textId="77777777" w:rsidR="00423D11" w:rsidRPr="0051781C" w:rsidRDefault="00423D11" w:rsidP="00423D11">
      <w:pPr>
        <w:ind w:firstLine="567"/>
        <w:jc w:val="both"/>
        <w:rPr>
          <w:rFonts w:ascii="Arial" w:hAnsi="Arial" w:cs="Arial"/>
          <w:color w:val="000000" w:themeColor="text1"/>
        </w:rPr>
      </w:pPr>
    </w:p>
    <w:p w14:paraId="7B375004" w14:textId="77777777" w:rsidR="00423D11" w:rsidRPr="0051781C" w:rsidRDefault="00423D11" w:rsidP="00423D11">
      <w:pPr>
        <w:pStyle w:val="Heading1"/>
        <w:keepNext w:val="0"/>
        <w:keepLines w:val="0"/>
        <w:numPr>
          <w:ilvl w:val="0"/>
          <w:numId w:val="5"/>
        </w:numPr>
        <w:spacing w:before="0" w:line="276" w:lineRule="auto"/>
        <w:ind w:left="567" w:hanging="425"/>
        <w:jc w:val="both"/>
        <w:rPr>
          <w:rFonts w:ascii="Arial" w:hAnsi="Arial" w:cs="Arial"/>
          <w:b/>
          <w:color w:val="000000" w:themeColor="text1"/>
          <w:sz w:val="22"/>
          <w:szCs w:val="22"/>
        </w:rPr>
      </w:pPr>
      <w:bookmarkStart w:id="12" w:name="_Toc462324663"/>
      <w:bookmarkStart w:id="13" w:name="_Toc528567958"/>
      <w:r w:rsidRPr="0051781C">
        <w:rPr>
          <w:rFonts w:ascii="Arial" w:hAnsi="Arial" w:cs="Arial"/>
          <w:b/>
          <w:color w:val="000000" w:themeColor="text1"/>
          <w:sz w:val="22"/>
          <w:szCs w:val="22"/>
        </w:rPr>
        <w:lastRenderedPageBreak/>
        <w:t xml:space="preserve">GODIŠNJI PLAN UPRAVLJANJA I RASPOLAGANJA GRAĐEVINSKIM ZEMLJIŠTEM U VLASNIŠTVU </w:t>
      </w:r>
      <w:bookmarkEnd w:id="12"/>
      <w:r w:rsidRPr="0051781C">
        <w:rPr>
          <w:rFonts w:ascii="Arial" w:hAnsi="Arial" w:cs="Arial"/>
          <w:b/>
          <w:color w:val="000000" w:themeColor="text1"/>
          <w:sz w:val="22"/>
          <w:szCs w:val="22"/>
        </w:rPr>
        <w:t>OPĆINE</w:t>
      </w:r>
      <w:bookmarkEnd w:id="13"/>
      <w:r>
        <w:rPr>
          <w:rFonts w:ascii="Arial" w:hAnsi="Arial" w:cs="Arial"/>
          <w:b/>
          <w:color w:val="000000" w:themeColor="text1"/>
          <w:sz w:val="22"/>
          <w:szCs w:val="22"/>
        </w:rPr>
        <w:t xml:space="preserve"> BRTONIGLA-VERTENEGLIO</w:t>
      </w:r>
    </w:p>
    <w:p w14:paraId="1405B38D" w14:textId="77777777" w:rsidR="00423D11" w:rsidRPr="0051781C" w:rsidRDefault="00423D11" w:rsidP="00423D11">
      <w:pPr>
        <w:pStyle w:val="ListParagraph"/>
        <w:ind w:left="0"/>
        <w:jc w:val="both"/>
        <w:rPr>
          <w:rFonts w:ascii="Arial" w:hAnsi="Arial" w:cs="Arial"/>
          <w:b/>
          <w:color w:val="000000" w:themeColor="text1"/>
          <w:sz w:val="22"/>
          <w:szCs w:val="22"/>
        </w:rPr>
      </w:pPr>
    </w:p>
    <w:p w14:paraId="39C5D2B5" w14:textId="2E50DFDF" w:rsidR="00423D11" w:rsidRPr="0051781C" w:rsidRDefault="00423D11" w:rsidP="00423D11">
      <w:pPr>
        <w:ind w:firstLine="567"/>
        <w:jc w:val="both"/>
        <w:rPr>
          <w:rFonts w:ascii="Arial" w:hAnsi="Arial" w:cs="Arial"/>
          <w:color w:val="000000" w:themeColor="text1"/>
        </w:rPr>
      </w:pPr>
      <w:r w:rsidRPr="0051781C">
        <w:rPr>
          <w:rFonts w:ascii="Arial" w:hAnsi="Arial" w:cs="Arial"/>
          <w:color w:val="000000" w:themeColor="text1"/>
        </w:rPr>
        <w:t xml:space="preserve">Građevinsko zemljište je, prema </w:t>
      </w:r>
      <w:r w:rsidRPr="004C07BB">
        <w:rPr>
          <w:rFonts w:ascii="Arial" w:hAnsi="Arial" w:cs="Arial"/>
          <w:color w:val="000000" w:themeColor="text1"/>
        </w:rPr>
        <w:t xml:space="preserve">odredbama </w:t>
      </w:r>
      <w:hyperlink r:id="rId8" w:history="1">
        <w:r w:rsidRPr="004C07BB">
          <w:rPr>
            <w:rStyle w:val="Hyperlink"/>
            <w:rFonts w:ascii="Arial" w:hAnsi="Arial" w:cs="Arial"/>
            <w:color w:val="000000" w:themeColor="text1"/>
            <w:u w:val="none"/>
          </w:rPr>
          <w:t>Zakona o prostornom uređenju (»Narodne novine«, broj 153/13, 65/17, 114/18</w:t>
        </w:r>
        <w:r w:rsidR="004C07BB">
          <w:rPr>
            <w:rStyle w:val="Hyperlink"/>
            <w:rFonts w:ascii="Arial" w:hAnsi="Arial" w:cs="Arial"/>
            <w:color w:val="000000" w:themeColor="text1"/>
            <w:u w:val="none"/>
          </w:rPr>
          <w:t>, 39/19, 98/19, 67/23</w:t>
        </w:r>
        <w:r w:rsidRPr="004C07BB">
          <w:rPr>
            <w:rStyle w:val="Hyperlink"/>
            <w:rFonts w:ascii="Arial" w:hAnsi="Arial" w:cs="Arial"/>
            <w:color w:val="000000" w:themeColor="text1"/>
            <w:u w:val="none"/>
          </w:rPr>
          <w:t>)</w:t>
        </w:r>
      </w:hyperlink>
      <w:r w:rsidRPr="004C07BB">
        <w:rPr>
          <w:rFonts w:ascii="Arial" w:hAnsi="Arial" w:cs="Arial"/>
          <w:color w:val="000000" w:themeColor="text1"/>
        </w:rPr>
        <w:t>, zemljišt</w:t>
      </w:r>
      <w:r w:rsidRPr="0051781C">
        <w:rPr>
          <w:rFonts w:ascii="Arial" w:hAnsi="Arial" w:cs="Arial"/>
          <w:color w:val="000000" w:themeColor="text1"/>
        </w:rPr>
        <w:t>e koje je izgrađeno, uređeno ili prostornim planom namijenjeno za građenje građevina ili uređenje površina javne namjene.</w:t>
      </w:r>
    </w:p>
    <w:p w14:paraId="75314337" w14:textId="77777777" w:rsidR="00423D11" w:rsidRPr="0051781C" w:rsidRDefault="00423D11" w:rsidP="00423D11">
      <w:pPr>
        <w:ind w:firstLine="567"/>
        <w:jc w:val="both"/>
        <w:rPr>
          <w:rFonts w:ascii="Arial" w:hAnsi="Arial" w:cs="Arial"/>
          <w:color w:val="000000" w:themeColor="text1"/>
        </w:rPr>
      </w:pPr>
      <w:r w:rsidRPr="0051781C">
        <w:rPr>
          <w:rFonts w:ascii="Arial" w:hAnsi="Arial" w:cs="Arial"/>
          <w:color w:val="000000" w:themeColor="text1"/>
        </w:rPr>
        <w:t>Građevinsko zemljište čini važan udio nekretnina u vlasništvu Općine koji predstavlja veliki potencijal za investicije i ostvarivanje ekonomskog rasta. Aktivnosti u upravljanju i raspolaganju građevinskim zemljištem u vlasništvu Općine podrazumijevaju i provođenje postupaka stavljanja tog zemljišta u funkciju: prodajom, osnivanjem prava građenja i prava služnosti, rješavanje imovinskopravnih odnosa, davanjem u zakup zemljišta te kupnjom nekretnina za korist Općine kao i drugim poslovima u vezi sa zemljištem u vlasništvu Općine, ako upravljanje i raspolaganje njima nije u nadležnosti drugog tijela.</w:t>
      </w:r>
    </w:p>
    <w:p w14:paraId="7DEC9089" w14:textId="77777777" w:rsidR="00423D11" w:rsidRPr="0051781C" w:rsidRDefault="00423D11" w:rsidP="00423D11">
      <w:pPr>
        <w:tabs>
          <w:tab w:val="left" w:pos="426"/>
        </w:tabs>
        <w:ind w:firstLine="567"/>
        <w:jc w:val="both"/>
        <w:rPr>
          <w:rFonts w:ascii="Arial" w:hAnsi="Arial" w:cs="Arial"/>
          <w:color w:val="000000" w:themeColor="text1"/>
        </w:rPr>
      </w:pPr>
    </w:p>
    <w:p w14:paraId="7771C5D6" w14:textId="2FFFA523" w:rsidR="00423D11" w:rsidRPr="0051781C" w:rsidRDefault="00423D11" w:rsidP="00423D11">
      <w:pPr>
        <w:tabs>
          <w:tab w:val="left" w:pos="426"/>
        </w:tabs>
        <w:ind w:firstLine="567"/>
        <w:jc w:val="both"/>
        <w:rPr>
          <w:rFonts w:ascii="Arial" w:hAnsi="Arial" w:cs="Arial"/>
          <w:color w:val="000000" w:themeColor="text1"/>
        </w:rPr>
      </w:pPr>
      <w:r w:rsidRPr="0051781C">
        <w:rPr>
          <w:rFonts w:ascii="Arial" w:hAnsi="Arial" w:cs="Arial"/>
          <w:color w:val="000000" w:themeColor="text1"/>
        </w:rPr>
        <w:t xml:space="preserve">Prema </w:t>
      </w:r>
      <w:hyperlink r:id="rId9" w:history="1">
        <w:r w:rsidRPr="004C07BB">
          <w:rPr>
            <w:rStyle w:val="Hyperlink"/>
            <w:rFonts w:ascii="Arial" w:hAnsi="Arial" w:cs="Arial"/>
            <w:color w:val="000000" w:themeColor="text1"/>
            <w:u w:val="none"/>
          </w:rPr>
          <w:t>Zakonu o cestama (»Narodne novine«, broj 84/11, 22/13, 54/13, 148/13, 92/14, 110/19, 144/21</w:t>
        </w:r>
        <w:r w:rsidR="004C07BB">
          <w:rPr>
            <w:rStyle w:val="Hyperlink"/>
            <w:rFonts w:ascii="Arial" w:hAnsi="Arial" w:cs="Arial"/>
            <w:color w:val="000000" w:themeColor="text1"/>
            <w:u w:val="none"/>
          </w:rPr>
          <w:t>, 114/22, 04/23, 133/23</w:t>
        </w:r>
        <w:r w:rsidRPr="004C07BB">
          <w:rPr>
            <w:rStyle w:val="Hyperlink"/>
            <w:rFonts w:ascii="Arial" w:hAnsi="Arial" w:cs="Arial"/>
            <w:color w:val="000000" w:themeColor="text1"/>
            <w:u w:val="none"/>
          </w:rPr>
          <w:t>),</w:t>
        </w:r>
      </w:hyperlink>
      <w:r w:rsidRPr="004C07BB">
        <w:rPr>
          <w:rFonts w:ascii="Arial" w:hAnsi="Arial" w:cs="Arial"/>
          <w:color w:val="000000" w:themeColor="text1"/>
        </w:rPr>
        <w:t xml:space="preserve"> </w:t>
      </w:r>
      <w:r w:rsidRPr="0051781C">
        <w:rPr>
          <w:rFonts w:ascii="Arial" w:hAnsi="Arial" w:cs="Arial"/>
          <w:color w:val="000000" w:themeColor="text1"/>
        </w:rPr>
        <w:t xml:space="preserve">nerazvrstane ceste su ceste koje se koriste za promet vozilima, koje svatko može slobodno koristiti na način i pod uvjetima određenim navedenim Zakonom i drugim propisima, a koje nisu razvrstane kao javne ceste u smislu navedenog Zakona. Nerazvrstane ceste su javno dobro u općoj uporabi u vlasništvu jedinice lokalne samouprave na čijem se području nalaze. </w:t>
      </w:r>
    </w:p>
    <w:p w14:paraId="62BF9C80" w14:textId="77777777" w:rsidR="00423D11" w:rsidRPr="0051781C" w:rsidRDefault="00423D11" w:rsidP="00423D11">
      <w:pPr>
        <w:tabs>
          <w:tab w:val="left" w:pos="426"/>
        </w:tabs>
        <w:ind w:firstLine="567"/>
        <w:jc w:val="both"/>
        <w:rPr>
          <w:rFonts w:ascii="Arial" w:hAnsi="Arial" w:cs="Arial"/>
          <w:color w:val="000000" w:themeColor="text1"/>
        </w:rPr>
      </w:pPr>
      <w:r w:rsidRPr="0051781C">
        <w:rPr>
          <w:rFonts w:ascii="Arial" w:hAnsi="Arial" w:cs="Arial"/>
          <w:color w:val="000000" w:themeColor="text1"/>
        </w:rPr>
        <w:t>S obzirom na činjenicu, da je RH upisana kao vlasnik većeg dijela</w:t>
      </w:r>
      <w:r>
        <w:rPr>
          <w:rFonts w:ascii="Arial" w:hAnsi="Arial" w:cs="Arial"/>
          <w:color w:val="000000" w:themeColor="text1"/>
        </w:rPr>
        <w:t xml:space="preserve">, postojećih </w:t>
      </w:r>
      <w:r w:rsidRPr="0051781C">
        <w:rPr>
          <w:rFonts w:ascii="Arial" w:hAnsi="Arial" w:cs="Arial"/>
          <w:color w:val="000000" w:themeColor="text1"/>
        </w:rPr>
        <w:t xml:space="preserve"> nerazvrstanih cesta na području Općine, potrebno je pokrenuti postupke upisa nerazvrstanih cesta u vlasništvo Općine, izradom Geodetskog elaborata izvedenog stanja nerazvrstane ceste i njegovim upisom u katastru i zemljišnoj knjizi.</w:t>
      </w:r>
    </w:p>
    <w:p w14:paraId="6BE3BAC8" w14:textId="77777777" w:rsidR="00423D11" w:rsidRDefault="00423D11" w:rsidP="00423D11">
      <w:pPr>
        <w:pStyle w:val="Caption"/>
        <w:spacing w:after="0" w:line="276" w:lineRule="auto"/>
        <w:ind w:left="360"/>
        <w:jc w:val="both"/>
        <w:rPr>
          <w:rFonts w:ascii="Arial" w:hAnsi="Arial" w:cs="Arial"/>
          <w:b w:val="0"/>
          <w:bCs w:val="0"/>
          <w:color w:val="000000" w:themeColor="text1"/>
          <w:sz w:val="22"/>
          <w:szCs w:val="22"/>
        </w:rPr>
      </w:pPr>
      <w:bookmarkStart w:id="14" w:name="_Toc499887675"/>
      <w:r w:rsidRPr="0051781C">
        <w:rPr>
          <w:rFonts w:ascii="Arial" w:hAnsi="Arial" w:cs="Arial"/>
          <w:b w:val="0"/>
          <w:bCs w:val="0"/>
          <w:color w:val="000000" w:themeColor="text1"/>
          <w:sz w:val="22"/>
          <w:szCs w:val="22"/>
        </w:rPr>
        <w:t xml:space="preserve">Za potrebe upravljanja nerazvrstanim cestama i njihovog održavanja, Općina je ustrojila </w:t>
      </w:r>
    </w:p>
    <w:p w14:paraId="1A817428" w14:textId="77777777" w:rsidR="00423D11" w:rsidRPr="0051781C" w:rsidRDefault="00423D11" w:rsidP="00423D11">
      <w:pPr>
        <w:pStyle w:val="Caption"/>
        <w:spacing w:after="0" w:line="276" w:lineRule="auto"/>
        <w:jc w:val="both"/>
        <w:rPr>
          <w:rFonts w:ascii="Arial" w:hAnsi="Arial" w:cs="Arial"/>
          <w:b w:val="0"/>
          <w:bCs w:val="0"/>
          <w:color w:val="000000" w:themeColor="text1"/>
          <w:sz w:val="22"/>
          <w:szCs w:val="22"/>
        </w:rPr>
      </w:pPr>
      <w:r w:rsidRPr="0051781C">
        <w:rPr>
          <w:rFonts w:ascii="Arial" w:hAnsi="Arial" w:cs="Arial"/>
          <w:b w:val="0"/>
          <w:bCs w:val="0"/>
          <w:color w:val="000000" w:themeColor="text1"/>
          <w:sz w:val="22"/>
          <w:szCs w:val="22"/>
        </w:rPr>
        <w:t xml:space="preserve">bazu podataka o nerazvrstanim cestama na području Općine. </w:t>
      </w:r>
    </w:p>
    <w:p w14:paraId="7351F2C7" w14:textId="6F26FB8D" w:rsidR="00423D11" w:rsidRPr="0051781C" w:rsidRDefault="00423D11" w:rsidP="00423D11">
      <w:pPr>
        <w:pStyle w:val="NoSpacing"/>
        <w:spacing w:line="276" w:lineRule="auto"/>
        <w:ind w:firstLine="708"/>
        <w:jc w:val="both"/>
        <w:rPr>
          <w:rFonts w:ascii="Arial" w:hAnsi="Arial" w:cs="Arial"/>
          <w:color w:val="000000" w:themeColor="text1"/>
          <w:sz w:val="22"/>
          <w:szCs w:val="22"/>
        </w:rPr>
      </w:pPr>
      <w:r w:rsidRPr="0051781C">
        <w:rPr>
          <w:rFonts w:ascii="Arial" w:hAnsi="Arial" w:cs="Arial"/>
          <w:color w:val="000000" w:themeColor="text1"/>
          <w:sz w:val="22"/>
          <w:szCs w:val="22"/>
        </w:rPr>
        <w:t>Provoditi će se upisi nerazvrstanih cesta sukladno Zakonu o cestama (»Narodne novine«, broj 84/11, 22/13, 54/13, 148/13, 92/14</w:t>
      </w:r>
      <w:r>
        <w:rPr>
          <w:rFonts w:ascii="Arial" w:hAnsi="Arial" w:cs="Arial"/>
          <w:color w:val="000000" w:themeColor="text1"/>
          <w:sz w:val="22"/>
          <w:szCs w:val="22"/>
        </w:rPr>
        <w:t>, 110/19, 144/21</w:t>
      </w:r>
      <w:r w:rsidR="004C07BB">
        <w:rPr>
          <w:rFonts w:ascii="Arial" w:hAnsi="Arial" w:cs="Arial"/>
          <w:color w:val="000000" w:themeColor="text1"/>
          <w:sz w:val="22"/>
          <w:szCs w:val="22"/>
        </w:rPr>
        <w:t xml:space="preserve">, </w:t>
      </w:r>
      <w:hyperlink r:id="rId10" w:history="1">
        <w:r w:rsidR="004C07BB">
          <w:rPr>
            <w:rStyle w:val="Hyperlink"/>
            <w:rFonts w:ascii="Arial" w:hAnsi="Arial" w:cs="Arial"/>
            <w:color w:val="000000" w:themeColor="text1"/>
            <w:u w:val="none"/>
          </w:rPr>
          <w:t>114/22, 04/23, 133/23</w:t>
        </w:r>
        <w:r w:rsidR="004C07BB" w:rsidRPr="004C07BB">
          <w:rPr>
            <w:rStyle w:val="Hyperlink"/>
            <w:rFonts w:ascii="Arial" w:hAnsi="Arial" w:cs="Arial"/>
            <w:color w:val="000000" w:themeColor="text1"/>
            <w:u w:val="none"/>
          </w:rPr>
          <w:t>)</w:t>
        </w:r>
      </w:hyperlink>
      <w:r w:rsidRPr="0051781C">
        <w:rPr>
          <w:rFonts w:ascii="Arial" w:hAnsi="Arial" w:cs="Arial"/>
          <w:color w:val="000000" w:themeColor="text1"/>
          <w:sz w:val="22"/>
          <w:szCs w:val="22"/>
        </w:rPr>
        <w:t xml:space="preserve"> prema Popisu u privitku.</w:t>
      </w:r>
    </w:p>
    <w:p w14:paraId="29DBAABD" w14:textId="77777777" w:rsidR="00423D11" w:rsidRPr="0051781C" w:rsidRDefault="00423D11" w:rsidP="00423D11">
      <w:pPr>
        <w:pStyle w:val="Caption"/>
        <w:spacing w:after="0"/>
        <w:ind w:left="360"/>
        <w:jc w:val="center"/>
        <w:rPr>
          <w:rFonts w:ascii="Arial" w:hAnsi="Arial" w:cs="Arial"/>
          <w:bCs w:val="0"/>
          <w:color w:val="000000" w:themeColor="text1"/>
          <w:sz w:val="22"/>
          <w:szCs w:val="22"/>
        </w:rPr>
      </w:pPr>
    </w:p>
    <w:p w14:paraId="6B31E49B" w14:textId="57146823" w:rsidR="00423D11" w:rsidRDefault="00423D11" w:rsidP="00423D11">
      <w:pPr>
        <w:jc w:val="both"/>
        <w:rPr>
          <w:rFonts w:ascii="Arial" w:hAnsi="Arial" w:cs="Arial"/>
        </w:rPr>
      </w:pPr>
      <w:r w:rsidRPr="0051781C">
        <w:rPr>
          <w:rFonts w:ascii="Arial" w:hAnsi="Arial" w:cs="Arial"/>
        </w:rPr>
        <w:t>Temeljem članka 63. Zakona o komunalnom gospodarstvu (NN br.68/18, 110/18</w:t>
      </w:r>
      <w:r>
        <w:rPr>
          <w:rFonts w:ascii="Arial" w:hAnsi="Arial" w:cs="Arial"/>
        </w:rPr>
        <w:t>, 32/20</w:t>
      </w:r>
      <w:r w:rsidRPr="0051781C">
        <w:rPr>
          <w:rFonts w:ascii="Arial" w:hAnsi="Arial" w:cs="Arial"/>
        </w:rPr>
        <w:t xml:space="preserve">), Općina </w:t>
      </w:r>
      <w:r>
        <w:rPr>
          <w:rFonts w:ascii="Arial" w:hAnsi="Arial" w:cs="Arial"/>
        </w:rPr>
        <w:t>je tijekom 2022. godine ustr</w:t>
      </w:r>
      <w:r w:rsidR="004C07BB">
        <w:rPr>
          <w:rFonts w:ascii="Arial" w:hAnsi="Arial" w:cs="Arial"/>
        </w:rPr>
        <w:t>o</w:t>
      </w:r>
      <w:r>
        <w:rPr>
          <w:rFonts w:ascii="Arial" w:hAnsi="Arial" w:cs="Arial"/>
        </w:rPr>
        <w:t xml:space="preserve">jila </w:t>
      </w:r>
      <w:r w:rsidRPr="0051781C">
        <w:rPr>
          <w:rFonts w:ascii="Arial" w:hAnsi="Arial" w:cs="Arial"/>
        </w:rPr>
        <w:t>Evidencij</w:t>
      </w:r>
      <w:r>
        <w:rPr>
          <w:rFonts w:ascii="Arial" w:hAnsi="Arial" w:cs="Arial"/>
        </w:rPr>
        <w:t>u</w:t>
      </w:r>
      <w:r w:rsidRPr="0051781C">
        <w:rPr>
          <w:rFonts w:ascii="Arial" w:hAnsi="Arial" w:cs="Arial"/>
        </w:rPr>
        <w:t xml:space="preserve"> komunalne infrastrukture. </w:t>
      </w:r>
    </w:p>
    <w:p w14:paraId="741C073D" w14:textId="040102F3" w:rsidR="00423D11" w:rsidRPr="0051781C" w:rsidRDefault="00423D11" w:rsidP="00423D11">
      <w:pPr>
        <w:jc w:val="both"/>
        <w:rPr>
          <w:rFonts w:ascii="Arial" w:hAnsi="Arial" w:cs="Arial"/>
        </w:rPr>
      </w:pPr>
      <w:r w:rsidRPr="0051781C">
        <w:rPr>
          <w:rFonts w:ascii="Arial" w:hAnsi="Arial" w:cs="Arial"/>
        </w:rPr>
        <w:t xml:space="preserve">Tijekom </w:t>
      </w:r>
      <w:r w:rsidR="009819BA">
        <w:rPr>
          <w:rFonts w:ascii="Arial" w:hAnsi="Arial" w:cs="Arial"/>
        </w:rPr>
        <w:t>2025</w:t>
      </w:r>
      <w:r w:rsidRPr="0051781C">
        <w:rPr>
          <w:rFonts w:ascii="Arial" w:hAnsi="Arial" w:cs="Arial"/>
        </w:rPr>
        <w:t>. g Općina će pokrenuti određene postupke upisa komunalne infrastrukture  kao javnog dobra u općoj uporabi u vlasništvu Općine u katastru i zemljišnim knjigama</w:t>
      </w:r>
      <w:r>
        <w:rPr>
          <w:rFonts w:ascii="Arial" w:hAnsi="Arial" w:cs="Arial"/>
        </w:rPr>
        <w:t>, sve sukladno financijskim mogućnostima.</w:t>
      </w:r>
    </w:p>
    <w:p w14:paraId="724EB5F4" w14:textId="77777777" w:rsidR="00423D11" w:rsidRPr="0051781C" w:rsidRDefault="00423D11" w:rsidP="00423D11">
      <w:pPr>
        <w:jc w:val="both"/>
        <w:rPr>
          <w:rFonts w:ascii="Arial" w:hAnsi="Arial" w:cs="Arial"/>
        </w:rPr>
      </w:pPr>
    </w:p>
    <w:p w14:paraId="50A74927" w14:textId="77777777" w:rsidR="00423D11" w:rsidRPr="0051781C" w:rsidRDefault="00423D11" w:rsidP="00423D11">
      <w:pPr>
        <w:pStyle w:val="Heading1"/>
        <w:keepNext w:val="0"/>
        <w:keepLines w:val="0"/>
        <w:numPr>
          <w:ilvl w:val="0"/>
          <w:numId w:val="5"/>
        </w:numPr>
        <w:spacing w:before="0" w:line="276" w:lineRule="auto"/>
        <w:ind w:left="567" w:hanging="425"/>
        <w:jc w:val="both"/>
        <w:rPr>
          <w:rFonts w:ascii="Arial" w:hAnsi="Arial" w:cs="Arial"/>
          <w:b/>
          <w:color w:val="000000" w:themeColor="text1"/>
          <w:sz w:val="22"/>
          <w:szCs w:val="22"/>
        </w:rPr>
      </w:pPr>
      <w:bookmarkStart w:id="15" w:name="_Toc462324665"/>
      <w:bookmarkStart w:id="16" w:name="_Toc528567960"/>
      <w:bookmarkEnd w:id="14"/>
      <w:r w:rsidRPr="0051781C">
        <w:rPr>
          <w:rFonts w:ascii="Arial" w:hAnsi="Arial" w:cs="Arial"/>
          <w:b/>
          <w:color w:val="000000" w:themeColor="text1"/>
          <w:sz w:val="22"/>
          <w:szCs w:val="22"/>
        </w:rPr>
        <w:t xml:space="preserve">PLAN PRODAJE NEKRETNINA U VLASNIŠTVU </w:t>
      </w:r>
      <w:bookmarkEnd w:id="15"/>
      <w:r w:rsidRPr="0051781C">
        <w:rPr>
          <w:rFonts w:ascii="Arial" w:hAnsi="Arial" w:cs="Arial"/>
          <w:b/>
          <w:color w:val="000000" w:themeColor="text1"/>
          <w:sz w:val="22"/>
          <w:szCs w:val="22"/>
        </w:rPr>
        <w:t xml:space="preserve">OPĆINE </w:t>
      </w:r>
      <w:bookmarkEnd w:id="16"/>
      <w:r>
        <w:rPr>
          <w:rFonts w:ascii="Arial" w:hAnsi="Arial" w:cs="Arial"/>
          <w:b/>
          <w:color w:val="000000" w:themeColor="text1"/>
          <w:sz w:val="22"/>
          <w:szCs w:val="22"/>
        </w:rPr>
        <w:t>BRTONIGLA-VERTENEGLIO</w:t>
      </w:r>
    </w:p>
    <w:p w14:paraId="3CAE2C38" w14:textId="77777777" w:rsidR="00423D11" w:rsidRPr="0051781C" w:rsidRDefault="00423D11" w:rsidP="00423D11">
      <w:pPr>
        <w:pStyle w:val="ListParagraph"/>
        <w:ind w:left="0"/>
        <w:jc w:val="both"/>
        <w:rPr>
          <w:rFonts w:ascii="Arial" w:hAnsi="Arial" w:cs="Arial"/>
          <w:b/>
          <w:color w:val="000000" w:themeColor="text1"/>
          <w:sz w:val="22"/>
          <w:szCs w:val="22"/>
        </w:rPr>
      </w:pPr>
    </w:p>
    <w:p w14:paraId="00E32C07" w14:textId="77777777" w:rsidR="00423D11" w:rsidRPr="0051781C" w:rsidRDefault="00423D11" w:rsidP="00423D11">
      <w:pPr>
        <w:ind w:firstLine="567"/>
        <w:jc w:val="both"/>
        <w:rPr>
          <w:rFonts w:ascii="Arial" w:hAnsi="Arial" w:cs="Arial"/>
          <w:color w:val="000000" w:themeColor="text1"/>
        </w:rPr>
      </w:pPr>
      <w:r w:rsidRPr="0051781C">
        <w:rPr>
          <w:rFonts w:ascii="Arial" w:hAnsi="Arial" w:cs="Arial"/>
          <w:color w:val="000000" w:themeColor="text1"/>
        </w:rPr>
        <w:t xml:space="preserve">Jedan od ciljeva u Strategiji je da Općina mora na racionalan i učinkovit način upravljati svojim nekretninama na način da one nekretnine koje su potrebne Općini budu stavljene u funkciju koja će služiti njezinu racionalnijem i učinkovitijem funkcioniranju. Sve druge nekretnine moraju biti ponuđene na tržištu bilo u formi najma, odnosno zakupa, bilo u formi njihove prodaje javnim natječajem. </w:t>
      </w:r>
    </w:p>
    <w:p w14:paraId="261CA731" w14:textId="77777777" w:rsidR="00423D11" w:rsidRPr="0051781C" w:rsidRDefault="00423D11" w:rsidP="00423D11">
      <w:pPr>
        <w:ind w:firstLine="567"/>
        <w:jc w:val="both"/>
        <w:rPr>
          <w:rFonts w:ascii="Arial" w:hAnsi="Arial" w:cs="Arial"/>
          <w:bCs/>
          <w:color w:val="000000" w:themeColor="text1"/>
        </w:rPr>
      </w:pPr>
      <w:r w:rsidRPr="0051781C">
        <w:rPr>
          <w:rFonts w:ascii="Arial" w:hAnsi="Arial" w:cs="Arial"/>
          <w:bCs/>
          <w:color w:val="000000" w:themeColor="text1"/>
        </w:rPr>
        <w:t>Nakon ispunjavanja uvjeta za prodaju nekretnina Općina će raspisivati natječaje za prodaju nekretnina.</w:t>
      </w:r>
    </w:p>
    <w:p w14:paraId="3446C171" w14:textId="77777777" w:rsidR="00423D11" w:rsidRPr="0051781C" w:rsidRDefault="00423D11" w:rsidP="00423D11">
      <w:pPr>
        <w:ind w:firstLine="567"/>
        <w:jc w:val="both"/>
        <w:rPr>
          <w:rFonts w:ascii="Arial" w:hAnsi="Arial" w:cs="Arial"/>
          <w:bCs/>
          <w:color w:val="000000" w:themeColor="text1"/>
        </w:rPr>
      </w:pPr>
      <w:r w:rsidRPr="0051781C">
        <w:rPr>
          <w:rFonts w:ascii="Arial" w:hAnsi="Arial" w:cs="Arial"/>
          <w:bCs/>
          <w:color w:val="000000" w:themeColor="text1"/>
        </w:rPr>
        <w:t>Sukladno evidenciji iz Registra nekretnina Općine Brtonigla -  Verteneglio, tijekom godine raspisivati će se javni natječaji za zakup i prodaju zemljišta.</w:t>
      </w:r>
    </w:p>
    <w:p w14:paraId="1977EBB3" w14:textId="77777777" w:rsidR="00423D11" w:rsidRPr="0051781C" w:rsidRDefault="00423D11" w:rsidP="00423D11">
      <w:pPr>
        <w:pStyle w:val="NoSpacing"/>
        <w:spacing w:line="276" w:lineRule="auto"/>
        <w:ind w:left="720"/>
        <w:rPr>
          <w:rFonts w:ascii="Arial" w:hAnsi="Arial" w:cs="Arial"/>
          <w:color w:val="000000" w:themeColor="text1"/>
          <w:sz w:val="22"/>
          <w:szCs w:val="22"/>
        </w:rPr>
      </w:pPr>
    </w:p>
    <w:p w14:paraId="2899F37B" w14:textId="77777777" w:rsidR="00423D11" w:rsidRPr="0051781C" w:rsidRDefault="00423D11" w:rsidP="00423D11">
      <w:pPr>
        <w:pStyle w:val="Heading1"/>
        <w:keepNext w:val="0"/>
        <w:keepLines w:val="0"/>
        <w:numPr>
          <w:ilvl w:val="0"/>
          <w:numId w:val="5"/>
        </w:numPr>
        <w:spacing w:before="0" w:line="276" w:lineRule="auto"/>
        <w:ind w:left="567" w:hanging="425"/>
        <w:jc w:val="both"/>
        <w:rPr>
          <w:rFonts w:ascii="Arial" w:hAnsi="Arial" w:cs="Arial"/>
          <w:b/>
          <w:color w:val="000000" w:themeColor="text1"/>
          <w:sz w:val="22"/>
          <w:szCs w:val="22"/>
        </w:rPr>
      </w:pPr>
      <w:bookmarkStart w:id="17" w:name="_Toc528567962"/>
      <w:bookmarkStart w:id="18" w:name="_Toc462324670"/>
      <w:r w:rsidRPr="0051781C">
        <w:rPr>
          <w:rFonts w:ascii="Arial" w:hAnsi="Arial" w:cs="Arial"/>
          <w:b/>
          <w:color w:val="000000" w:themeColor="text1"/>
          <w:sz w:val="22"/>
          <w:szCs w:val="22"/>
        </w:rPr>
        <w:t>GODIŠNJI PLAN PROVOĐENJA POSTUPAKA PROCJENE IMOVINE</w:t>
      </w:r>
      <w:bookmarkEnd w:id="17"/>
      <w:r w:rsidRPr="0051781C">
        <w:rPr>
          <w:rFonts w:ascii="Arial" w:hAnsi="Arial" w:cs="Arial"/>
          <w:b/>
          <w:color w:val="000000" w:themeColor="text1"/>
          <w:sz w:val="22"/>
          <w:szCs w:val="22"/>
        </w:rPr>
        <w:t xml:space="preserve"> </w:t>
      </w:r>
    </w:p>
    <w:p w14:paraId="351E6F6B" w14:textId="77777777" w:rsidR="00423D11" w:rsidRPr="0051781C" w:rsidRDefault="00423D11" w:rsidP="00423D11">
      <w:pPr>
        <w:pStyle w:val="Heading1"/>
        <w:keepNext w:val="0"/>
        <w:keepLines w:val="0"/>
        <w:spacing w:before="0" w:line="276" w:lineRule="auto"/>
        <w:ind w:left="142" w:firstLine="425"/>
        <w:jc w:val="both"/>
        <w:rPr>
          <w:rFonts w:ascii="Arial" w:hAnsi="Arial" w:cs="Arial"/>
          <w:b/>
          <w:color w:val="000000" w:themeColor="text1"/>
          <w:sz w:val="22"/>
          <w:szCs w:val="22"/>
        </w:rPr>
      </w:pPr>
      <w:bookmarkStart w:id="19" w:name="_Toc528567963"/>
      <w:r w:rsidRPr="0051781C">
        <w:rPr>
          <w:rFonts w:ascii="Arial" w:hAnsi="Arial" w:cs="Arial"/>
          <w:b/>
          <w:color w:val="000000" w:themeColor="text1"/>
          <w:sz w:val="22"/>
          <w:szCs w:val="22"/>
        </w:rPr>
        <w:t xml:space="preserve">U VLASNIŠTVU </w:t>
      </w:r>
      <w:bookmarkEnd w:id="18"/>
      <w:r w:rsidRPr="0051781C">
        <w:rPr>
          <w:rFonts w:ascii="Arial" w:hAnsi="Arial" w:cs="Arial"/>
          <w:b/>
          <w:color w:val="000000" w:themeColor="text1"/>
          <w:sz w:val="22"/>
          <w:szCs w:val="22"/>
        </w:rPr>
        <w:t>OPĆINE</w:t>
      </w:r>
      <w:r w:rsidRPr="0051781C">
        <w:rPr>
          <w:rFonts w:ascii="Arial" w:hAnsi="Arial" w:cs="Arial"/>
          <w:color w:val="000000" w:themeColor="text1"/>
          <w:sz w:val="22"/>
          <w:szCs w:val="22"/>
        </w:rPr>
        <w:t xml:space="preserve"> </w:t>
      </w:r>
      <w:bookmarkEnd w:id="19"/>
      <w:r>
        <w:rPr>
          <w:rFonts w:ascii="Arial" w:hAnsi="Arial" w:cs="Arial"/>
          <w:b/>
          <w:color w:val="000000" w:themeColor="text1"/>
          <w:sz w:val="22"/>
          <w:szCs w:val="22"/>
        </w:rPr>
        <w:t>BRTONIGLA-VERTENEGLIO</w:t>
      </w:r>
    </w:p>
    <w:p w14:paraId="6BA520C4" w14:textId="77777777" w:rsidR="00423D11" w:rsidRPr="0051781C" w:rsidRDefault="00423D11" w:rsidP="00423D11">
      <w:pPr>
        <w:jc w:val="both"/>
        <w:rPr>
          <w:rFonts w:ascii="Arial" w:hAnsi="Arial" w:cs="Arial"/>
          <w:color w:val="000000" w:themeColor="text1"/>
        </w:rPr>
      </w:pPr>
    </w:p>
    <w:p w14:paraId="38E6ECF0" w14:textId="77777777" w:rsidR="00423D11" w:rsidRPr="0051781C" w:rsidRDefault="00423D11" w:rsidP="00423D11">
      <w:pPr>
        <w:shd w:val="clear" w:color="auto" w:fill="FFFFFF"/>
        <w:ind w:firstLine="567"/>
        <w:jc w:val="both"/>
        <w:rPr>
          <w:rFonts w:ascii="Arial" w:hAnsi="Arial" w:cs="Arial"/>
          <w:color w:val="000000" w:themeColor="text1"/>
        </w:rPr>
      </w:pPr>
      <w:r w:rsidRPr="0051781C">
        <w:rPr>
          <w:rFonts w:ascii="Arial" w:hAnsi="Arial" w:cs="Arial"/>
          <w:color w:val="000000" w:themeColor="text1"/>
        </w:rPr>
        <w:t xml:space="preserve">Procjena vrijednosti nekretnina u Republici Hrvatskoj regulirana je </w:t>
      </w:r>
      <w:hyperlink r:id="rId11" w:history="1">
        <w:r w:rsidRPr="004C07BB">
          <w:rPr>
            <w:rStyle w:val="Hyperlink"/>
            <w:rFonts w:ascii="Arial" w:hAnsi="Arial" w:cs="Arial"/>
            <w:color w:val="000000" w:themeColor="text1"/>
            <w:u w:val="none"/>
          </w:rPr>
          <w:t>Zakonom o procjeni vrijednosti nekretnina (»Narodne novine«, broj 78/15)</w:t>
        </w:r>
      </w:hyperlink>
      <w:r w:rsidRPr="004C07BB">
        <w:rPr>
          <w:rFonts w:ascii="Arial" w:hAnsi="Arial" w:cs="Arial"/>
          <w:color w:val="000000" w:themeColor="text1"/>
        </w:rPr>
        <w:t xml:space="preserve"> </w:t>
      </w:r>
      <w:r w:rsidRPr="0051781C">
        <w:rPr>
          <w:rFonts w:ascii="Arial" w:hAnsi="Arial" w:cs="Arial"/>
          <w:color w:val="000000" w:themeColor="text1"/>
        </w:rPr>
        <w:t xml:space="preserve">koji je donesen 03. srpnja 2015. godine, a na snazi je od 25. srpnja 2015. godine. Zakon se isključivo bavi tržišnom vrijednosti nekretnina koja se procjenjuje pomoću tri metode i sedam postupaka, a propisan je i način na koji se prikupljaju podatci koje procjenitelji dobiju primjenjujući propisanu metodologiju, te </w:t>
      </w:r>
      <w:r w:rsidRPr="0051781C">
        <w:rPr>
          <w:rFonts w:ascii="Arial" w:hAnsi="Arial" w:cs="Arial"/>
          <w:color w:val="000000" w:themeColor="text1"/>
        </w:rPr>
        <w:lastRenderedPageBreak/>
        <w:t>potom evaluiraju i dalje koriste. U slučaju povrede Zakona propisani su nadzor i sankcije. Procjenu vrijednosti nekretnine mogu vršiti jedino ovlaštene osobe: stalni sudski vještaci i stalni sudski procjenitelji.</w:t>
      </w:r>
    </w:p>
    <w:p w14:paraId="0E1C7A73" w14:textId="2F0933B3" w:rsidR="00423D11" w:rsidRPr="0051781C" w:rsidRDefault="00423D11" w:rsidP="00423D11">
      <w:pPr>
        <w:ind w:firstLine="567"/>
        <w:jc w:val="both"/>
        <w:rPr>
          <w:rFonts w:ascii="Arial" w:hAnsi="Arial" w:cs="Arial"/>
          <w:color w:val="000000" w:themeColor="text1"/>
        </w:rPr>
      </w:pPr>
      <w:r w:rsidRPr="0051781C">
        <w:rPr>
          <w:rFonts w:ascii="Arial" w:hAnsi="Arial" w:cs="Arial"/>
          <w:color w:val="000000" w:themeColor="text1"/>
        </w:rPr>
        <w:t>Ministarstvo graditeljstva i prostornoga uređenja izradilo je Informacijsk</w:t>
      </w:r>
      <w:r w:rsidR="004C07BB">
        <w:rPr>
          <w:rFonts w:ascii="Arial" w:hAnsi="Arial" w:cs="Arial"/>
          <w:color w:val="000000" w:themeColor="text1"/>
        </w:rPr>
        <w:t>i</w:t>
      </w:r>
      <w:r w:rsidRPr="0051781C">
        <w:rPr>
          <w:rFonts w:ascii="Arial" w:hAnsi="Arial" w:cs="Arial"/>
          <w:color w:val="000000" w:themeColor="text1"/>
        </w:rPr>
        <w:t xml:space="preserve"> sustav tržišta nekretnina </w:t>
      </w:r>
      <w:r w:rsidRPr="0051781C">
        <w:rPr>
          <w:rFonts w:ascii="Arial" w:hAnsi="Arial" w:cs="Arial"/>
          <w:bCs/>
          <w:color w:val="000000" w:themeColor="text1"/>
        </w:rPr>
        <w:t>eNekretnine</w:t>
      </w:r>
      <w:r w:rsidRPr="0051781C">
        <w:rPr>
          <w:rFonts w:ascii="Arial" w:hAnsi="Arial" w:cs="Arial"/>
          <w:b/>
          <w:bCs/>
          <w:color w:val="000000" w:themeColor="text1"/>
        </w:rPr>
        <w:t xml:space="preserve">. </w:t>
      </w:r>
      <w:r w:rsidRPr="0051781C">
        <w:rPr>
          <w:rFonts w:ascii="Arial" w:hAnsi="Arial" w:cs="Arial"/>
          <w:color w:val="000000" w:themeColor="text1"/>
        </w:rPr>
        <w:t>Sustav sadrži podatke o broju transakcija za pojedino područje, vrstu nekretnina i podatke o nekretnini koja je bila predmet transakcije – stan, kuća, poslovni prostor, poljoprivredno, građevinsko, šumsko zemljište, postignute cijene itd. Ovlaštenim procjeniteljima i posrednicima u prometu nekretninama omogućen je lak pristup korisnim informacijama koje su dobra podloga za njihov kvalitetan stručni rad. Ova baza podataka važna je radi osiguranja transparentnosti tržišta nekretnina.</w:t>
      </w:r>
    </w:p>
    <w:p w14:paraId="75923749" w14:textId="77777777" w:rsidR="00423D11" w:rsidRDefault="00423D11" w:rsidP="00423D11">
      <w:pPr>
        <w:ind w:firstLine="567"/>
        <w:jc w:val="both"/>
        <w:rPr>
          <w:rFonts w:ascii="Arial" w:hAnsi="Arial" w:cs="Arial"/>
          <w:color w:val="000000" w:themeColor="text1"/>
        </w:rPr>
      </w:pPr>
      <w:r w:rsidRPr="0051781C">
        <w:rPr>
          <w:rFonts w:ascii="Arial" w:hAnsi="Arial" w:cs="Arial"/>
          <w:color w:val="000000" w:themeColor="text1"/>
        </w:rPr>
        <w:t>Za sve nekretnine koje su navedene u Popisu nekretnina za prodaju, Općina će zatražiti procjene vrijednosti nekretnina . Procjenu nekretnina će obavljati ovlašteni sudski vještak .</w:t>
      </w:r>
      <w:bookmarkStart w:id="20" w:name="_Toc476300242"/>
      <w:bookmarkStart w:id="21" w:name="_Toc528567964"/>
      <w:bookmarkStart w:id="22" w:name="_Toc462324671"/>
    </w:p>
    <w:p w14:paraId="055FDD7D" w14:textId="77777777" w:rsidR="00423D11" w:rsidRPr="0051781C" w:rsidRDefault="00423D11" w:rsidP="00423D11">
      <w:pPr>
        <w:ind w:firstLine="567"/>
        <w:jc w:val="both"/>
        <w:rPr>
          <w:rFonts w:ascii="Arial" w:hAnsi="Arial" w:cs="Arial"/>
          <w:color w:val="000000" w:themeColor="text1"/>
        </w:rPr>
      </w:pPr>
    </w:p>
    <w:p w14:paraId="49C0C287" w14:textId="77777777" w:rsidR="00423D11" w:rsidRPr="0051781C" w:rsidRDefault="00423D11" w:rsidP="00423D11">
      <w:pPr>
        <w:ind w:firstLine="567"/>
        <w:jc w:val="both"/>
        <w:rPr>
          <w:rFonts w:ascii="Arial" w:hAnsi="Arial" w:cs="Arial"/>
          <w:color w:val="000000" w:themeColor="text1"/>
        </w:rPr>
      </w:pPr>
    </w:p>
    <w:p w14:paraId="02F37EC7" w14:textId="77777777" w:rsidR="00423D11" w:rsidRPr="0051781C" w:rsidRDefault="00423D11" w:rsidP="00423D11">
      <w:pPr>
        <w:pStyle w:val="ListParagraph"/>
        <w:numPr>
          <w:ilvl w:val="0"/>
          <w:numId w:val="5"/>
        </w:numPr>
        <w:jc w:val="both"/>
        <w:rPr>
          <w:rFonts w:ascii="Arial" w:hAnsi="Arial" w:cs="Arial"/>
          <w:b/>
          <w:color w:val="000000" w:themeColor="text1"/>
          <w:sz w:val="22"/>
          <w:szCs w:val="22"/>
        </w:rPr>
      </w:pPr>
      <w:r w:rsidRPr="0051781C">
        <w:rPr>
          <w:rFonts w:ascii="Arial" w:hAnsi="Arial" w:cs="Arial"/>
          <w:b/>
          <w:color w:val="000000" w:themeColor="text1"/>
          <w:sz w:val="22"/>
          <w:szCs w:val="22"/>
        </w:rPr>
        <w:t>GODIŠNJI PLAN RJEŠAVANJA IMOVINSKO-PRAVNIH ODNOSA</w:t>
      </w:r>
      <w:bookmarkStart w:id="23" w:name="_Toc476300243"/>
      <w:bookmarkEnd w:id="20"/>
      <w:bookmarkEnd w:id="21"/>
      <w:r w:rsidRPr="0051781C">
        <w:rPr>
          <w:rFonts w:ascii="Arial" w:hAnsi="Arial" w:cs="Arial"/>
          <w:b/>
          <w:color w:val="000000" w:themeColor="text1"/>
          <w:sz w:val="22"/>
          <w:szCs w:val="22"/>
        </w:rPr>
        <w:t xml:space="preserve"> </w:t>
      </w:r>
      <w:bookmarkEnd w:id="23"/>
    </w:p>
    <w:p w14:paraId="52534194" w14:textId="77777777" w:rsidR="00423D11" w:rsidRPr="0051781C" w:rsidRDefault="00423D11" w:rsidP="00423D11">
      <w:pPr>
        <w:ind w:firstLine="567"/>
        <w:jc w:val="both"/>
        <w:rPr>
          <w:rFonts w:ascii="Arial" w:hAnsi="Arial" w:cs="Arial"/>
          <w:color w:val="000000" w:themeColor="text1"/>
        </w:rPr>
      </w:pPr>
    </w:p>
    <w:p w14:paraId="5F07A7D4" w14:textId="77777777" w:rsidR="00423D11" w:rsidRPr="0051781C" w:rsidRDefault="00423D11" w:rsidP="00423D11">
      <w:pPr>
        <w:ind w:firstLine="567"/>
        <w:jc w:val="both"/>
        <w:rPr>
          <w:rFonts w:ascii="Arial" w:hAnsi="Arial" w:cs="Arial"/>
          <w:color w:val="000000" w:themeColor="text1"/>
        </w:rPr>
      </w:pPr>
      <w:r w:rsidRPr="0051781C">
        <w:rPr>
          <w:rFonts w:ascii="Arial" w:hAnsi="Arial" w:cs="Arial"/>
          <w:color w:val="000000" w:themeColor="text1"/>
        </w:rPr>
        <w:t>Jedan od osnovnih zadataka u rješavanju prijepora oko zahtjeva koje jedinice lokalne i područne samouprave imaju prema Republici Hrvatskoj je u rješavanju suvlasničkih odnosa u kojima se međusobno nalaze. U tom smislu potrebno je popisati sve nekretnine (stanove, poslovne prostore i građevinska zemljišta) na kojima postoji suvlasništvo.</w:t>
      </w:r>
    </w:p>
    <w:p w14:paraId="43BE516C" w14:textId="77777777" w:rsidR="00423D11" w:rsidRPr="0051781C" w:rsidRDefault="00423D11" w:rsidP="00423D11">
      <w:pPr>
        <w:ind w:firstLine="567"/>
        <w:jc w:val="both"/>
        <w:rPr>
          <w:rFonts w:ascii="Arial" w:hAnsi="Arial" w:cs="Arial"/>
          <w:b/>
          <w:color w:val="000000" w:themeColor="text1"/>
        </w:rPr>
      </w:pPr>
    </w:p>
    <w:p w14:paraId="77467B2A" w14:textId="77777777" w:rsidR="00423D11" w:rsidRPr="0051781C" w:rsidRDefault="00423D11" w:rsidP="00423D11">
      <w:pPr>
        <w:pStyle w:val="NoSpacing"/>
        <w:spacing w:line="276" w:lineRule="auto"/>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Rješavanje imovinsko pravnih odnosa, kao i aktivnosti radi upisa nekretnina i promjena na nekretninama u zemljišne knjige i katastar te druge registre odvija se kao stalna aktivnost u radu  Jedinstvenog upravnog odjela Općine Brtonigla-Verteneglio.</w:t>
      </w:r>
    </w:p>
    <w:p w14:paraId="65EFFFC7" w14:textId="5DE58FEC" w:rsidR="00423D11" w:rsidRPr="0051781C" w:rsidRDefault="00423D11" w:rsidP="00423D11">
      <w:pPr>
        <w:pStyle w:val="NoSpacing"/>
        <w:spacing w:line="276" w:lineRule="auto"/>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 xml:space="preserve">Tijekom </w:t>
      </w:r>
      <w:r w:rsidR="009819BA">
        <w:rPr>
          <w:rFonts w:ascii="Arial" w:hAnsi="Arial" w:cs="Arial"/>
          <w:color w:val="000000" w:themeColor="text1"/>
          <w:sz w:val="22"/>
          <w:szCs w:val="22"/>
        </w:rPr>
        <w:t>2025</w:t>
      </w:r>
      <w:r w:rsidRPr="0051781C">
        <w:rPr>
          <w:rFonts w:ascii="Arial" w:hAnsi="Arial" w:cs="Arial"/>
          <w:color w:val="000000" w:themeColor="text1"/>
          <w:sz w:val="22"/>
          <w:szCs w:val="22"/>
        </w:rPr>
        <w:t>. godine provoditi će se postupci spajanja zemljišnih knjiga i Knjige položenih ugovora za stanove – nekretnine otkupljene po stanarskom pravu.Nadalje, vršiti će se usklađenja neusklađenih podataka koje su utvrde u evidencijama katastra i zemljišne knjige.</w:t>
      </w:r>
    </w:p>
    <w:p w14:paraId="43346982" w14:textId="77777777" w:rsidR="00423D11" w:rsidRPr="0051781C" w:rsidRDefault="00423D11" w:rsidP="00423D11">
      <w:pPr>
        <w:pStyle w:val="NoSpacing"/>
        <w:spacing w:line="276" w:lineRule="auto"/>
        <w:ind w:firstLine="142"/>
        <w:jc w:val="both"/>
        <w:rPr>
          <w:rFonts w:ascii="Arial" w:hAnsi="Arial" w:cs="Arial"/>
          <w:color w:val="000000" w:themeColor="text1"/>
          <w:sz w:val="22"/>
          <w:szCs w:val="22"/>
        </w:rPr>
      </w:pPr>
      <w:r w:rsidRPr="0051781C">
        <w:rPr>
          <w:rFonts w:ascii="Arial" w:hAnsi="Arial" w:cs="Arial"/>
          <w:color w:val="000000" w:themeColor="text1"/>
          <w:sz w:val="22"/>
          <w:szCs w:val="22"/>
        </w:rPr>
        <w:t>Za parnične i upravne postupke koji se vode u prvostupanjskom postupku, sukladno s odredbama materijalnog i procesnog prava planira se sudjelovanje u postupcima i poduzimanje svih radnji u cilju pozitivnog rješavanja sporova.</w:t>
      </w:r>
    </w:p>
    <w:p w14:paraId="4CC06F80" w14:textId="77777777" w:rsidR="00423D11" w:rsidRPr="0051781C" w:rsidRDefault="00423D11" w:rsidP="00423D11">
      <w:pPr>
        <w:pStyle w:val="NoSpacing"/>
        <w:spacing w:line="276" w:lineRule="auto"/>
        <w:jc w:val="both"/>
        <w:rPr>
          <w:rFonts w:ascii="Arial" w:hAnsi="Arial" w:cs="Arial"/>
          <w:color w:val="000000" w:themeColor="text1"/>
          <w:sz w:val="22"/>
          <w:szCs w:val="22"/>
        </w:rPr>
      </w:pPr>
    </w:p>
    <w:bookmarkEnd w:id="22"/>
    <w:p w14:paraId="0D826216" w14:textId="77777777" w:rsidR="00423D11" w:rsidRPr="0051781C" w:rsidRDefault="00423D11" w:rsidP="00423D11">
      <w:pPr>
        <w:ind w:firstLine="567"/>
        <w:jc w:val="both"/>
        <w:rPr>
          <w:rFonts w:ascii="Arial" w:hAnsi="Arial" w:cs="Arial"/>
          <w:color w:val="000000" w:themeColor="text1"/>
        </w:rPr>
      </w:pPr>
    </w:p>
    <w:p w14:paraId="5DF99EA3" w14:textId="77777777" w:rsidR="00423D11" w:rsidRPr="009E701C" w:rsidRDefault="00423D11" w:rsidP="00423D11">
      <w:pPr>
        <w:pStyle w:val="ListParagraph"/>
        <w:numPr>
          <w:ilvl w:val="0"/>
          <w:numId w:val="5"/>
        </w:numPr>
        <w:spacing w:line="276" w:lineRule="auto"/>
        <w:jc w:val="both"/>
        <w:rPr>
          <w:rFonts w:ascii="Arial" w:hAnsi="Arial" w:cs="Arial"/>
          <w:b/>
          <w:bCs/>
          <w:sz w:val="22"/>
          <w:szCs w:val="22"/>
        </w:rPr>
      </w:pPr>
      <w:r>
        <w:rPr>
          <w:rFonts w:ascii="Arial" w:hAnsi="Arial" w:cs="Arial"/>
          <w:b/>
          <w:bCs/>
          <w:sz w:val="22"/>
          <w:szCs w:val="22"/>
        </w:rPr>
        <w:t>VOĐENJE INFORMACIJSKOG SUSTAVA</w:t>
      </w:r>
      <w:r w:rsidRPr="009E701C">
        <w:rPr>
          <w:rFonts w:ascii="Arial" w:hAnsi="Arial" w:cs="Arial"/>
          <w:b/>
          <w:bCs/>
          <w:sz w:val="22"/>
          <w:szCs w:val="22"/>
        </w:rPr>
        <w:t xml:space="preserve"> – R</w:t>
      </w:r>
      <w:r>
        <w:rPr>
          <w:rFonts w:ascii="Arial" w:hAnsi="Arial" w:cs="Arial"/>
          <w:b/>
          <w:bCs/>
          <w:sz w:val="22"/>
          <w:szCs w:val="22"/>
        </w:rPr>
        <w:t>EGISTRA IMOVINE</w:t>
      </w:r>
    </w:p>
    <w:p w14:paraId="4C47B957" w14:textId="66ADB32D" w:rsidR="00423D11" w:rsidRDefault="00423D11" w:rsidP="00AD59EB">
      <w:pPr>
        <w:spacing w:line="276" w:lineRule="auto"/>
        <w:ind w:firstLine="360"/>
        <w:jc w:val="both"/>
        <w:rPr>
          <w:rFonts w:ascii="Arial" w:hAnsi="Arial" w:cs="Arial"/>
        </w:rPr>
      </w:pPr>
      <w:r>
        <w:rPr>
          <w:rFonts w:ascii="Arial" w:hAnsi="Arial" w:cs="Arial"/>
        </w:rPr>
        <w:t xml:space="preserve">Registar imovine Općine, </w:t>
      </w:r>
      <w:r w:rsidR="00AD59EB">
        <w:rPr>
          <w:rFonts w:ascii="Arial" w:hAnsi="Arial" w:cs="Arial"/>
        </w:rPr>
        <w:t>Registar komunalne infrastrukture kao i Središnji registar državne imovine</w:t>
      </w:r>
      <w:r>
        <w:rPr>
          <w:rFonts w:ascii="Arial" w:hAnsi="Arial" w:cs="Arial"/>
        </w:rPr>
        <w:t xml:space="preserve"> je potrebno kontinuirano ažurirati. </w:t>
      </w:r>
    </w:p>
    <w:p w14:paraId="769E2E8C" w14:textId="77777777" w:rsidR="00423D11" w:rsidRPr="00462D06" w:rsidRDefault="00423D11" w:rsidP="00423D11">
      <w:pPr>
        <w:spacing w:line="276" w:lineRule="auto"/>
        <w:ind w:firstLine="708"/>
        <w:jc w:val="both"/>
        <w:rPr>
          <w:rFonts w:ascii="Arial" w:hAnsi="Arial" w:cs="Arial"/>
        </w:rPr>
      </w:pPr>
    </w:p>
    <w:p w14:paraId="2D6C98F0" w14:textId="77777777" w:rsidR="00423D11" w:rsidRPr="0051781C" w:rsidRDefault="00423D11" w:rsidP="00423D11">
      <w:pPr>
        <w:ind w:firstLine="567"/>
        <w:jc w:val="both"/>
        <w:rPr>
          <w:rFonts w:ascii="Arial" w:hAnsi="Arial" w:cs="Arial"/>
          <w:color w:val="000000" w:themeColor="text1"/>
        </w:rPr>
      </w:pPr>
    </w:p>
    <w:p w14:paraId="3A33EE34" w14:textId="77777777" w:rsidR="00423D11" w:rsidRPr="0051781C" w:rsidRDefault="00423D11" w:rsidP="00423D11">
      <w:pPr>
        <w:pStyle w:val="ListParagraph"/>
        <w:numPr>
          <w:ilvl w:val="0"/>
          <w:numId w:val="5"/>
        </w:numPr>
        <w:rPr>
          <w:rFonts w:ascii="Arial" w:hAnsi="Arial" w:cs="Arial"/>
          <w:color w:val="000000" w:themeColor="text1"/>
          <w:sz w:val="22"/>
          <w:szCs w:val="22"/>
        </w:rPr>
      </w:pPr>
      <w:r w:rsidRPr="001A1AE6">
        <w:rPr>
          <w:rFonts w:ascii="Arial" w:hAnsi="Arial" w:cs="Arial"/>
          <w:b/>
          <w:bCs/>
          <w:color w:val="000000" w:themeColor="text1"/>
          <w:sz w:val="22"/>
          <w:szCs w:val="22"/>
        </w:rPr>
        <w:t>PLAN UPRAVLJANJA TEKUĆEG I INVESTICIJSKOG ODRŽAVANJA NEKRETNINA U</w:t>
      </w:r>
      <w:r w:rsidRPr="0051781C">
        <w:rPr>
          <w:rFonts w:ascii="Arial" w:hAnsi="Arial" w:cs="Arial"/>
          <w:b/>
          <w:bCs/>
          <w:color w:val="000000" w:themeColor="text1"/>
          <w:sz w:val="22"/>
          <w:szCs w:val="22"/>
        </w:rPr>
        <w:t xml:space="preserve"> VLASNIŠTVU OPĆINE BRTONIGLA-VERTENEGLIO</w:t>
      </w:r>
    </w:p>
    <w:p w14:paraId="75461183" w14:textId="77777777" w:rsidR="00423D11" w:rsidRPr="0051781C" w:rsidRDefault="00423D11" w:rsidP="00423D11">
      <w:pPr>
        <w:ind w:firstLine="360"/>
        <w:rPr>
          <w:rFonts w:ascii="Arial" w:hAnsi="Arial" w:cs="Arial"/>
          <w:color w:val="000000" w:themeColor="text1"/>
        </w:rPr>
      </w:pPr>
    </w:p>
    <w:p w14:paraId="1C1AB984" w14:textId="63C4BB91" w:rsidR="00423D11" w:rsidRPr="0051781C" w:rsidRDefault="00423D11" w:rsidP="00423D11">
      <w:pPr>
        <w:ind w:firstLine="360"/>
        <w:jc w:val="both"/>
        <w:rPr>
          <w:rFonts w:ascii="Arial" w:hAnsi="Arial" w:cs="Arial"/>
          <w:color w:val="000000" w:themeColor="text1"/>
        </w:rPr>
      </w:pPr>
      <w:r w:rsidRPr="0051781C">
        <w:rPr>
          <w:rFonts w:ascii="Arial" w:hAnsi="Arial" w:cs="Arial"/>
          <w:color w:val="000000" w:themeColor="text1"/>
        </w:rPr>
        <w:t xml:space="preserve">U financijskom planu Proračuna Općine za </w:t>
      </w:r>
      <w:r w:rsidR="009819BA">
        <w:rPr>
          <w:rFonts w:ascii="Arial" w:hAnsi="Arial" w:cs="Arial"/>
          <w:color w:val="000000" w:themeColor="text1"/>
        </w:rPr>
        <w:t>2025</w:t>
      </w:r>
      <w:r w:rsidRPr="0051781C">
        <w:rPr>
          <w:rFonts w:ascii="Arial" w:hAnsi="Arial" w:cs="Arial"/>
          <w:color w:val="000000" w:themeColor="text1"/>
        </w:rPr>
        <w:t xml:space="preserve">. godinu,  osigurana su  sredstva za plaćanje svih režijskih troškova, te za investicijsko održavanje svih objekata, kako bi se priveli svrsi i bili prikladniji za korištenje. </w:t>
      </w:r>
    </w:p>
    <w:p w14:paraId="484BB839" w14:textId="77777777" w:rsidR="00423D11" w:rsidRPr="0051781C" w:rsidRDefault="00423D11" w:rsidP="00423D11">
      <w:pPr>
        <w:ind w:firstLine="360"/>
        <w:jc w:val="both"/>
        <w:rPr>
          <w:rFonts w:ascii="Arial" w:hAnsi="Arial" w:cs="Arial"/>
          <w:color w:val="000000" w:themeColor="text1"/>
        </w:rPr>
      </w:pPr>
      <w:r w:rsidRPr="0051781C">
        <w:rPr>
          <w:rFonts w:ascii="Arial" w:hAnsi="Arial" w:cs="Arial"/>
          <w:color w:val="000000" w:themeColor="text1"/>
        </w:rPr>
        <w:t>Ostvareni prihodi od raspolaganja nekretninama koristiti će se za redovito tekuće i investicijsko održavanje nekretnina u vlasništvu Općine Brtonigla-Verteneglio, te za ulaganja u nekretnine koje su izvan funkcije.</w:t>
      </w:r>
    </w:p>
    <w:p w14:paraId="1BE7302F" w14:textId="77777777" w:rsidR="00423D11" w:rsidRPr="0051781C" w:rsidRDefault="00423D11" w:rsidP="00423D11">
      <w:pPr>
        <w:ind w:firstLine="360"/>
        <w:jc w:val="both"/>
        <w:rPr>
          <w:rFonts w:ascii="Arial" w:hAnsi="Arial" w:cs="Arial"/>
          <w:color w:val="000000" w:themeColor="text1"/>
        </w:rPr>
      </w:pPr>
      <w:r w:rsidRPr="0051781C">
        <w:rPr>
          <w:rFonts w:ascii="Arial" w:hAnsi="Arial" w:cs="Arial"/>
          <w:color w:val="000000" w:themeColor="text1"/>
        </w:rPr>
        <w:t>Također će se, u skladu s politikom energetske učinkovitosti i održivosti, provoditi mjere energetske obnove objekata te izrade energetskih certifikata. Ovim ulaganjima u energetsku obnovu, uštedjet će se i na tekućim troškovima, a sredstva za te aktivnosti već su predviđena u financijskom planu.Za imovinu će se obnoviti police osiguranja.</w:t>
      </w:r>
    </w:p>
    <w:p w14:paraId="0F304DE0" w14:textId="77777777" w:rsidR="00423D11" w:rsidRPr="0051781C" w:rsidRDefault="00423D11" w:rsidP="00423D11">
      <w:pPr>
        <w:pStyle w:val="NoSpacing"/>
        <w:spacing w:line="276" w:lineRule="auto"/>
        <w:jc w:val="both"/>
        <w:rPr>
          <w:rFonts w:ascii="Arial" w:hAnsi="Arial" w:cs="Arial"/>
          <w:color w:val="000000" w:themeColor="text1"/>
          <w:sz w:val="22"/>
          <w:szCs w:val="22"/>
        </w:rPr>
      </w:pPr>
      <w:r w:rsidRPr="0051781C">
        <w:rPr>
          <w:rFonts w:ascii="Arial" w:hAnsi="Arial" w:cs="Arial"/>
          <w:color w:val="000000" w:themeColor="text1"/>
          <w:sz w:val="22"/>
          <w:szCs w:val="22"/>
        </w:rPr>
        <w:t xml:space="preserve"> </w:t>
      </w:r>
    </w:p>
    <w:p w14:paraId="4B2832D6" w14:textId="77777777" w:rsidR="00423D11" w:rsidRPr="0051781C" w:rsidRDefault="00423D11" w:rsidP="00423D11">
      <w:pPr>
        <w:pStyle w:val="NoSpacing"/>
        <w:spacing w:line="276" w:lineRule="auto"/>
        <w:jc w:val="both"/>
        <w:rPr>
          <w:rFonts w:ascii="Arial" w:hAnsi="Arial" w:cs="Arial"/>
          <w:b/>
          <w:color w:val="000000" w:themeColor="text1"/>
          <w:sz w:val="22"/>
          <w:szCs w:val="22"/>
        </w:rPr>
      </w:pPr>
      <w:r w:rsidRPr="0051781C">
        <w:rPr>
          <w:rFonts w:ascii="Arial" w:hAnsi="Arial" w:cs="Arial"/>
          <w:b/>
          <w:color w:val="000000" w:themeColor="text1"/>
          <w:sz w:val="22"/>
          <w:szCs w:val="22"/>
        </w:rPr>
        <w:t>ZAVRŠNA ODREDBA</w:t>
      </w:r>
    </w:p>
    <w:p w14:paraId="603318E0" w14:textId="36279756" w:rsidR="00423D11" w:rsidRPr="0051781C" w:rsidRDefault="00423D11" w:rsidP="00423D11">
      <w:pPr>
        <w:pStyle w:val="NoSpacing"/>
        <w:spacing w:line="276" w:lineRule="auto"/>
        <w:ind w:firstLine="360"/>
        <w:jc w:val="both"/>
        <w:rPr>
          <w:rFonts w:ascii="Arial" w:hAnsi="Arial" w:cs="Arial"/>
          <w:color w:val="000000" w:themeColor="text1"/>
          <w:sz w:val="22"/>
          <w:szCs w:val="22"/>
        </w:rPr>
      </w:pPr>
      <w:r w:rsidRPr="0051781C">
        <w:rPr>
          <w:rFonts w:ascii="Arial" w:hAnsi="Arial" w:cs="Arial"/>
          <w:color w:val="000000" w:themeColor="text1"/>
          <w:sz w:val="22"/>
          <w:szCs w:val="22"/>
        </w:rPr>
        <w:t xml:space="preserve">Plan upravljanja imovinom  Općine Brtonigla-Verteneglio donosi se za </w:t>
      </w:r>
      <w:r w:rsidR="009819BA">
        <w:rPr>
          <w:rFonts w:ascii="Arial" w:hAnsi="Arial" w:cs="Arial"/>
          <w:color w:val="000000" w:themeColor="text1"/>
          <w:sz w:val="22"/>
          <w:szCs w:val="22"/>
        </w:rPr>
        <w:t>2025</w:t>
      </w:r>
      <w:r w:rsidRPr="0051781C">
        <w:rPr>
          <w:rFonts w:ascii="Arial" w:hAnsi="Arial" w:cs="Arial"/>
          <w:color w:val="000000" w:themeColor="text1"/>
          <w:sz w:val="22"/>
          <w:szCs w:val="22"/>
        </w:rPr>
        <w:t>. godinu i po potrebi će se mijenjati i nadopunjavati.</w:t>
      </w:r>
    </w:p>
    <w:p w14:paraId="234E411D" w14:textId="77777777" w:rsidR="00423D11" w:rsidRPr="000F250B" w:rsidRDefault="00423D11" w:rsidP="00423D11">
      <w:pPr>
        <w:ind w:firstLine="360"/>
        <w:jc w:val="both"/>
        <w:rPr>
          <w:rFonts w:ascii="Arial" w:hAnsi="Arial" w:cs="Arial"/>
          <w:bCs/>
          <w:iCs/>
        </w:rPr>
      </w:pPr>
      <w:r w:rsidRPr="000F250B">
        <w:rPr>
          <w:rFonts w:ascii="Arial" w:hAnsi="Arial" w:cs="Arial"/>
          <w:bCs/>
          <w:iCs/>
        </w:rPr>
        <w:lastRenderedPageBreak/>
        <w:t xml:space="preserve">Općinski načelnik Općine </w:t>
      </w:r>
      <w:r>
        <w:rPr>
          <w:rFonts w:ascii="Arial" w:hAnsi="Arial" w:cs="Arial"/>
          <w:bCs/>
          <w:iCs/>
        </w:rPr>
        <w:t>Brtonigla-Verteneglio</w:t>
      </w:r>
      <w:r w:rsidRPr="000F250B">
        <w:rPr>
          <w:rFonts w:ascii="Arial" w:hAnsi="Arial" w:cs="Arial"/>
          <w:bCs/>
          <w:iCs/>
        </w:rPr>
        <w:t xml:space="preserve"> izvještava Općinsko vijeće Općine </w:t>
      </w:r>
      <w:r>
        <w:rPr>
          <w:rFonts w:ascii="Arial" w:hAnsi="Arial" w:cs="Arial"/>
          <w:bCs/>
          <w:iCs/>
        </w:rPr>
        <w:t>Brtonigla-Verteneglio</w:t>
      </w:r>
      <w:r w:rsidRPr="000F250B">
        <w:rPr>
          <w:rFonts w:ascii="Arial" w:hAnsi="Arial" w:cs="Arial"/>
          <w:bCs/>
          <w:iCs/>
        </w:rPr>
        <w:t xml:space="preserve">  o provedbi Plana  godišnje do 31. ožujka iduće godine za prethodnu godinu.</w:t>
      </w:r>
    </w:p>
    <w:p w14:paraId="0C24B30E" w14:textId="77777777" w:rsidR="00423D11" w:rsidRPr="0051781C" w:rsidRDefault="00423D11" w:rsidP="00423D11">
      <w:pPr>
        <w:pStyle w:val="NoSpacing"/>
        <w:spacing w:line="276" w:lineRule="auto"/>
        <w:ind w:firstLine="360"/>
        <w:jc w:val="both"/>
        <w:rPr>
          <w:rFonts w:ascii="Arial" w:hAnsi="Arial" w:cs="Arial"/>
          <w:color w:val="000000" w:themeColor="text1"/>
          <w:sz w:val="22"/>
          <w:szCs w:val="22"/>
        </w:rPr>
      </w:pPr>
      <w:r>
        <w:rPr>
          <w:rFonts w:ascii="Arial" w:hAnsi="Arial" w:cs="Arial"/>
          <w:color w:val="000000" w:themeColor="text1"/>
          <w:sz w:val="22"/>
          <w:szCs w:val="22"/>
        </w:rPr>
        <w:t>P</w:t>
      </w:r>
      <w:r w:rsidRPr="0051781C">
        <w:rPr>
          <w:rFonts w:ascii="Arial" w:hAnsi="Arial" w:cs="Arial"/>
          <w:color w:val="000000" w:themeColor="text1"/>
          <w:sz w:val="22"/>
          <w:szCs w:val="22"/>
        </w:rPr>
        <w:t>lan stupa na snagu danom donošenja, a objaviti će se u Službenim novinama Općine Brtonigla-Verteneglio.</w:t>
      </w:r>
    </w:p>
    <w:p w14:paraId="76F5D86E" w14:textId="77777777" w:rsidR="00423D11" w:rsidRPr="0051781C" w:rsidRDefault="00423D11" w:rsidP="00423D11">
      <w:pPr>
        <w:pStyle w:val="NoSpacing"/>
        <w:spacing w:line="276" w:lineRule="auto"/>
        <w:jc w:val="right"/>
        <w:rPr>
          <w:rFonts w:ascii="Arial" w:hAnsi="Arial" w:cs="Arial"/>
          <w:color w:val="000000" w:themeColor="text1"/>
          <w:sz w:val="22"/>
          <w:szCs w:val="22"/>
        </w:rPr>
      </w:pPr>
    </w:p>
    <w:p w14:paraId="507CE494" w14:textId="77777777" w:rsidR="00423D11" w:rsidRPr="0051781C" w:rsidRDefault="00423D11" w:rsidP="00423D11">
      <w:pPr>
        <w:pStyle w:val="NoSpacing"/>
        <w:spacing w:line="276" w:lineRule="auto"/>
        <w:jc w:val="right"/>
        <w:rPr>
          <w:rFonts w:ascii="Arial" w:hAnsi="Arial" w:cs="Arial"/>
          <w:color w:val="000000" w:themeColor="text1"/>
          <w:sz w:val="22"/>
          <w:szCs w:val="22"/>
        </w:rPr>
      </w:pPr>
      <w:r w:rsidRPr="0051781C">
        <w:rPr>
          <w:rFonts w:ascii="Arial" w:hAnsi="Arial" w:cs="Arial"/>
          <w:color w:val="000000" w:themeColor="text1"/>
          <w:sz w:val="22"/>
          <w:szCs w:val="22"/>
        </w:rPr>
        <w:t>Općinski načelnik</w:t>
      </w:r>
    </w:p>
    <w:p w14:paraId="6259DBE7" w14:textId="77777777" w:rsidR="00423D11" w:rsidRPr="0051781C" w:rsidRDefault="00423D11" w:rsidP="00423D11">
      <w:pPr>
        <w:pStyle w:val="NoSpacing"/>
        <w:spacing w:line="276" w:lineRule="auto"/>
        <w:jc w:val="right"/>
        <w:rPr>
          <w:rFonts w:ascii="Arial" w:hAnsi="Arial" w:cs="Arial"/>
          <w:color w:val="000000" w:themeColor="text1"/>
          <w:sz w:val="22"/>
          <w:szCs w:val="22"/>
        </w:rPr>
      </w:pPr>
      <w:r>
        <w:rPr>
          <w:rFonts w:ascii="Arial" w:hAnsi="Arial" w:cs="Arial"/>
          <w:color w:val="000000" w:themeColor="text1"/>
          <w:sz w:val="22"/>
          <w:szCs w:val="22"/>
        </w:rPr>
        <w:t>Neš Sinožić mag.ing.agr.</w:t>
      </w:r>
    </w:p>
    <w:p w14:paraId="2C561A77" w14:textId="77777777" w:rsidR="00423D11" w:rsidRPr="0051781C" w:rsidRDefault="00423D11" w:rsidP="00423D11">
      <w:pPr>
        <w:pStyle w:val="NoSpacing"/>
        <w:spacing w:line="276" w:lineRule="auto"/>
        <w:rPr>
          <w:rFonts w:ascii="Arial" w:hAnsi="Arial" w:cs="Arial"/>
          <w:color w:val="000000"/>
          <w:sz w:val="22"/>
          <w:szCs w:val="22"/>
        </w:rPr>
      </w:pPr>
      <w:r w:rsidRPr="0051781C">
        <w:rPr>
          <w:rFonts w:ascii="Arial" w:hAnsi="Arial" w:cs="Arial"/>
          <w:color w:val="000000"/>
          <w:sz w:val="22"/>
          <w:szCs w:val="22"/>
        </w:rPr>
        <w:t xml:space="preserve">PRILOZI: </w:t>
      </w:r>
    </w:p>
    <w:p w14:paraId="7E421022" w14:textId="77777777" w:rsidR="00423D11" w:rsidRPr="0051781C" w:rsidRDefault="00423D11" w:rsidP="00423D11">
      <w:pPr>
        <w:pStyle w:val="NoSpacing"/>
        <w:numPr>
          <w:ilvl w:val="0"/>
          <w:numId w:val="1"/>
        </w:numPr>
        <w:spacing w:line="276" w:lineRule="auto"/>
        <w:rPr>
          <w:rFonts w:ascii="Arial" w:hAnsi="Arial" w:cs="Arial"/>
          <w:color w:val="000000"/>
          <w:sz w:val="22"/>
          <w:szCs w:val="22"/>
        </w:rPr>
      </w:pPr>
      <w:r w:rsidRPr="0051781C">
        <w:rPr>
          <w:rFonts w:ascii="Arial" w:hAnsi="Arial" w:cs="Arial"/>
          <w:color w:val="000000"/>
          <w:sz w:val="22"/>
          <w:szCs w:val="22"/>
        </w:rPr>
        <w:t>Popis nekretnina za prodaju/kupnju</w:t>
      </w:r>
    </w:p>
    <w:p w14:paraId="4771DE70" w14:textId="77777777" w:rsidR="00423D11" w:rsidRPr="0051781C" w:rsidRDefault="00423D11" w:rsidP="00423D11">
      <w:pPr>
        <w:pStyle w:val="NoSpacing"/>
        <w:numPr>
          <w:ilvl w:val="0"/>
          <w:numId w:val="1"/>
        </w:numPr>
        <w:spacing w:line="276" w:lineRule="auto"/>
        <w:rPr>
          <w:rFonts w:ascii="Arial" w:hAnsi="Arial" w:cs="Arial"/>
          <w:color w:val="000000"/>
          <w:sz w:val="22"/>
          <w:szCs w:val="22"/>
        </w:rPr>
      </w:pPr>
      <w:r w:rsidRPr="0051781C">
        <w:rPr>
          <w:rFonts w:ascii="Arial" w:hAnsi="Arial" w:cs="Arial"/>
          <w:color w:val="000000"/>
          <w:sz w:val="22"/>
          <w:szCs w:val="22"/>
        </w:rPr>
        <w:t>Popis nekretnina za zakup/najam</w:t>
      </w:r>
    </w:p>
    <w:p w14:paraId="766F52B7" w14:textId="77777777" w:rsidR="00423D11" w:rsidRPr="0051781C" w:rsidRDefault="00423D11" w:rsidP="00423D11">
      <w:pPr>
        <w:pStyle w:val="NoSpacing"/>
        <w:numPr>
          <w:ilvl w:val="0"/>
          <w:numId w:val="1"/>
        </w:numPr>
        <w:spacing w:line="276" w:lineRule="auto"/>
        <w:rPr>
          <w:rFonts w:ascii="Arial" w:hAnsi="Arial" w:cs="Arial"/>
          <w:color w:val="000000"/>
          <w:sz w:val="22"/>
          <w:szCs w:val="22"/>
        </w:rPr>
      </w:pPr>
      <w:r w:rsidRPr="0051781C">
        <w:rPr>
          <w:rFonts w:ascii="Arial" w:hAnsi="Arial" w:cs="Arial"/>
          <w:color w:val="000000"/>
          <w:sz w:val="22"/>
          <w:szCs w:val="22"/>
        </w:rPr>
        <w:t xml:space="preserve">Popis nerazvrstanih cesta za upis </w:t>
      </w:r>
    </w:p>
    <w:p w14:paraId="27C52321" w14:textId="77777777" w:rsidR="00423D11" w:rsidRPr="0051781C" w:rsidRDefault="00423D11" w:rsidP="00423D11">
      <w:pPr>
        <w:pStyle w:val="NoSpacing"/>
        <w:numPr>
          <w:ilvl w:val="0"/>
          <w:numId w:val="1"/>
        </w:numPr>
        <w:spacing w:line="276" w:lineRule="auto"/>
        <w:rPr>
          <w:rFonts w:ascii="Arial" w:hAnsi="Arial" w:cs="Arial"/>
          <w:color w:val="000000"/>
          <w:sz w:val="22"/>
          <w:szCs w:val="22"/>
        </w:rPr>
      </w:pPr>
      <w:r w:rsidRPr="0051781C">
        <w:rPr>
          <w:rFonts w:ascii="Arial" w:hAnsi="Arial" w:cs="Arial"/>
          <w:color w:val="000000"/>
          <w:sz w:val="22"/>
          <w:szCs w:val="22"/>
        </w:rPr>
        <w:t>Popis komunalne infrastrukture za upis</w:t>
      </w:r>
    </w:p>
    <w:p w14:paraId="50E16B26" w14:textId="77777777" w:rsidR="00423D11" w:rsidRPr="0051781C" w:rsidRDefault="00423D11" w:rsidP="00423D11">
      <w:pPr>
        <w:pStyle w:val="NoSpacing"/>
        <w:spacing w:line="276" w:lineRule="auto"/>
        <w:rPr>
          <w:rFonts w:ascii="Arial" w:hAnsi="Arial" w:cs="Arial"/>
          <w:color w:val="000000"/>
          <w:sz w:val="22"/>
          <w:szCs w:val="22"/>
        </w:rPr>
      </w:pPr>
    </w:p>
    <w:p w14:paraId="72D8798D" w14:textId="77777777" w:rsidR="00423D11" w:rsidRDefault="00423D11" w:rsidP="00423D11">
      <w:pPr>
        <w:pStyle w:val="NoSpacing"/>
        <w:spacing w:line="276" w:lineRule="auto"/>
        <w:rPr>
          <w:rFonts w:ascii="Arial" w:hAnsi="Arial" w:cs="Arial"/>
          <w:color w:val="000000"/>
          <w:sz w:val="22"/>
          <w:szCs w:val="22"/>
        </w:rPr>
      </w:pPr>
    </w:p>
    <w:p w14:paraId="75BC13E0" w14:textId="77777777" w:rsidR="00423D11" w:rsidRDefault="00423D11" w:rsidP="00423D11">
      <w:pPr>
        <w:pStyle w:val="NoSpacing"/>
        <w:spacing w:line="276" w:lineRule="auto"/>
        <w:rPr>
          <w:rFonts w:ascii="Arial" w:hAnsi="Arial" w:cs="Arial"/>
          <w:color w:val="000000"/>
          <w:sz w:val="22"/>
          <w:szCs w:val="22"/>
        </w:rPr>
      </w:pPr>
    </w:p>
    <w:p w14:paraId="4B5369BE" w14:textId="77777777" w:rsidR="00423D11" w:rsidRDefault="00423D11" w:rsidP="00423D11">
      <w:pPr>
        <w:pStyle w:val="NoSpacing"/>
        <w:spacing w:line="276" w:lineRule="auto"/>
        <w:rPr>
          <w:rFonts w:ascii="Arial" w:hAnsi="Arial" w:cs="Arial"/>
          <w:color w:val="000000"/>
          <w:sz w:val="22"/>
          <w:szCs w:val="22"/>
        </w:rPr>
      </w:pPr>
    </w:p>
    <w:p w14:paraId="5A0C711E" w14:textId="77777777" w:rsidR="00423D11" w:rsidRDefault="00423D11" w:rsidP="00423D11">
      <w:pPr>
        <w:pStyle w:val="NoSpacing"/>
        <w:spacing w:line="276" w:lineRule="auto"/>
        <w:rPr>
          <w:rFonts w:ascii="Arial" w:hAnsi="Arial" w:cs="Arial"/>
          <w:color w:val="000000"/>
          <w:sz w:val="22"/>
          <w:szCs w:val="22"/>
        </w:rPr>
      </w:pPr>
    </w:p>
    <w:p w14:paraId="2A5C7699" w14:textId="77777777" w:rsidR="00423D11" w:rsidRDefault="00423D11" w:rsidP="00423D11">
      <w:pPr>
        <w:pStyle w:val="NoSpacing"/>
        <w:spacing w:line="276" w:lineRule="auto"/>
        <w:rPr>
          <w:rFonts w:ascii="Arial" w:hAnsi="Arial" w:cs="Arial"/>
          <w:color w:val="000000"/>
          <w:sz w:val="22"/>
          <w:szCs w:val="22"/>
        </w:rPr>
      </w:pPr>
    </w:p>
    <w:p w14:paraId="383E983C" w14:textId="77777777" w:rsidR="00423D11" w:rsidRDefault="00423D11" w:rsidP="00423D11">
      <w:pPr>
        <w:pStyle w:val="NoSpacing"/>
        <w:spacing w:line="276" w:lineRule="auto"/>
        <w:rPr>
          <w:rFonts w:ascii="Arial" w:hAnsi="Arial" w:cs="Arial"/>
          <w:color w:val="000000"/>
          <w:sz w:val="22"/>
          <w:szCs w:val="22"/>
        </w:rPr>
      </w:pPr>
    </w:p>
    <w:p w14:paraId="546308AB" w14:textId="77777777" w:rsidR="00423D11" w:rsidRDefault="00423D11" w:rsidP="00423D11">
      <w:pPr>
        <w:pStyle w:val="NoSpacing"/>
        <w:spacing w:line="276" w:lineRule="auto"/>
        <w:rPr>
          <w:rFonts w:ascii="Arial" w:hAnsi="Arial" w:cs="Arial"/>
          <w:color w:val="000000"/>
          <w:sz w:val="22"/>
          <w:szCs w:val="22"/>
        </w:rPr>
      </w:pPr>
    </w:p>
    <w:p w14:paraId="76505DE9" w14:textId="77777777" w:rsidR="00423D11" w:rsidRDefault="00423D11" w:rsidP="00423D11">
      <w:pPr>
        <w:pStyle w:val="NoSpacing"/>
        <w:spacing w:line="276" w:lineRule="auto"/>
        <w:rPr>
          <w:rFonts w:ascii="Arial" w:hAnsi="Arial" w:cs="Arial"/>
          <w:color w:val="000000"/>
          <w:sz w:val="22"/>
          <w:szCs w:val="22"/>
        </w:rPr>
      </w:pPr>
    </w:p>
    <w:p w14:paraId="042FB307" w14:textId="77777777" w:rsidR="00423D11" w:rsidRDefault="00423D11" w:rsidP="00423D11">
      <w:pPr>
        <w:pStyle w:val="NoSpacing"/>
        <w:spacing w:line="276" w:lineRule="auto"/>
        <w:rPr>
          <w:rFonts w:ascii="Arial" w:hAnsi="Arial" w:cs="Arial"/>
          <w:color w:val="000000"/>
          <w:sz w:val="22"/>
          <w:szCs w:val="22"/>
        </w:rPr>
      </w:pPr>
    </w:p>
    <w:p w14:paraId="34F3BEED" w14:textId="77777777" w:rsidR="00423D11" w:rsidRDefault="00423D11" w:rsidP="00423D11">
      <w:pPr>
        <w:pStyle w:val="NoSpacing"/>
        <w:spacing w:line="276" w:lineRule="auto"/>
        <w:rPr>
          <w:rFonts w:ascii="Arial" w:hAnsi="Arial" w:cs="Arial"/>
          <w:color w:val="000000"/>
          <w:sz w:val="22"/>
          <w:szCs w:val="22"/>
        </w:rPr>
      </w:pPr>
    </w:p>
    <w:p w14:paraId="05F06A76" w14:textId="77777777" w:rsidR="00423D11" w:rsidRDefault="00423D11" w:rsidP="00423D11">
      <w:pPr>
        <w:pStyle w:val="NoSpacing"/>
        <w:spacing w:line="276" w:lineRule="auto"/>
        <w:rPr>
          <w:rFonts w:ascii="Arial" w:hAnsi="Arial" w:cs="Arial"/>
          <w:color w:val="000000"/>
          <w:sz w:val="22"/>
          <w:szCs w:val="22"/>
        </w:rPr>
      </w:pPr>
    </w:p>
    <w:p w14:paraId="7330D49B" w14:textId="77777777" w:rsidR="00423D11" w:rsidRDefault="00423D11" w:rsidP="00423D11">
      <w:pPr>
        <w:pStyle w:val="NoSpacing"/>
        <w:spacing w:line="276" w:lineRule="auto"/>
        <w:rPr>
          <w:rFonts w:ascii="Arial" w:hAnsi="Arial" w:cs="Arial"/>
          <w:color w:val="000000"/>
          <w:sz w:val="22"/>
          <w:szCs w:val="22"/>
        </w:rPr>
      </w:pPr>
    </w:p>
    <w:p w14:paraId="335930CD" w14:textId="77777777" w:rsidR="00423D11" w:rsidRDefault="00423D11" w:rsidP="00423D11">
      <w:pPr>
        <w:pStyle w:val="NoSpacing"/>
        <w:spacing w:line="276" w:lineRule="auto"/>
        <w:rPr>
          <w:rFonts w:ascii="Arial" w:hAnsi="Arial" w:cs="Arial"/>
          <w:color w:val="000000"/>
          <w:sz w:val="22"/>
          <w:szCs w:val="22"/>
        </w:rPr>
      </w:pPr>
    </w:p>
    <w:p w14:paraId="7FB1F0ED" w14:textId="77777777" w:rsidR="00423D11" w:rsidRDefault="00423D11" w:rsidP="00423D11">
      <w:pPr>
        <w:pStyle w:val="NoSpacing"/>
        <w:spacing w:line="276" w:lineRule="auto"/>
        <w:rPr>
          <w:rFonts w:ascii="Arial" w:hAnsi="Arial" w:cs="Arial"/>
          <w:color w:val="000000"/>
          <w:sz w:val="22"/>
          <w:szCs w:val="22"/>
        </w:rPr>
      </w:pPr>
    </w:p>
    <w:p w14:paraId="6874A6BC" w14:textId="77777777" w:rsidR="00423D11" w:rsidRDefault="00423D11" w:rsidP="00423D11">
      <w:pPr>
        <w:pStyle w:val="NoSpacing"/>
        <w:spacing w:line="276" w:lineRule="auto"/>
        <w:rPr>
          <w:rFonts w:ascii="Arial" w:hAnsi="Arial" w:cs="Arial"/>
          <w:color w:val="000000"/>
          <w:sz w:val="22"/>
          <w:szCs w:val="22"/>
        </w:rPr>
      </w:pPr>
    </w:p>
    <w:p w14:paraId="5E2D7733" w14:textId="77777777" w:rsidR="00423D11" w:rsidRDefault="00423D11" w:rsidP="00423D11">
      <w:pPr>
        <w:pStyle w:val="NoSpacing"/>
        <w:spacing w:line="276" w:lineRule="auto"/>
        <w:rPr>
          <w:rFonts w:ascii="Arial" w:hAnsi="Arial" w:cs="Arial"/>
          <w:color w:val="000000"/>
          <w:sz w:val="22"/>
          <w:szCs w:val="22"/>
        </w:rPr>
      </w:pPr>
    </w:p>
    <w:p w14:paraId="1142D7DE" w14:textId="77777777" w:rsidR="00423D11" w:rsidRDefault="00423D11" w:rsidP="00423D11">
      <w:pPr>
        <w:pStyle w:val="NoSpacing"/>
        <w:spacing w:line="276" w:lineRule="auto"/>
        <w:rPr>
          <w:rFonts w:ascii="Arial" w:hAnsi="Arial" w:cs="Arial"/>
          <w:color w:val="000000"/>
          <w:sz w:val="22"/>
          <w:szCs w:val="22"/>
        </w:rPr>
      </w:pPr>
    </w:p>
    <w:p w14:paraId="4C60082F" w14:textId="77777777" w:rsidR="00423D11" w:rsidRDefault="00423D11" w:rsidP="00423D11">
      <w:pPr>
        <w:pStyle w:val="NoSpacing"/>
        <w:spacing w:line="276" w:lineRule="auto"/>
        <w:rPr>
          <w:rFonts w:ascii="Arial" w:hAnsi="Arial" w:cs="Arial"/>
          <w:color w:val="000000"/>
          <w:sz w:val="22"/>
          <w:szCs w:val="22"/>
        </w:rPr>
      </w:pPr>
    </w:p>
    <w:p w14:paraId="1B26D72E" w14:textId="77777777" w:rsidR="00423D11" w:rsidRDefault="00423D11" w:rsidP="00423D11">
      <w:pPr>
        <w:pStyle w:val="NoSpacing"/>
        <w:spacing w:line="276" w:lineRule="auto"/>
        <w:rPr>
          <w:rFonts w:ascii="Arial" w:hAnsi="Arial" w:cs="Arial"/>
          <w:color w:val="000000"/>
          <w:sz w:val="22"/>
          <w:szCs w:val="22"/>
        </w:rPr>
      </w:pPr>
    </w:p>
    <w:p w14:paraId="3C19CCF6" w14:textId="77777777" w:rsidR="00423D11" w:rsidRDefault="00423D11" w:rsidP="00423D11">
      <w:pPr>
        <w:pStyle w:val="NoSpacing"/>
        <w:spacing w:line="276" w:lineRule="auto"/>
        <w:rPr>
          <w:rFonts w:ascii="Arial" w:hAnsi="Arial" w:cs="Arial"/>
          <w:color w:val="000000"/>
          <w:sz w:val="22"/>
          <w:szCs w:val="22"/>
        </w:rPr>
      </w:pPr>
    </w:p>
    <w:p w14:paraId="44D8DD9F" w14:textId="77777777" w:rsidR="00423D11" w:rsidRDefault="00423D11" w:rsidP="00423D11">
      <w:pPr>
        <w:pStyle w:val="NoSpacing"/>
        <w:spacing w:line="276" w:lineRule="auto"/>
        <w:rPr>
          <w:rFonts w:ascii="Arial" w:hAnsi="Arial" w:cs="Arial"/>
          <w:color w:val="000000"/>
          <w:sz w:val="22"/>
          <w:szCs w:val="22"/>
        </w:rPr>
      </w:pPr>
    </w:p>
    <w:p w14:paraId="4EBAF7F3" w14:textId="77777777" w:rsidR="00423D11" w:rsidRDefault="00423D11" w:rsidP="00423D11">
      <w:pPr>
        <w:pStyle w:val="NoSpacing"/>
        <w:spacing w:line="276" w:lineRule="auto"/>
        <w:rPr>
          <w:rFonts w:ascii="Arial" w:hAnsi="Arial" w:cs="Arial"/>
          <w:color w:val="000000"/>
          <w:sz w:val="22"/>
          <w:szCs w:val="22"/>
        </w:rPr>
      </w:pPr>
    </w:p>
    <w:p w14:paraId="75C70149" w14:textId="77777777" w:rsidR="00423D11" w:rsidRDefault="00423D11" w:rsidP="00423D11">
      <w:pPr>
        <w:pStyle w:val="NoSpacing"/>
        <w:spacing w:line="276" w:lineRule="auto"/>
        <w:rPr>
          <w:rFonts w:ascii="Arial" w:hAnsi="Arial" w:cs="Arial"/>
          <w:color w:val="000000"/>
          <w:sz w:val="22"/>
          <w:szCs w:val="22"/>
        </w:rPr>
      </w:pPr>
    </w:p>
    <w:p w14:paraId="6E894FD1" w14:textId="77777777" w:rsidR="00423D11" w:rsidRDefault="00423D11" w:rsidP="00423D11">
      <w:pPr>
        <w:pStyle w:val="NoSpacing"/>
        <w:spacing w:line="276" w:lineRule="auto"/>
        <w:rPr>
          <w:rFonts w:ascii="Arial" w:hAnsi="Arial" w:cs="Arial"/>
          <w:color w:val="000000"/>
          <w:sz w:val="22"/>
          <w:szCs w:val="22"/>
        </w:rPr>
      </w:pPr>
    </w:p>
    <w:p w14:paraId="24C80056" w14:textId="77777777" w:rsidR="00423D11" w:rsidRDefault="00423D11" w:rsidP="00423D11">
      <w:pPr>
        <w:pStyle w:val="NoSpacing"/>
        <w:spacing w:line="276" w:lineRule="auto"/>
        <w:rPr>
          <w:rFonts w:ascii="Arial" w:hAnsi="Arial" w:cs="Arial"/>
          <w:color w:val="000000"/>
          <w:sz w:val="22"/>
          <w:szCs w:val="22"/>
        </w:rPr>
      </w:pPr>
    </w:p>
    <w:p w14:paraId="27C19D04" w14:textId="77777777" w:rsidR="00423D11" w:rsidRDefault="00423D11" w:rsidP="00423D11">
      <w:pPr>
        <w:pStyle w:val="NoSpacing"/>
        <w:spacing w:line="276" w:lineRule="auto"/>
        <w:rPr>
          <w:rFonts w:ascii="Arial" w:hAnsi="Arial" w:cs="Arial"/>
          <w:color w:val="000000"/>
          <w:sz w:val="22"/>
          <w:szCs w:val="22"/>
        </w:rPr>
      </w:pPr>
    </w:p>
    <w:p w14:paraId="49B157A7" w14:textId="77777777" w:rsidR="00423D11" w:rsidRDefault="00423D11" w:rsidP="00423D11">
      <w:pPr>
        <w:pStyle w:val="NoSpacing"/>
        <w:spacing w:line="276" w:lineRule="auto"/>
        <w:rPr>
          <w:rFonts w:ascii="Arial" w:hAnsi="Arial" w:cs="Arial"/>
          <w:color w:val="000000"/>
          <w:sz w:val="22"/>
          <w:szCs w:val="22"/>
        </w:rPr>
      </w:pPr>
    </w:p>
    <w:p w14:paraId="337C7A29" w14:textId="77777777" w:rsidR="00423D11" w:rsidRDefault="00423D11" w:rsidP="00423D11">
      <w:pPr>
        <w:pStyle w:val="NoSpacing"/>
        <w:spacing w:line="276" w:lineRule="auto"/>
        <w:rPr>
          <w:rFonts w:ascii="Arial" w:hAnsi="Arial" w:cs="Arial"/>
          <w:color w:val="000000"/>
          <w:sz w:val="22"/>
          <w:szCs w:val="22"/>
        </w:rPr>
      </w:pPr>
    </w:p>
    <w:p w14:paraId="49673E3A" w14:textId="77777777" w:rsidR="00423D11" w:rsidRDefault="00423D11" w:rsidP="00423D11">
      <w:pPr>
        <w:pStyle w:val="NoSpacing"/>
        <w:spacing w:line="276" w:lineRule="auto"/>
        <w:rPr>
          <w:rFonts w:ascii="Arial" w:hAnsi="Arial" w:cs="Arial"/>
          <w:color w:val="000000"/>
          <w:sz w:val="22"/>
          <w:szCs w:val="22"/>
        </w:rPr>
      </w:pPr>
    </w:p>
    <w:p w14:paraId="18CB0DEA" w14:textId="77777777" w:rsidR="00423D11" w:rsidRDefault="00423D11" w:rsidP="00423D11">
      <w:pPr>
        <w:pStyle w:val="NoSpacing"/>
        <w:spacing w:line="276" w:lineRule="auto"/>
        <w:rPr>
          <w:rFonts w:ascii="Arial" w:hAnsi="Arial" w:cs="Arial"/>
          <w:color w:val="000000"/>
          <w:sz w:val="22"/>
          <w:szCs w:val="22"/>
        </w:rPr>
      </w:pPr>
    </w:p>
    <w:p w14:paraId="40E1917D" w14:textId="77777777" w:rsidR="00423D11" w:rsidRDefault="00423D11" w:rsidP="00423D11">
      <w:pPr>
        <w:pStyle w:val="NoSpacing"/>
        <w:spacing w:line="276" w:lineRule="auto"/>
        <w:rPr>
          <w:rFonts w:ascii="Arial" w:hAnsi="Arial" w:cs="Arial"/>
          <w:color w:val="000000"/>
          <w:sz w:val="22"/>
          <w:szCs w:val="22"/>
        </w:rPr>
      </w:pPr>
    </w:p>
    <w:p w14:paraId="28974D31" w14:textId="77777777" w:rsidR="00423D11" w:rsidRDefault="00423D11" w:rsidP="00423D11">
      <w:pPr>
        <w:pStyle w:val="NoSpacing"/>
        <w:spacing w:line="276" w:lineRule="auto"/>
        <w:rPr>
          <w:rFonts w:ascii="Arial" w:hAnsi="Arial" w:cs="Arial"/>
          <w:color w:val="000000"/>
          <w:sz w:val="22"/>
          <w:szCs w:val="22"/>
        </w:rPr>
      </w:pPr>
    </w:p>
    <w:p w14:paraId="4F79100A" w14:textId="77777777" w:rsidR="00423D11" w:rsidRDefault="00423D11" w:rsidP="00423D11">
      <w:pPr>
        <w:pStyle w:val="NoSpacing"/>
        <w:spacing w:line="276" w:lineRule="auto"/>
        <w:rPr>
          <w:rFonts w:ascii="Arial" w:hAnsi="Arial" w:cs="Arial"/>
          <w:color w:val="000000"/>
          <w:sz w:val="22"/>
          <w:szCs w:val="22"/>
        </w:rPr>
      </w:pPr>
    </w:p>
    <w:p w14:paraId="72693528" w14:textId="77777777" w:rsidR="00423D11" w:rsidRDefault="00423D11" w:rsidP="00423D11">
      <w:pPr>
        <w:pStyle w:val="NoSpacing"/>
        <w:spacing w:line="276" w:lineRule="auto"/>
        <w:rPr>
          <w:rFonts w:ascii="Arial" w:hAnsi="Arial" w:cs="Arial"/>
          <w:color w:val="000000"/>
          <w:sz w:val="22"/>
          <w:szCs w:val="22"/>
        </w:rPr>
      </w:pPr>
    </w:p>
    <w:p w14:paraId="49294474" w14:textId="77777777" w:rsidR="00423D11" w:rsidRDefault="00423D11" w:rsidP="00423D11">
      <w:pPr>
        <w:pStyle w:val="NoSpacing"/>
        <w:spacing w:line="276" w:lineRule="auto"/>
        <w:rPr>
          <w:rFonts w:ascii="Arial" w:hAnsi="Arial" w:cs="Arial"/>
          <w:color w:val="000000"/>
          <w:sz w:val="22"/>
          <w:szCs w:val="22"/>
        </w:rPr>
      </w:pPr>
    </w:p>
    <w:p w14:paraId="4F33F8F8" w14:textId="77777777" w:rsidR="00423D11" w:rsidRDefault="00423D11" w:rsidP="00423D11">
      <w:pPr>
        <w:pStyle w:val="NoSpacing"/>
        <w:spacing w:line="276" w:lineRule="auto"/>
        <w:rPr>
          <w:rFonts w:ascii="Arial" w:hAnsi="Arial" w:cs="Arial"/>
          <w:color w:val="000000"/>
          <w:sz w:val="22"/>
          <w:szCs w:val="22"/>
        </w:rPr>
      </w:pPr>
    </w:p>
    <w:p w14:paraId="17E33257" w14:textId="77777777" w:rsidR="00423D11" w:rsidRDefault="00423D11" w:rsidP="00423D11">
      <w:pPr>
        <w:pStyle w:val="NoSpacing"/>
        <w:spacing w:line="276" w:lineRule="auto"/>
        <w:rPr>
          <w:rFonts w:ascii="Arial" w:hAnsi="Arial" w:cs="Arial"/>
          <w:color w:val="000000"/>
          <w:sz w:val="22"/>
          <w:szCs w:val="22"/>
        </w:rPr>
      </w:pPr>
    </w:p>
    <w:p w14:paraId="020EEAD5" w14:textId="77777777" w:rsidR="00423D11" w:rsidRDefault="00423D11" w:rsidP="00423D11">
      <w:pPr>
        <w:pStyle w:val="NoSpacing"/>
        <w:spacing w:line="276" w:lineRule="auto"/>
        <w:rPr>
          <w:rFonts w:ascii="Arial" w:hAnsi="Arial" w:cs="Arial"/>
          <w:color w:val="000000"/>
          <w:sz w:val="22"/>
          <w:szCs w:val="22"/>
        </w:rPr>
      </w:pPr>
    </w:p>
    <w:p w14:paraId="44329AE2" w14:textId="77777777" w:rsidR="00423D11" w:rsidRPr="00EB749F" w:rsidRDefault="00423D11" w:rsidP="00423D11">
      <w:pPr>
        <w:pStyle w:val="NoSpacing"/>
        <w:spacing w:line="276" w:lineRule="auto"/>
        <w:rPr>
          <w:rFonts w:ascii="Arial" w:hAnsi="Arial" w:cs="Arial"/>
          <w:b/>
          <w:bCs/>
          <w:color w:val="000000" w:themeColor="text1"/>
          <w:sz w:val="22"/>
          <w:szCs w:val="22"/>
        </w:rPr>
      </w:pPr>
      <w:r w:rsidRPr="00EB749F">
        <w:rPr>
          <w:rFonts w:ascii="Arial" w:hAnsi="Arial" w:cs="Arial"/>
          <w:b/>
          <w:bCs/>
          <w:color w:val="000000" w:themeColor="text1"/>
          <w:sz w:val="22"/>
          <w:szCs w:val="22"/>
        </w:rPr>
        <w:lastRenderedPageBreak/>
        <w:t>POPIS NEKRETNINA ZA PRODAJU / KUPNJU</w:t>
      </w:r>
    </w:p>
    <w:p w14:paraId="646CB447" w14:textId="77777777" w:rsidR="00423D11" w:rsidRPr="00EB749F" w:rsidRDefault="00423D11" w:rsidP="00423D11">
      <w:pPr>
        <w:rPr>
          <w:rFonts w:ascii="Arial" w:hAnsi="Arial" w:cs="Arial"/>
          <w:b/>
          <w:color w:val="000000" w:themeColor="text1"/>
        </w:rPr>
      </w:pPr>
    </w:p>
    <w:p w14:paraId="394D0260" w14:textId="77777777" w:rsidR="00423D11" w:rsidRPr="00EB749F" w:rsidRDefault="00423D11" w:rsidP="00423D11">
      <w:pPr>
        <w:rPr>
          <w:rFonts w:ascii="Arial" w:hAnsi="Arial" w:cs="Arial"/>
          <w:b/>
          <w:color w:val="000000" w:themeColor="text1"/>
        </w:rPr>
      </w:pPr>
      <w:r w:rsidRPr="00EB749F">
        <w:rPr>
          <w:rFonts w:ascii="Arial" w:hAnsi="Arial" w:cs="Arial"/>
          <w:b/>
          <w:color w:val="000000" w:themeColor="text1"/>
        </w:rPr>
        <w:t>PRODAJA</w:t>
      </w:r>
    </w:p>
    <w:p w14:paraId="208D81C8" w14:textId="77777777" w:rsidR="00835D0B" w:rsidRDefault="00835D0B" w:rsidP="00423D11">
      <w:pPr>
        <w:rPr>
          <w:rFonts w:ascii="Arial" w:hAnsi="Arial" w:cs="Arial"/>
          <w:b/>
          <w:color w:val="000000" w:themeColor="text1"/>
        </w:rPr>
      </w:pPr>
    </w:p>
    <w:p w14:paraId="5A60FD02" w14:textId="3A566C82" w:rsidR="00423D11" w:rsidRDefault="00423D11" w:rsidP="00423D11">
      <w:pPr>
        <w:rPr>
          <w:rFonts w:ascii="Arial" w:hAnsi="Arial" w:cs="Arial"/>
          <w:b/>
          <w:color w:val="000000" w:themeColor="text1"/>
        </w:rPr>
      </w:pPr>
      <w:r w:rsidRPr="00EB749F">
        <w:rPr>
          <w:rFonts w:ascii="Arial" w:hAnsi="Arial" w:cs="Arial"/>
          <w:b/>
          <w:color w:val="000000" w:themeColor="text1"/>
        </w:rPr>
        <w:t xml:space="preserve">Naselje Brtonigla </w:t>
      </w:r>
      <w:r w:rsidR="00835D0B">
        <w:rPr>
          <w:rFonts w:ascii="Arial" w:hAnsi="Arial" w:cs="Arial"/>
          <w:b/>
          <w:color w:val="000000" w:themeColor="text1"/>
        </w:rPr>
        <w:t>–</w:t>
      </w:r>
      <w:r w:rsidRPr="00EB749F">
        <w:rPr>
          <w:rFonts w:ascii="Arial" w:hAnsi="Arial" w:cs="Arial"/>
          <w:b/>
          <w:color w:val="000000" w:themeColor="text1"/>
        </w:rPr>
        <w:t xml:space="preserve"> Verteneglio</w:t>
      </w:r>
    </w:p>
    <w:p w14:paraId="2A73BBA2" w14:textId="77777777" w:rsidR="00835D0B" w:rsidRPr="00EB749F" w:rsidRDefault="00835D0B" w:rsidP="00423D11">
      <w:pPr>
        <w:rPr>
          <w:rFonts w:ascii="Arial" w:hAnsi="Arial" w:cs="Arial"/>
          <w:b/>
          <w:color w:val="000000" w:themeColor="text1"/>
        </w:rPr>
      </w:pPr>
    </w:p>
    <w:p w14:paraId="55D7114A" w14:textId="77777777" w:rsidR="00423D11" w:rsidRPr="00EB749F" w:rsidRDefault="00423D11" w:rsidP="00423D11">
      <w:pPr>
        <w:pStyle w:val="ListParagraph"/>
        <w:numPr>
          <w:ilvl w:val="2"/>
          <w:numId w:val="8"/>
        </w:numPr>
        <w:spacing w:after="200" w:line="276" w:lineRule="auto"/>
        <w:contextualSpacing/>
        <w:rPr>
          <w:rFonts w:ascii="Arial" w:hAnsi="Arial" w:cs="Arial"/>
          <w:i/>
          <w:color w:val="000000" w:themeColor="text1"/>
          <w:sz w:val="22"/>
          <w:szCs w:val="22"/>
        </w:rPr>
      </w:pPr>
      <w:r w:rsidRPr="00EB749F">
        <w:rPr>
          <w:rFonts w:ascii="Arial" w:hAnsi="Arial" w:cs="Arial"/>
          <w:i/>
          <w:color w:val="000000" w:themeColor="text1"/>
          <w:sz w:val="22"/>
          <w:szCs w:val="22"/>
        </w:rPr>
        <w:t>Redovna prodaja</w:t>
      </w:r>
    </w:p>
    <w:tbl>
      <w:tblPr>
        <w:tblW w:w="7956" w:type="dxa"/>
        <w:tblInd w:w="108" w:type="dxa"/>
        <w:tblLook w:val="04A0" w:firstRow="1" w:lastRow="0" w:firstColumn="1" w:lastColumn="0" w:noHBand="0" w:noVBand="1"/>
      </w:tblPr>
      <w:tblGrid>
        <w:gridCol w:w="10"/>
        <w:gridCol w:w="938"/>
        <w:gridCol w:w="12"/>
        <w:gridCol w:w="1111"/>
        <w:gridCol w:w="12"/>
        <w:gridCol w:w="841"/>
        <w:gridCol w:w="12"/>
        <w:gridCol w:w="2835"/>
        <w:gridCol w:w="16"/>
        <w:gridCol w:w="1056"/>
        <w:gridCol w:w="16"/>
        <w:gridCol w:w="1097"/>
      </w:tblGrid>
      <w:tr w:rsidR="00423D11" w:rsidRPr="00EB749F" w14:paraId="5ED79050" w14:textId="77777777" w:rsidTr="00AE028E">
        <w:trPr>
          <w:gridBefore w:val="1"/>
          <w:wBefore w:w="10" w:type="dxa"/>
          <w:trHeight w:val="670"/>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36BF1C60"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Red.br.</w:t>
            </w:r>
          </w:p>
        </w:tc>
        <w:tc>
          <w:tcPr>
            <w:tcW w:w="1123" w:type="dxa"/>
            <w:gridSpan w:val="2"/>
            <w:tcBorders>
              <w:top w:val="single" w:sz="8" w:space="0" w:color="auto"/>
              <w:left w:val="nil"/>
              <w:bottom w:val="single" w:sz="8" w:space="0" w:color="auto"/>
              <w:right w:val="single" w:sz="8" w:space="0" w:color="auto"/>
            </w:tcBorders>
            <w:shd w:val="clear" w:color="000000" w:fill="BFBFBF"/>
            <w:vAlign w:val="center"/>
            <w:hideMark/>
          </w:tcPr>
          <w:p w14:paraId="5CB05635"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k.o.</w:t>
            </w:r>
          </w:p>
        </w:tc>
        <w:tc>
          <w:tcPr>
            <w:tcW w:w="853" w:type="dxa"/>
            <w:gridSpan w:val="2"/>
            <w:tcBorders>
              <w:top w:val="single" w:sz="8" w:space="0" w:color="auto"/>
              <w:left w:val="nil"/>
              <w:bottom w:val="single" w:sz="8" w:space="0" w:color="auto"/>
              <w:right w:val="single" w:sz="8" w:space="0" w:color="auto"/>
            </w:tcBorders>
            <w:shd w:val="clear" w:color="000000" w:fill="BFBFBF"/>
            <w:vAlign w:val="center"/>
            <w:hideMark/>
          </w:tcPr>
          <w:p w14:paraId="73E80618"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k.č.br.</w:t>
            </w:r>
          </w:p>
        </w:tc>
        <w:tc>
          <w:tcPr>
            <w:tcW w:w="2863" w:type="dxa"/>
            <w:gridSpan w:val="3"/>
            <w:tcBorders>
              <w:top w:val="single" w:sz="8" w:space="0" w:color="auto"/>
              <w:left w:val="nil"/>
              <w:bottom w:val="single" w:sz="8" w:space="0" w:color="auto"/>
              <w:right w:val="single" w:sz="8" w:space="0" w:color="auto"/>
            </w:tcBorders>
            <w:shd w:val="clear" w:color="000000" w:fill="BFBFBF"/>
            <w:vAlign w:val="center"/>
            <w:hideMark/>
          </w:tcPr>
          <w:p w14:paraId="273EB491"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Napomena</w:t>
            </w:r>
          </w:p>
        </w:tc>
        <w:tc>
          <w:tcPr>
            <w:tcW w:w="1072" w:type="dxa"/>
            <w:gridSpan w:val="2"/>
            <w:tcBorders>
              <w:top w:val="single" w:sz="8" w:space="0" w:color="auto"/>
              <w:left w:val="nil"/>
              <w:bottom w:val="single" w:sz="8" w:space="0" w:color="auto"/>
              <w:right w:val="single" w:sz="8" w:space="0" w:color="auto"/>
            </w:tcBorders>
            <w:shd w:val="clear" w:color="000000" w:fill="BFBFBF"/>
            <w:vAlign w:val="center"/>
            <w:hideMark/>
          </w:tcPr>
          <w:p w14:paraId="2BA1DD3E"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Površina</w:t>
            </w:r>
          </w:p>
        </w:tc>
        <w:tc>
          <w:tcPr>
            <w:tcW w:w="1097" w:type="dxa"/>
            <w:tcBorders>
              <w:top w:val="single" w:sz="8" w:space="0" w:color="auto"/>
              <w:left w:val="nil"/>
              <w:bottom w:val="single" w:sz="8" w:space="0" w:color="auto"/>
              <w:right w:val="single" w:sz="8" w:space="0" w:color="auto"/>
            </w:tcBorders>
            <w:shd w:val="clear" w:color="000000" w:fill="BFBFBF"/>
            <w:vAlign w:val="center"/>
            <w:hideMark/>
          </w:tcPr>
          <w:p w14:paraId="7BB160B2"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Način prodaje</w:t>
            </w:r>
          </w:p>
        </w:tc>
      </w:tr>
      <w:tr w:rsidR="00423D11" w:rsidRPr="00EB749F" w14:paraId="1AFD103D" w14:textId="77777777" w:rsidTr="00AE028E">
        <w:trPr>
          <w:gridBefore w:val="1"/>
          <w:wBefore w:w="10" w:type="dxa"/>
          <w:trHeight w:val="343"/>
        </w:trPr>
        <w:tc>
          <w:tcPr>
            <w:tcW w:w="938" w:type="dxa"/>
            <w:tcBorders>
              <w:top w:val="nil"/>
              <w:left w:val="single" w:sz="8" w:space="0" w:color="auto"/>
              <w:bottom w:val="single" w:sz="8" w:space="0" w:color="auto"/>
              <w:right w:val="single" w:sz="8" w:space="0" w:color="auto"/>
            </w:tcBorders>
            <w:noWrap/>
            <w:vAlign w:val="center"/>
            <w:hideMark/>
          </w:tcPr>
          <w:p w14:paraId="0EC82C73"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1.</w:t>
            </w:r>
          </w:p>
        </w:tc>
        <w:tc>
          <w:tcPr>
            <w:tcW w:w="1123" w:type="dxa"/>
            <w:gridSpan w:val="2"/>
            <w:tcBorders>
              <w:top w:val="nil"/>
              <w:left w:val="nil"/>
              <w:bottom w:val="single" w:sz="8" w:space="0" w:color="auto"/>
              <w:right w:val="single" w:sz="8" w:space="0" w:color="auto"/>
            </w:tcBorders>
            <w:noWrap/>
            <w:vAlign w:val="center"/>
            <w:hideMark/>
          </w:tcPr>
          <w:p w14:paraId="305DF405"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Brtonigla</w:t>
            </w:r>
          </w:p>
        </w:tc>
        <w:tc>
          <w:tcPr>
            <w:tcW w:w="853" w:type="dxa"/>
            <w:gridSpan w:val="2"/>
            <w:tcBorders>
              <w:top w:val="nil"/>
              <w:left w:val="nil"/>
              <w:bottom w:val="single" w:sz="8" w:space="0" w:color="auto"/>
              <w:right w:val="single" w:sz="8" w:space="0" w:color="auto"/>
            </w:tcBorders>
            <w:noWrap/>
            <w:vAlign w:val="center"/>
            <w:hideMark/>
          </w:tcPr>
          <w:p w14:paraId="1F673F28"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738/2</w:t>
            </w:r>
          </w:p>
        </w:tc>
        <w:tc>
          <w:tcPr>
            <w:tcW w:w="2863" w:type="dxa"/>
            <w:gridSpan w:val="3"/>
            <w:tcBorders>
              <w:top w:val="nil"/>
              <w:left w:val="nil"/>
              <w:bottom w:val="single" w:sz="8" w:space="0" w:color="auto"/>
              <w:right w:val="single" w:sz="8" w:space="0" w:color="auto"/>
            </w:tcBorders>
            <w:noWrap/>
            <w:vAlign w:val="center"/>
            <w:hideMark/>
          </w:tcPr>
          <w:p w14:paraId="56EEA51E"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 </w:t>
            </w:r>
          </w:p>
        </w:tc>
        <w:tc>
          <w:tcPr>
            <w:tcW w:w="1072" w:type="dxa"/>
            <w:gridSpan w:val="2"/>
            <w:tcBorders>
              <w:top w:val="nil"/>
              <w:left w:val="nil"/>
              <w:bottom w:val="single" w:sz="8" w:space="0" w:color="auto"/>
              <w:right w:val="single" w:sz="8" w:space="0" w:color="auto"/>
            </w:tcBorders>
            <w:noWrap/>
            <w:vAlign w:val="center"/>
            <w:hideMark/>
          </w:tcPr>
          <w:p w14:paraId="1C414399"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642</w:t>
            </w:r>
          </w:p>
        </w:tc>
        <w:tc>
          <w:tcPr>
            <w:tcW w:w="1097" w:type="dxa"/>
            <w:tcBorders>
              <w:top w:val="nil"/>
              <w:left w:val="nil"/>
              <w:bottom w:val="single" w:sz="8" w:space="0" w:color="auto"/>
              <w:right w:val="single" w:sz="8" w:space="0" w:color="auto"/>
            </w:tcBorders>
            <w:noWrap/>
            <w:vAlign w:val="center"/>
            <w:hideMark/>
          </w:tcPr>
          <w:p w14:paraId="0ECAF3F1"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redovna</w:t>
            </w:r>
          </w:p>
        </w:tc>
      </w:tr>
      <w:tr w:rsidR="00423D11" w:rsidRPr="00EB749F" w14:paraId="55E2C637" w14:textId="77777777" w:rsidTr="00AE028E">
        <w:trPr>
          <w:gridBefore w:val="1"/>
          <w:wBefore w:w="10" w:type="dxa"/>
          <w:trHeight w:val="343"/>
        </w:trPr>
        <w:tc>
          <w:tcPr>
            <w:tcW w:w="938" w:type="dxa"/>
            <w:tcBorders>
              <w:top w:val="nil"/>
              <w:left w:val="single" w:sz="8" w:space="0" w:color="auto"/>
              <w:bottom w:val="single" w:sz="8" w:space="0" w:color="auto"/>
              <w:right w:val="single" w:sz="8" w:space="0" w:color="auto"/>
            </w:tcBorders>
            <w:noWrap/>
            <w:vAlign w:val="center"/>
            <w:hideMark/>
          </w:tcPr>
          <w:p w14:paraId="7964A3A9"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2.</w:t>
            </w:r>
          </w:p>
        </w:tc>
        <w:tc>
          <w:tcPr>
            <w:tcW w:w="1123" w:type="dxa"/>
            <w:gridSpan w:val="2"/>
            <w:tcBorders>
              <w:top w:val="nil"/>
              <w:left w:val="nil"/>
              <w:bottom w:val="single" w:sz="8" w:space="0" w:color="auto"/>
              <w:right w:val="single" w:sz="8" w:space="0" w:color="auto"/>
            </w:tcBorders>
            <w:noWrap/>
            <w:vAlign w:val="center"/>
            <w:hideMark/>
          </w:tcPr>
          <w:p w14:paraId="24E790BE"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Brtonigla</w:t>
            </w:r>
          </w:p>
        </w:tc>
        <w:tc>
          <w:tcPr>
            <w:tcW w:w="853" w:type="dxa"/>
            <w:gridSpan w:val="2"/>
            <w:tcBorders>
              <w:top w:val="nil"/>
              <w:left w:val="nil"/>
              <w:bottom w:val="single" w:sz="8" w:space="0" w:color="auto"/>
              <w:right w:val="single" w:sz="8" w:space="0" w:color="auto"/>
            </w:tcBorders>
            <w:noWrap/>
            <w:vAlign w:val="center"/>
            <w:hideMark/>
          </w:tcPr>
          <w:p w14:paraId="62A896B9"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738/3</w:t>
            </w:r>
          </w:p>
        </w:tc>
        <w:tc>
          <w:tcPr>
            <w:tcW w:w="2863" w:type="dxa"/>
            <w:gridSpan w:val="3"/>
            <w:tcBorders>
              <w:top w:val="nil"/>
              <w:left w:val="nil"/>
              <w:bottom w:val="single" w:sz="8" w:space="0" w:color="auto"/>
              <w:right w:val="single" w:sz="8" w:space="0" w:color="auto"/>
            </w:tcBorders>
            <w:noWrap/>
            <w:vAlign w:val="center"/>
            <w:hideMark/>
          </w:tcPr>
          <w:p w14:paraId="78AB1EE8"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 </w:t>
            </w:r>
          </w:p>
        </w:tc>
        <w:tc>
          <w:tcPr>
            <w:tcW w:w="1072" w:type="dxa"/>
            <w:gridSpan w:val="2"/>
            <w:tcBorders>
              <w:top w:val="nil"/>
              <w:left w:val="nil"/>
              <w:bottom w:val="single" w:sz="8" w:space="0" w:color="auto"/>
              <w:right w:val="single" w:sz="8" w:space="0" w:color="auto"/>
            </w:tcBorders>
            <w:noWrap/>
            <w:vAlign w:val="center"/>
            <w:hideMark/>
          </w:tcPr>
          <w:p w14:paraId="57CD931B"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681</w:t>
            </w:r>
          </w:p>
        </w:tc>
        <w:tc>
          <w:tcPr>
            <w:tcW w:w="1097" w:type="dxa"/>
            <w:tcBorders>
              <w:top w:val="nil"/>
              <w:left w:val="nil"/>
              <w:bottom w:val="single" w:sz="8" w:space="0" w:color="auto"/>
              <w:right w:val="single" w:sz="8" w:space="0" w:color="auto"/>
            </w:tcBorders>
            <w:noWrap/>
            <w:vAlign w:val="center"/>
            <w:hideMark/>
          </w:tcPr>
          <w:p w14:paraId="04915126"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redovna</w:t>
            </w:r>
          </w:p>
        </w:tc>
      </w:tr>
      <w:tr w:rsidR="00423D11" w:rsidRPr="00EB749F" w14:paraId="5B93FBB2" w14:textId="77777777" w:rsidTr="00AE028E">
        <w:trPr>
          <w:gridBefore w:val="1"/>
          <w:wBefore w:w="10" w:type="dxa"/>
          <w:trHeight w:val="343"/>
        </w:trPr>
        <w:tc>
          <w:tcPr>
            <w:tcW w:w="938" w:type="dxa"/>
            <w:tcBorders>
              <w:top w:val="nil"/>
              <w:left w:val="single" w:sz="8" w:space="0" w:color="auto"/>
              <w:bottom w:val="single" w:sz="8" w:space="0" w:color="auto"/>
              <w:right w:val="single" w:sz="8" w:space="0" w:color="auto"/>
            </w:tcBorders>
            <w:noWrap/>
            <w:vAlign w:val="center"/>
          </w:tcPr>
          <w:p w14:paraId="77DB1AA5"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3.</w:t>
            </w:r>
          </w:p>
        </w:tc>
        <w:tc>
          <w:tcPr>
            <w:tcW w:w="1123" w:type="dxa"/>
            <w:gridSpan w:val="2"/>
            <w:tcBorders>
              <w:top w:val="nil"/>
              <w:left w:val="nil"/>
              <w:bottom w:val="single" w:sz="8" w:space="0" w:color="auto"/>
              <w:right w:val="single" w:sz="8" w:space="0" w:color="auto"/>
            </w:tcBorders>
            <w:noWrap/>
          </w:tcPr>
          <w:p w14:paraId="2B9A3703"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Brtonigla</w:t>
            </w:r>
          </w:p>
        </w:tc>
        <w:tc>
          <w:tcPr>
            <w:tcW w:w="853" w:type="dxa"/>
            <w:gridSpan w:val="2"/>
            <w:tcBorders>
              <w:top w:val="nil"/>
              <w:left w:val="nil"/>
              <w:bottom w:val="single" w:sz="8" w:space="0" w:color="auto"/>
              <w:right w:val="single" w:sz="8" w:space="0" w:color="auto"/>
            </w:tcBorders>
            <w:noWrap/>
          </w:tcPr>
          <w:p w14:paraId="563D265C"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738/4</w:t>
            </w:r>
          </w:p>
        </w:tc>
        <w:tc>
          <w:tcPr>
            <w:tcW w:w="2863" w:type="dxa"/>
            <w:gridSpan w:val="3"/>
            <w:tcBorders>
              <w:top w:val="nil"/>
              <w:left w:val="nil"/>
              <w:bottom w:val="single" w:sz="8" w:space="0" w:color="auto"/>
              <w:right w:val="single" w:sz="8" w:space="0" w:color="auto"/>
            </w:tcBorders>
            <w:noWrap/>
          </w:tcPr>
          <w:p w14:paraId="02F58113"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 xml:space="preserve"> </w:t>
            </w:r>
          </w:p>
        </w:tc>
        <w:tc>
          <w:tcPr>
            <w:tcW w:w="1072" w:type="dxa"/>
            <w:gridSpan w:val="2"/>
            <w:tcBorders>
              <w:top w:val="nil"/>
              <w:left w:val="nil"/>
              <w:bottom w:val="single" w:sz="8" w:space="0" w:color="auto"/>
              <w:right w:val="single" w:sz="8" w:space="0" w:color="auto"/>
            </w:tcBorders>
            <w:noWrap/>
          </w:tcPr>
          <w:p w14:paraId="1F656DBA"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654</w:t>
            </w:r>
          </w:p>
        </w:tc>
        <w:tc>
          <w:tcPr>
            <w:tcW w:w="1097" w:type="dxa"/>
            <w:tcBorders>
              <w:top w:val="nil"/>
              <w:left w:val="nil"/>
              <w:bottom w:val="single" w:sz="8" w:space="0" w:color="auto"/>
              <w:right w:val="single" w:sz="8" w:space="0" w:color="auto"/>
            </w:tcBorders>
            <w:noWrap/>
            <w:vAlign w:val="center"/>
          </w:tcPr>
          <w:p w14:paraId="112F386A"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redovna</w:t>
            </w:r>
          </w:p>
        </w:tc>
      </w:tr>
      <w:tr w:rsidR="00423D11" w:rsidRPr="00EB749F" w14:paraId="05B82B03" w14:textId="77777777" w:rsidTr="00AE028E">
        <w:trPr>
          <w:gridBefore w:val="1"/>
          <w:wBefore w:w="10" w:type="dxa"/>
          <w:trHeight w:val="343"/>
        </w:trPr>
        <w:tc>
          <w:tcPr>
            <w:tcW w:w="938" w:type="dxa"/>
            <w:tcBorders>
              <w:top w:val="nil"/>
              <w:left w:val="single" w:sz="8" w:space="0" w:color="auto"/>
              <w:bottom w:val="single" w:sz="8" w:space="0" w:color="auto"/>
              <w:right w:val="single" w:sz="8" w:space="0" w:color="auto"/>
            </w:tcBorders>
            <w:noWrap/>
            <w:vAlign w:val="center"/>
            <w:hideMark/>
          </w:tcPr>
          <w:p w14:paraId="572BB68D"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4.</w:t>
            </w:r>
          </w:p>
        </w:tc>
        <w:tc>
          <w:tcPr>
            <w:tcW w:w="1123" w:type="dxa"/>
            <w:gridSpan w:val="2"/>
            <w:tcBorders>
              <w:top w:val="nil"/>
              <w:left w:val="nil"/>
              <w:bottom w:val="single" w:sz="8" w:space="0" w:color="auto"/>
              <w:right w:val="single" w:sz="8" w:space="0" w:color="auto"/>
            </w:tcBorders>
            <w:noWrap/>
            <w:vAlign w:val="center"/>
            <w:hideMark/>
          </w:tcPr>
          <w:p w14:paraId="430725BA"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Brtonigla</w:t>
            </w:r>
          </w:p>
        </w:tc>
        <w:tc>
          <w:tcPr>
            <w:tcW w:w="853" w:type="dxa"/>
            <w:gridSpan w:val="2"/>
            <w:tcBorders>
              <w:top w:val="nil"/>
              <w:left w:val="nil"/>
              <w:bottom w:val="single" w:sz="8" w:space="0" w:color="auto"/>
              <w:right w:val="single" w:sz="8" w:space="0" w:color="auto"/>
            </w:tcBorders>
            <w:noWrap/>
            <w:vAlign w:val="center"/>
            <w:hideMark/>
          </w:tcPr>
          <w:p w14:paraId="043F16A2"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738/7</w:t>
            </w:r>
          </w:p>
        </w:tc>
        <w:tc>
          <w:tcPr>
            <w:tcW w:w="2863" w:type="dxa"/>
            <w:gridSpan w:val="3"/>
            <w:tcBorders>
              <w:top w:val="nil"/>
              <w:left w:val="nil"/>
              <w:bottom w:val="single" w:sz="8" w:space="0" w:color="auto"/>
              <w:right w:val="single" w:sz="8" w:space="0" w:color="auto"/>
            </w:tcBorders>
            <w:noWrap/>
            <w:vAlign w:val="center"/>
            <w:hideMark/>
          </w:tcPr>
          <w:p w14:paraId="0353F1F6"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 </w:t>
            </w:r>
          </w:p>
        </w:tc>
        <w:tc>
          <w:tcPr>
            <w:tcW w:w="1072" w:type="dxa"/>
            <w:gridSpan w:val="2"/>
            <w:tcBorders>
              <w:top w:val="nil"/>
              <w:left w:val="nil"/>
              <w:bottom w:val="single" w:sz="8" w:space="0" w:color="auto"/>
              <w:right w:val="single" w:sz="8" w:space="0" w:color="auto"/>
            </w:tcBorders>
            <w:noWrap/>
            <w:vAlign w:val="center"/>
            <w:hideMark/>
          </w:tcPr>
          <w:p w14:paraId="46762B2E"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686</w:t>
            </w:r>
          </w:p>
        </w:tc>
        <w:tc>
          <w:tcPr>
            <w:tcW w:w="1097" w:type="dxa"/>
            <w:tcBorders>
              <w:top w:val="nil"/>
              <w:left w:val="nil"/>
              <w:bottom w:val="single" w:sz="8" w:space="0" w:color="auto"/>
              <w:right w:val="single" w:sz="8" w:space="0" w:color="auto"/>
            </w:tcBorders>
            <w:noWrap/>
            <w:vAlign w:val="center"/>
            <w:hideMark/>
          </w:tcPr>
          <w:p w14:paraId="3E636220"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poticajna</w:t>
            </w:r>
          </w:p>
        </w:tc>
      </w:tr>
      <w:tr w:rsidR="00423D11" w:rsidRPr="00EB749F" w14:paraId="6FB8035C" w14:textId="77777777" w:rsidTr="00AE028E">
        <w:trPr>
          <w:gridBefore w:val="1"/>
          <w:wBefore w:w="10" w:type="dxa"/>
          <w:trHeight w:val="343"/>
        </w:trPr>
        <w:tc>
          <w:tcPr>
            <w:tcW w:w="938" w:type="dxa"/>
            <w:tcBorders>
              <w:top w:val="nil"/>
              <w:left w:val="single" w:sz="8" w:space="0" w:color="auto"/>
              <w:bottom w:val="single" w:sz="8" w:space="0" w:color="auto"/>
              <w:right w:val="single" w:sz="8" w:space="0" w:color="auto"/>
            </w:tcBorders>
            <w:noWrap/>
            <w:vAlign w:val="center"/>
            <w:hideMark/>
          </w:tcPr>
          <w:p w14:paraId="0556CD36"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5.</w:t>
            </w:r>
          </w:p>
        </w:tc>
        <w:tc>
          <w:tcPr>
            <w:tcW w:w="1123" w:type="dxa"/>
            <w:gridSpan w:val="2"/>
            <w:tcBorders>
              <w:top w:val="nil"/>
              <w:left w:val="nil"/>
              <w:bottom w:val="single" w:sz="8" w:space="0" w:color="auto"/>
              <w:right w:val="single" w:sz="8" w:space="0" w:color="auto"/>
            </w:tcBorders>
            <w:noWrap/>
            <w:vAlign w:val="center"/>
            <w:hideMark/>
          </w:tcPr>
          <w:p w14:paraId="6E0B5027"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Brtonigla</w:t>
            </w:r>
          </w:p>
        </w:tc>
        <w:tc>
          <w:tcPr>
            <w:tcW w:w="853" w:type="dxa"/>
            <w:gridSpan w:val="2"/>
            <w:tcBorders>
              <w:top w:val="nil"/>
              <w:left w:val="nil"/>
              <w:bottom w:val="single" w:sz="8" w:space="0" w:color="auto"/>
              <w:right w:val="single" w:sz="8" w:space="0" w:color="auto"/>
            </w:tcBorders>
            <w:noWrap/>
            <w:vAlign w:val="center"/>
            <w:hideMark/>
          </w:tcPr>
          <w:p w14:paraId="430EE992"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686/3</w:t>
            </w:r>
          </w:p>
        </w:tc>
        <w:tc>
          <w:tcPr>
            <w:tcW w:w="2863" w:type="dxa"/>
            <w:gridSpan w:val="3"/>
            <w:tcBorders>
              <w:top w:val="nil"/>
              <w:left w:val="nil"/>
              <w:bottom w:val="single" w:sz="8" w:space="0" w:color="auto"/>
              <w:right w:val="single" w:sz="8" w:space="0" w:color="auto"/>
            </w:tcBorders>
            <w:noWrap/>
            <w:vAlign w:val="center"/>
            <w:hideMark/>
          </w:tcPr>
          <w:p w14:paraId="2E235431"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 xml:space="preserve">  </w:t>
            </w:r>
          </w:p>
        </w:tc>
        <w:tc>
          <w:tcPr>
            <w:tcW w:w="1072" w:type="dxa"/>
            <w:gridSpan w:val="2"/>
            <w:tcBorders>
              <w:top w:val="nil"/>
              <w:left w:val="nil"/>
              <w:bottom w:val="single" w:sz="8" w:space="0" w:color="auto"/>
              <w:right w:val="single" w:sz="8" w:space="0" w:color="auto"/>
            </w:tcBorders>
            <w:noWrap/>
            <w:vAlign w:val="center"/>
            <w:hideMark/>
          </w:tcPr>
          <w:p w14:paraId="1C61A096"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555</w:t>
            </w:r>
          </w:p>
        </w:tc>
        <w:tc>
          <w:tcPr>
            <w:tcW w:w="1097" w:type="dxa"/>
            <w:tcBorders>
              <w:top w:val="nil"/>
              <w:left w:val="nil"/>
              <w:bottom w:val="single" w:sz="8" w:space="0" w:color="auto"/>
              <w:right w:val="single" w:sz="8" w:space="0" w:color="auto"/>
            </w:tcBorders>
            <w:noWrap/>
            <w:vAlign w:val="center"/>
            <w:hideMark/>
          </w:tcPr>
          <w:p w14:paraId="685A6A97"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redovna</w:t>
            </w:r>
          </w:p>
        </w:tc>
      </w:tr>
      <w:tr w:rsidR="00423D11" w:rsidRPr="00EB749F" w14:paraId="7F782617" w14:textId="77777777" w:rsidTr="00AE028E">
        <w:trPr>
          <w:gridBefore w:val="1"/>
          <w:wBefore w:w="10" w:type="dxa"/>
          <w:trHeight w:val="343"/>
        </w:trPr>
        <w:tc>
          <w:tcPr>
            <w:tcW w:w="938" w:type="dxa"/>
            <w:tcBorders>
              <w:top w:val="nil"/>
              <w:left w:val="single" w:sz="8" w:space="0" w:color="auto"/>
              <w:bottom w:val="single" w:sz="8" w:space="0" w:color="auto"/>
              <w:right w:val="single" w:sz="8" w:space="0" w:color="auto"/>
            </w:tcBorders>
            <w:noWrap/>
            <w:vAlign w:val="center"/>
            <w:hideMark/>
          </w:tcPr>
          <w:p w14:paraId="0165DED4"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6.</w:t>
            </w:r>
          </w:p>
        </w:tc>
        <w:tc>
          <w:tcPr>
            <w:tcW w:w="1123" w:type="dxa"/>
            <w:gridSpan w:val="2"/>
            <w:tcBorders>
              <w:top w:val="nil"/>
              <w:left w:val="nil"/>
              <w:bottom w:val="single" w:sz="8" w:space="0" w:color="auto"/>
              <w:right w:val="single" w:sz="8" w:space="0" w:color="auto"/>
            </w:tcBorders>
            <w:noWrap/>
            <w:vAlign w:val="center"/>
            <w:hideMark/>
          </w:tcPr>
          <w:p w14:paraId="3C222EFA"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Brtonigla</w:t>
            </w:r>
          </w:p>
        </w:tc>
        <w:tc>
          <w:tcPr>
            <w:tcW w:w="853" w:type="dxa"/>
            <w:gridSpan w:val="2"/>
            <w:tcBorders>
              <w:top w:val="nil"/>
              <w:left w:val="nil"/>
              <w:bottom w:val="nil"/>
              <w:right w:val="nil"/>
            </w:tcBorders>
            <w:noWrap/>
            <w:vAlign w:val="center"/>
            <w:hideMark/>
          </w:tcPr>
          <w:p w14:paraId="0670FD00"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935/2</w:t>
            </w:r>
          </w:p>
        </w:tc>
        <w:tc>
          <w:tcPr>
            <w:tcW w:w="2863" w:type="dxa"/>
            <w:gridSpan w:val="3"/>
            <w:tcBorders>
              <w:top w:val="nil"/>
              <w:left w:val="single" w:sz="8" w:space="0" w:color="auto"/>
              <w:bottom w:val="single" w:sz="8" w:space="0" w:color="auto"/>
              <w:right w:val="single" w:sz="8" w:space="0" w:color="auto"/>
            </w:tcBorders>
            <w:noWrap/>
            <w:vAlign w:val="center"/>
            <w:hideMark/>
          </w:tcPr>
          <w:p w14:paraId="37A68F37"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 </w:t>
            </w:r>
          </w:p>
        </w:tc>
        <w:tc>
          <w:tcPr>
            <w:tcW w:w="1072" w:type="dxa"/>
            <w:gridSpan w:val="2"/>
            <w:tcBorders>
              <w:top w:val="nil"/>
              <w:left w:val="nil"/>
              <w:bottom w:val="single" w:sz="8" w:space="0" w:color="auto"/>
              <w:right w:val="single" w:sz="8" w:space="0" w:color="auto"/>
            </w:tcBorders>
            <w:noWrap/>
            <w:vAlign w:val="center"/>
            <w:hideMark/>
          </w:tcPr>
          <w:p w14:paraId="0BD0FCE3"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79</w:t>
            </w:r>
          </w:p>
        </w:tc>
        <w:tc>
          <w:tcPr>
            <w:tcW w:w="1097" w:type="dxa"/>
            <w:tcBorders>
              <w:top w:val="nil"/>
              <w:left w:val="nil"/>
              <w:bottom w:val="single" w:sz="8" w:space="0" w:color="auto"/>
              <w:right w:val="single" w:sz="8" w:space="0" w:color="auto"/>
            </w:tcBorders>
            <w:noWrap/>
            <w:vAlign w:val="center"/>
            <w:hideMark/>
          </w:tcPr>
          <w:p w14:paraId="6B824403"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redovna</w:t>
            </w:r>
          </w:p>
        </w:tc>
      </w:tr>
      <w:tr w:rsidR="00423D11" w:rsidRPr="00EB749F" w14:paraId="1DEBBFDA" w14:textId="77777777" w:rsidTr="00AE028E">
        <w:trPr>
          <w:gridBefore w:val="1"/>
          <w:wBefore w:w="10" w:type="dxa"/>
          <w:trHeight w:val="343"/>
        </w:trPr>
        <w:tc>
          <w:tcPr>
            <w:tcW w:w="938" w:type="dxa"/>
            <w:tcBorders>
              <w:top w:val="nil"/>
              <w:left w:val="single" w:sz="8" w:space="0" w:color="auto"/>
              <w:bottom w:val="single" w:sz="8" w:space="0" w:color="auto"/>
              <w:right w:val="single" w:sz="8" w:space="0" w:color="auto"/>
            </w:tcBorders>
            <w:noWrap/>
            <w:vAlign w:val="center"/>
            <w:hideMark/>
          </w:tcPr>
          <w:p w14:paraId="3F5A3C10"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7.</w:t>
            </w:r>
          </w:p>
        </w:tc>
        <w:tc>
          <w:tcPr>
            <w:tcW w:w="1123" w:type="dxa"/>
            <w:gridSpan w:val="2"/>
            <w:tcBorders>
              <w:top w:val="nil"/>
              <w:left w:val="nil"/>
              <w:bottom w:val="single" w:sz="8" w:space="0" w:color="auto"/>
              <w:right w:val="single" w:sz="8" w:space="0" w:color="auto"/>
            </w:tcBorders>
            <w:noWrap/>
            <w:vAlign w:val="center"/>
            <w:hideMark/>
          </w:tcPr>
          <w:p w14:paraId="03BF0776"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Brtonigla</w:t>
            </w:r>
          </w:p>
        </w:tc>
        <w:tc>
          <w:tcPr>
            <w:tcW w:w="853" w:type="dxa"/>
            <w:gridSpan w:val="2"/>
            <w:tcBorders>
              <w:top w:val="single" w:sz="8" w:space="0" w:color="auto"/>
              <w:left w:val="nil"/>
              <w:bottom w:val="single" w:sz="8" w:space="0" w:color="auto"/>
              <w:right w:val="single" w:sz="8" w:space="0" w:color="auto"/>
            </w:tcBorders>
            <w:noWrap/>
            <w:vAlign w:val="center"/>
            <w:hideMark/>
          </w:tcPr>
          <w:p w14:paraId="528DDE95"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935/3</w:t>
            </w:r>
          </w:p>
        </w:tc>
        <w:tc>
          <w:tcPr>
            <w:tcW w:w="2863" w:type="dxa"/>
            <w:gridSpan w:val="3"/>
            <w:tcBorders>
              <w:top w:val="nil"/>
              <w:left w:val="nil"/>
              <w:bottom w:val="single" w:sz="8" w:space="0" w:color="auto"/>
              <w:right w:val="single" w:sz="8" w:space="0" w:color="auto"/>
            </w:tcBorders>
            <w:noWrap/>
            <w:vAlign w:val="center"/>
            <w:hideMark/>
          </w:tcPr>
          <w:p w14:paraId="27A0D41F"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 </w:t>
            </w:r>
          </w:p>
        </w:tc>
        <w:tc>
          <w:tcPr>
            <w:tcW w:w="1072" w:type="dxa"/>
            <w:gridSpan w:val="2"/>
            <w:tcBorders>
              <w:top w:val="nil"/>
              <w:left w:val="nil"/>
              <w:bottom w:val="single" w:sz="8" w:space="0" w:color="auto"/>
              <w:right w:val="single" w:sz="8" w:space="0" w:color="auto"/>
            </w:tcBorders>
            <w:noWrap/>
            <w:vAlign w:val="center"/>
            <w:hideMark/>
          </w:tcPr>
          <w:p w14:paraId="5FF66281"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68</w:t>
            </w:r>
          </w:p>
        </w:tc>
        <w:tc>
          <w:tcPr>
            <w:tcW w:w="1097" w:type="dxa"/>
            <w:tcBorders>
              <w:top w:val="nil"/>
              <w:left w:val="nil"/>
              <w:bottom w:val="single" w:sz="8" w:space="0" w:color="auto"/>
              <w:right w:val="single" w:sz="8" w:space="0" w:color="auto"/>
            </w:tcBorders>
            <w:noWrap/>
            <w:vAlign w:val="center"/>
            <w:hideMark/>
          </w:tcPr>
          <w:p w14:paraId="0A2DE661"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redovna</w:t>
            </w:r>
          </w:p>
        </w:tc>
      </w:tr>
      <w:tr w:rsidR="00423D11" w:rsidRPr="00EB749F" w14:paraId="15022980" w14:textId="77777777" w:rsidTr="00AE028E">
        <w:trPr>
          <w:gridBefore w:val="1"/>
          <w:wBefore w:w="10" w:type="dxa"/>
          <w:trHeight w:val="343"/>
        </w:trPr>
        <w:tc>
          <w:tcPr>
            <w:tcW w:w="938" w:type="dxa"/>
            <w:tcBorders>
              <w:top w:val="nil"/>
              <w:left w:val="single" w:sz="8" w:space="0" w:color="auto"/>
              <w:bottom w:val="single" w:sz="8" w:space="0" w:color="auto"/>
              <w:right w:val="single" w:sz="8" w:space="0" w:color="auto"/>
            </w:tcBorders>
            <w:noWrap/>
            <w:vAlign w:val="center"/>
          </w:tcPr>
          <w:p w14:paraId="782BD2E7"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8.</w:t>
            </w:r>
          </w:p>
        </w:tc>
        <w:tc>
          <w:tcPr>
            <w:tcW w:w="1123" w:type="dxa"/>
            <w:gridSpan w:val="2"/>
            <w:tcBorders>
              <w:top w:val="nil"/>
              <w:left w:val="nil"/>
              <w:bottom w:val="single" w:sz="8" w:space="0" w:color="auto"/>
              <w:right w:val="single" w:sz="8" w:space="0" w:color="auto"/>
            </w:tcBorders>
            <w:noWrap/>
            <w:vAlign w:val="center"/>
          </w:tcPr>
          <w:p w14:paraId="4446D769"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Brtonigla</w:t>
            </w:r>
          </w:p>
        </w:tc>
        <w:tc>
          <w:tcPr>
            <w:tcW w:w="853" w:type="dxa"/>
            <w:gridSpan w:val="2"/>
            <w:tcBorders>
              <w:top w:val="single" w:sz="8" w:space="0" w:color="auto"/>
              <w:left w:val="nil"/>
              <w:bottom w:val="single" w:sz="8" w:space="0" w:color="auto"/>
              <w:right w:val="single" w:sz="8" w:space="0" w:color="auto"/>
            </w:tcBorders>
            <w:noWrap/>
            <w:vAlign w:val="center"/>
          </w:tcPr>
          <w:p w14:paraId="6CC2BBC5"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935/4</w:t>
            </w:r>
          </w:p>
        </w:tc>
        <w:tc>
          <w:tcPr>
            <w:tcW w:w="2863" w:type="dxa"/>
            <w:gridSpan w:val="3"/>
            <w:tcBorders>
              <w:top w:val="nil"/>
              <w:left w:val="nil"/>
              <w:bottom w:val="single" w:sz="8" w:space="0" w:color="auto"/>
              <w:right w:val="single" w:sz="8" w:space="0" w:color="auto"/>
            </w:tcBorders>
            <w:noWrap/>
            <w:vAlign w:val="center"/>
          </w:tcPr>
          <w:p w14:paraId="05AA729A" w14:textId="77777777" w:rsidR="00423D11" w:rsidRPr="00EB749F" w:rsidRDefault="00423D11" w:rsidP="00AE028E">
            <w:pPr>
              <w:rPr>
                <w:rFonts w:ascii="Arial" w:hAnsi="Arial" w:cs="Arial"/>
                <w:color w:val="000000" w:themeColor="text1"/>
              </w:rPr>
            </w:pPr>
          </w:p>
        </w:tc>
        <w:tc>
          <w:tcPr>
            <w:tcW w:w="1072" w:type="dxa"/>
            <w:gridSpan w:val="2"/>
            <w:tcBorders>
              <w:top w:val="nil"/>
              <w:left w:val="nil"/>
              <w:bottom w:val="single" w:sz="8" w:space="0" w:color="auto"/>
              <w:right w:val="single" w:sz="8" w:space="0" w:color="auto"/>
            </w:tcBorders>
            <w:noWrap/>
            <w:vAlign w:val="center"/>
          </w:tcPr>
          <w:p w14:paraId="76FB1F23"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9,43</w:t>
            </w:r>
          </w:p>
        </w:tc>
        <w:tc>
          <w:tcPr>
            <w:tcW w:w="1097" w:type="dxa"/>
            <w:tcBorders>
              <w:top w:val="nil"/>
              <w:left w:val="nil"/>
              <w:bottom w:val="single" w:sz="8" w:space="0" w:color="auto"/>
              <w:right w:val="single" w:sz="8" w:space="0" w:color="auto"/>
            </w:tcBorders>
            <w:noWrap/>
            <w:vAlign w:val="center"/>
          </w:tcPr>
          <w:p w14:paraId="1AE66D77"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redovna</w:t>
            </w:r>
          </w:p>
        </w:tc>
      </w:tr>
      <w:tr w:rsidR="00423D11" w:rsidRPr="00EB749F" w14:paraId="11620C42" w14:textId="77777777" w:rsidTr="00AE028E">
        <w:trPr>
          <w:trHeight w:val="300"/>
        </w:trPr>
        <w:tc>
          <w:tcPr>
            <w:tcW w:w="960" w:type="dxa"/>
            <w:gridSpan w:val="3"/>
            <w:tcBorders>
              <w:top w:val="single" w:sz="4" w:space="0" w:color="auto"/>
              <w:left w:val="single" w:sz="4" w:space="0" w:color="auto"/>
              <w:bottom w:val="single" w:sz="4" w:space="0" w:color="auto"/>
              <w:right w:val="single" w:sz="4" w:space="0" w:color="auto"/>
            </w:tcBorders>
            <w:noWrap/>
            <w:vAlign w:val="bottom"/>
            <w:hideMark/>
          </w:tcPr>
          <w:p w14:paraId="0EFEE0FB"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9.</w:t>
            </w:r>
          </w:p>
        </w:tc>
        <w:tc>
          <w:tcPr>
            <w:tcW w:w="1123" w:type="dxa"/>
            <w:gridSpan w:val="2"/>
            <w:tcBorders>
              <w:top w:val="single" w:sz="4" w:space="0" w:color="auto"/>
              <w:left w:val="nil"/>
              <w:bottom w:val="single" w:sz="4" w:space="0" w:color="auto"/>
              <w:right w:val="single" w:sz="4" w:space="0" w:color="auto"/>
            </w:tcBorders>
            <w:noWrap/>
            <w:vAlign w:val="bottom"/>
            <w:hideMark/>
          </w:tcPr>
          <w:p w14:paraId="6309A99D"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Brtonigla</w:t>
            </w:r>
          </w:p>
        </w:tc>
        <w:tc>
          <w:tcPr>
            <w:tcW w:w="853" w:type="dxa"/>
            <w:gridSpan w:val="2"/>
            <w:tcBorders>
              <w:top w:val="single" w:sz="4" w:space="0" w:color="auto"/>
              <w:left w:val="nil"/>
              <w:bottom w:val="single" w:sz="4" w:space="0" w:color="auto"/>
              <w:right w:val="single" w:sz="4" w:space="0" w:color="auto"/>
            </w:tcBorders>
            <w:noWrap/>
            <w:vAlign w:val="bottom"/>
            <w:hideMark/>
          </w:tcPr>
          <w:p w14:paraId="04BCE13A"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738/5</w:t>
            </w:r>
          </w:p>
        </w:tc>
        <w:tc>
          <w:tcPr>
            <w:tcW w:w="2835" w:type="dxa"/>
            <w:tcBorders>
              <w:top w:val="single" w:sz="4" w:space="0" w:color="auto"/>
              <w:left w:val="nil"/>
              <w:bottom w:val="single" w:sz="4" w:space="0" w:color="auto"/>
              <w:right w:val="single" w:sz="4" w:space="0" w:color="auto"/>
            </w:tcBorders>
            <w:noWrap/>
            <w:vAlign w:val="bottom"/>
            <w:hideMark/>
          </w:tcPr>
          <w:p w14:paraId="5D1924D7"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 </w:t>
            </w:r>
          </w:p>
        </w:tc>
        <w:tc>
          <w:tcPr>
            <w:tcW w:w="1072" w:type="dxa"/>
            <w:gridSpan w:val="2"/>
            <w:tcBorders>
              <w:top w:val="single" w:sz="4" w:space="0" w:color="auto"/>
              <w:left w:val="nil"/>
              <w:bottom w:val="single" w:sz="4" w:space="0" w:color="auto"/>
              <w:right w:val="single" w:sz="4" w:space="0" w:color="auto"/>
            </w:tcBorders>
            <w:noWrap/>
            <w:vAlign w:val="bottom"/>
            <w:hideMark/>
          </w:tcPr>
          <w:p w14:paraId="28A743D8"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663</w:t>
            </w:r>
          </w:p>
        </w:tc>
        <w:tc>
          <w:tcPr>
            <w:tcW w:w="1113" w:type="dxa"/>
            <w:gridSpan w:val="2"/>
            <w:tcBorders>
              <w:top w:val="single" w:sz="4" w:space="0" w:color="auto"/>
              <w:left w:val="nil"/>
              <w:bottom w:val="single" w:sz="4" w:space="0" w:color="auto"/>
              <w:right w:val="single" w:sz="4" w:space="0" w:color="auto"/>
            </w:tcBorders>
          </w:tcPr>
          <w:p w14:paraId="33E272FC"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redovna</w:t>
            </w:r>
          </w:p>
        </w:tc>
      </w:tr>
      <w:tr w:rsidR="00423D11" w:rsidRPr="00EB749F" w14:paraId="2FFEEC45" w14:textId="77777777" w:rsidTr="00AE028E">
        <w:trPr>
          <w:trHeight w:val="300"/>
        </w:trPr>
        <w:tc>
          <w:tcPr>
            <w:tcW w:w="960" w:type="dxa"/>
            <w:gridSpan w:val="3"/>
            <w:tcBorders>
              <w:top w:val="single" w:sz="4" w:space="0" w:color="auto"/>
              <w:left w:val="single" w:sz="4" w:space="0" w:color="auto"/>
              <w:bottom w:val="single" w:sz="4" w:space="0" w:color="auto"/>
              <w:right w:val="single" w:sz="4" w:space="0" w:color="auto"/>
            </w:tcBorders>
            <w:noWrap/>
            <w:vAlign w:val="bottom"/>
          </w:tcPr>
          <w:p w14:paraId="797D0A3A"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10.</w:t>
            </w:r>
          </w:p>
        </w:tc>
        <w:tc>
          <w:tcPr>
            <w:tcW w:w="1123" w:type="dxa"/>
            <w:gridSpan w:val="2"/>
            <w:tcBorders>
              <w:top w:val="single" w:sz="4" w:space="0" w:color="auto"/>
              <w:left w:val="nil"/>
              <w:bottom w:val="single" w:sz="4" w:space="0" w:color="auto"/>
              <w:right w:val="single" w:sz="4" w:space="0" w:color="auto"/>
            </w:tcBorders>
            <w:noWrap/>
            <w:vAlign w:val="bottom"/>
          </w:tcPr>
          <w:p w14:paraId="4CFE537F"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Brtonigla</w:t>
            </w:r>
          </w:p>
        </w:tc>
        <w:tc>
          <w:tcPr>
            <w:tcW w:w="853" w:type="dxa"/>
            <w:gridSpan w:val="2"/>
            <w:tcBorders>
              <w:top w:val="single" w:sz="4" w:space="0" w:color="auto"/>
              <w:left w:val="nil"/>
              <w:bottom w:val="single" w:sz="4" w:space="0" w:color="auto"/>
              <w:right w:val="single" w:sz="4" w:space="0" w:color="auto"/>
            </w:tcBorders>
            <w:noWrap/>
            <w:vAlign w:val="bottom"/>
          </w:tcPr>
          <w:p w14:paraId="53D615DD" w14:textId="04676EC5" w:rsidR="00423D11" w:rsidRPr="00EB749F" w:rsidRDefault="00B3615E" w:rsidP="00AE028E">
            <w:pPr>
              <w:rPr>
                <w:rFonts w:ascii="Arial" w:hAnsi="Arial" w:cs="Arial"/>
                <w:color w:val="000000" w:themeColor="text1"/>
              </w:rPr>
            </w:pPr>
            <w:r>
              <w:rPr>
                <w:rFonts w:ascii="Arial" w:hAnsi="Arial" w:cs="Arial"/>
                <w:color w:val="000000" w:themeColor="text1"/>
              </w:rPr>
              <w:t>2878</w:t>
            </w:r>
          </w:p>
        </w:tc>
        <w:tc>
          <w:tcPr>
            <w:tcW w:w="2835" w:type="dxa"/>
            <w:tcBorders>
              <w:top w:val="single" w:sz="4" w:space="0" w:color="auto"/>
              <w:left w:val="nil"/>
              <w:bottom w:val="single" w:sz="4" w:space="0" w:color="auto"/>
              <w:right w:val="single" w:sz="4" w:space="0" w:color="auto"/>
            </w:tcBorders>
            <w:noWrap/>
            <w:vAlign w:val="bottom"/>
          </w:tcPr>
          <w:p w14:paraId="57119A3F" w14:textId="77777777" w:rsidR="00423D11" w:rsidRPr="00EB749F" w:rsidRDefault="00423D11" w:rsidP="00AE028E">
            <w:pPr>
              <w:rPr>
                <w:rFonts w:ascii="Arial" w:hAnsi="Arial" w:cs="Arial"/>
                <w:color w:val="000000" w:themeColor="text1"/>
              </w:rPr>
            </w:pPr>
          </w:p>
        </w:tc>
        <w:tc>
          <w:tcPr>
            <w:tcW w:w="1072" w:type="dxa"/>
            <w:gridSpan w:val="2"/>
            <w:tcBorders>
              <w:top w:val="single" w:sz="4" w:space="0" w:color="auto"/>
              <w:left w:val="nil"/>
              <w:bottom w:val="single" w:sz="4" w:space="0" w:color="auto"/>
              <w:right w:val="single" w:sz="4" w:space="0" w:color="auto"/>
            </w:tcBorders>
            <w:noWrap/>
            <w:vAlign w:val="bottom"/>
          </w:tcPr>
          <w:p w14:paraId="5957505B" w14:textId="11933422" w:rsidR="00423D11" w:rsidRPr="00EB749F" w:rsidRDefault="00B3615E" w:rsidP="00AE028E">
            <w:pPr>
              <w:jc w:val="right"/>
              <w:rPr>
                <w:rFonts w:ascii="Arial" w:hAnsi="Arial" w:cs="Arial"/>
                <w:color w:val="000000" w:themeColor="text1"/>
              </w:rPr>
            </w:pPr>
            <w:r>
              <w:rPr>
                <w:rFonts w:ascii="Arial" w:hAnsi="Arial" w:cs="Arial"/>
                <w:color w:val="000000" w:themeColor="text1"/>
              </w:rPr>
              <w:t>663</w:t>
            </w:r>
          </w:p>
        </w:tc>
        <w:tc>
          <w:tcPr>
            <w:tcW w:w="1113" w:type="dxa"/>
            <w:gridSpan w:val="2"/>
            <w:tcBorders>
              <w:top w:val="single" w:sz="4" w:space="0" w:color="auto"/>
              <w:left w:val="nil"/>
              <w:bottom w:val="single" w:sz="4" w:space="0" w:color="auto"/>
              <w:right w:val="single" w:sz="4" w:space="0" w:color="auto"/>
            </w:tcBorders>
          </w:tcPr>
          <w:p w14:paraId="05B29B5D"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redovna</w:t>
            </w:r>
          </w:p>
        </w:tc>
      </w:tr>
      <w:tr w:rsidR="00423D11" w:rsidRPr="00EB749F" w14:paraId="5E36C70E" w14:textId="77777777" w:rsidTr="00AE028E">
        <w:trPr>
          <w:trHeight w:val="300"/>
        </w:trPr>
        <w:tc>
          <w:tcPr>
            <w:tcW w:w="960" w:type="dxa"/>
            <w:gridSpan w:val="3"/>
            <w:tcBorders>
              <w:top w:val="single" w:sz="4" w:space="0" w:color="auto"/>
              <w:left w:val="single" w:sz="4" w:space="0" w:color="auto"/>
              <w:bottom w:val="single" w:sz="4" w:space="0" w:color="auto"/>
              <w:right w:val="single" w:sz="4" w:space="0" w:color="auto"/>
            </w:tcBorders>
            <w:noWrap/>
            <w:vAlign w:val="bottom"/>
          </w:tcPr>
          <w:p w14:paraId="61BAD05B"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11.</w:t>
            </w:r>
          </w:p>
        </w:tc>
        <w:tc>
          <w:tcPr>
            <w:tcW w:w="1123" w:type="dxa"/>
            <w:gridSpan w:val="2"/>
            <w:tcBorders>
              <w:top w:val="single" w:sz="4" w:space="0" w:color="auto"/>
              <w:left w:val="nil"/>
              <w:bottom w:val="single" w:sz="4" w:space="0" w:color="auto"/>
              <w:right w:val="single" w:sz="4" w:space="0" w:color="auto"/>
            </w:tcBorders>
            <w:noWrap/>
            <w:vAlign w:val="bottom"/>
          </w:tcPr>
          <w:p w14:paraId="56D8233A"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Brtonigla</w:t>
            </w:r>
          </w:p>
        </w:tc>
        <w:tc>
          <w:tcPr>
            <w:tcW w:w="853" w:type="dxa"/>
            <w:gridSpan w:val="2"/>
            <w:tcBorders>
              <w:top w:val="single" w:sz="4" w:space="0" w:color="auto"/>
              <w:left w:val="nil"/>
              <w:bottom w:val="single" w:sz="4" w:space="0" w:color="auto"/>
              <w:right w:val="single" w:sz="4" w:space="0" w:color="auto"/>
            </w:tcBorders>
            <w:noWrap/>
            <w:vAlign w:val="bottom"/>
          </w:tcPr>
          <w:p w14:paraId="3CCC3EB0"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798/3</w:t>
            </w:r>
          </w:p>
        </w:tc>
        <w:tc>
          <w:tcPr>
            <w:tcW w:w="2835" w:type="dxa"/>
            <w:tcBorders>
              <w:top w:val="single" w:sz="4" w:space="0" w:color="auto"/>
              <w:left w:val="nil"/>
              <w:bottom w:val="single" w:sz="4" w:space="0" w:color="auto"/>
              <w:right w:val="single" w:sz="4" w:space="0" w:color="auto"/>
            </w:tcBorders>
            <w:noWrap/>
            <w:vAlign w:val="bottom"/>
          </w:tcPr>
          <w:p w14:paraId="028DBEE2" w14:textId="77777777" w:rsidR="00423D11" w:rsidRPr="00EB749F" w:rsidRDefault="00423D11" w:rsidP="00AE028E">
            <w:pPr>
              <w:rPr>
                <w:rFonts w:ascii="Arial" w:hAnsi="Arial" w:cs="Arial"/>
                <w:color w:val="000000" w:themeColor="text1"/>
              </w:rPr>
            </w:pPr>
          </w:p>
        </w:tc>
        <w:tc>
          <w:tcPr>
            <w:tcW w:w="1072" w:type="dxa"/>
            <w:gridSpan w:val="2"/>
            <w:tcBorders>
              <w:top w:val="single" w:sz="4" w:space="0" w:color="auto"/>
              <w:left w:val="nil"/>
              <w:bottom w:val="single" w:sz="4" w:space="0" w:color="auto"/>
              <w:right w:val="single" w:sz="4" w:space="0" w:color="auto"/>
            </w:tcBorders>
            <w:noWrap/>
            <w:vAlign w:val="bottom"/>
          </w:tcPr>
          <w:p w14:paraId="12E08885"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702</w:t>
            </w:r>
          </w:p>
        </w:tc>
        <w:tc>
          <w:tcPr>
            <w:tcW w:w="1113" w:type="dxa"/>
            <w:gridSpan w:val="2"/>
            <w:tcBorders>
              <w:top w:val="single" w:sz="4" w:space="0" w:color="auto"/>
              <w:left w:val="nil"/>
              <w:bottom w:val="single" w:sz="4" w:space="0" w:color="auto"/>
              <w:right w:val="single" w:sz="4" w:space="0" w:color="auto"/>
            </w:tcBorders>
          </w:tcPr>
          <w:p w14:paraId="4AE2146F"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redovna</w:t>
            </w:r>
          </w:p>
        </w:tc>
      </w:tr>
      <w:tr w:rsidR="00423D11" w:rsidRPr="00EB749F" w14:paraId="4900C304" w14:textId="77777777" w:rsidTr="00AE028E">
        <w:trPr>
          <w:trHeight w:val="300"/>
        </w:trPr>
        <w:tc>
          <w:tcPr>
            <w:tcW w:w="960" w:type="dxa"/>
            <w:gridSpan w:val="3"/>
            <w:tcBorders>
              <w:top w:val="single" w:sz="4" w:space="0" w:color="auto"/>
              <w:left w:val="single" w:sz="4" w:space="0" w:color="auto"/>
              <w:bottom w:val="single" w:sz="4" w:space="0" w:color="auto"/>
              <w:right w:val="single" w:sz="4" w:space="0" w:color="auto"/>
            </w:tcBorders>
            <w:noWrap/>
            <w:vAlign w:val="bottom"/>
          </w:tcPr>
          <w:p w14:paraId="767F5107"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12.</w:t>
            </w:r>
          </w:p>
        </w:tc>
        <w:tc>
          <w:tcPr>
            <w:tcW w:w="1123" w:type="dxa"/>
            <w:gridSpan w:val="2"/>
            <w:tcBorders>
              <w:top w:val="single" w:sz="4" w:space="0" w:color="auto"/>
              <w:left w:val="nil"/>
              <w:bottom w:val="single" w:sz="4" w:space="0" w:color="auto"/>
              <w:right w:val="single" w:sz="4" w:space="0" w:color="auto"/>
            </w:tcBorders>
            <w:noWrap/>
            <w:vAlign w:val="bottom"/>
          </w:tcPr>
          <w:p w14:paraId="0D547DCB"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Brtonigla</w:t>
            </w:r>
          </w:p>
        </w:tc>
        <w:tc>
          <w:tcPr>
            <w:tcW w:w="853" w:type="dxa"/>
            <w:gridSpan w:val="2"/>
            <w:tcBorders>
              <w:top w:val="single" w:sz="4" w:space="0" w:color="auto"/>
              <w:left w:val="nil"/>
              <w:bottom w:val="single" w:sz="4" w:space="0" w:color="auto"/>
              <w:right w:val="single" w:sz="4" w:space="0" w:color="auto"/>
            </w:tcBorders>
            <w:noWrap/>
            <w:vAlign w:val="bottom"/>
          </w:tcPr>
          <w:p w14:paraId="7D6A9F25"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445 zgr.</w:t>
            </w:r>
          </w:p>
        </w:tc>
        <w:tc>
          <w:tcPr>
            <w:tcW w:w="2835" w:type="dxa"/>
            <w:tcBorders>
              <w:top w:val="single" w:sz="4" w:space="0" w:color="auto"/>
              <w:left w:val="nil"/>
              <w:bottom w:val="single" w:sz="4" w:space="0" w:color="auto"/>
              <w:right w:val="single" w:sz="4" w:space="0" w:color="auto"/>
            </w:tcBorders>
            <w:noWrap/>
            <w:vAlign w:val="bottom"/>
          </w:tcPr>
          <w:p w14:paraId="7E685CCD"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udio</w:t>
            </w:r>
          </w:p>
        </w:tc>
        <w:tc>
          <w:tcPr>
            <w:tcW w:w="1072" w:type="dxa"/>
            <w:gridSpan w:val="2"/>
            <w:tcBorders>
              <w:top w:val="single" w:sz="4" w:space="0" w:color="auto"/>
              <w:left w:val="nil"/>
              <w:bottom w:val="single" w:sz="4" w:space="0" w:color="auto"/>
              <w:right w:val="single" w:sz="4" w:space="0" w:color="auto"/>
            </w:tcBorders>
            <w:noWrap/>
            <w:vAlign w:val="bottom"/>
          </w:tcPr>
          <w:p w14:paraId="04BD292D"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260</w:t>
            </w:r>
          </w:p>
        </w:tc>
        <w:tc>
          <w:tcPr>
            <w:tcW w:w="1113" w:type="dxa"/>
            <w:gridSpan w:val="2"/>
            <w:tcBorders>
              <w:top w:val="single" w:sz="4" w:space="0" w:color="auto"/>
              <w:left w:val="nil"/>
              <w:bottom w:val="single" w:sz="4" w:space="0" w:color="auto"/>
              <w:right w:val="single" w:sz="4" w:space="0" w:color="auto"/>
            </w:tcBorders>
          </w:tcPr>
          <w:p w14:paraId="67E14AD5"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redovna</w:t>
            </w:r>
          </w:p>
        </w:tc>
      </w:tr>
      <w:tr w:rsidR="00423D11" w:rsidRPr="00EB749F" w14:paraId="05B97EEA" w14:textId="77777777" w:rsidTr="00AE028E">
        <w:trPr>
          <w:trHeight w:val="300"/>
        </w:trPr>
        <w:tc>
          <w:tcPr>
            <w:tcW w:w="960" w:type="dxa"/>
            <w:gridSpan w:val="3"/>
            <w:tcBorders>
              <w:top w:val="single" w:sz="4" w:space="0" w:color="auto"/>
              <w:left w:val="single" w:sz="4" w:space="0" w:color="auto"/>
              <w:bottom w:val="single" w:sz="4" w:space="0" w:color="auto"/>
              <w:right w:val="single" w:sz="4" w:space="0" w:color="auto"/>
            </w:tcBorders>
            <w:noWrap/>
            <w:vAlign w:val="bottom"/>
          </w:tcPr>
          <w:p w14:paraId="3D465109"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 xml:space="preserve">13. </w:t>
            </w:r>
          </w:p>
        </w:tc>
        <w:tc>
          <w:tcPr>
            <w:tcW w:w="1123" w:type="dxa"/>
            <w:gridSpan w:val="2"/>
            <w:tcBorders>
              <w:top w:val="single" w:sz="4" w:space="0" w:color="auto"/>
              <w:left w:val="nil"/>
              <w:bottom w:val="single" w:sz="4" w:space="0" w:color="auto"/>
              <w:right w:val="single" w:sz="4" w:space="0" w:color="auto"/>
            </w:tcBorders>
            <w:noWrap/>
            <w:vAlign w:val="bottom"/>
          </w:tcPr>
          <w:p w14:paraId="4D9FA547"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Brtonigla</w:t>
            </w:r>
          </w:p>
        </w:tc>
        <w:tc>
          <w:tcPr>
            <w:tcW w:w="853" w:type="dxa"/>
            <w:gridSpan w:val="2"/>
            <w:tcBorders>
              <w:top w:val="single" w:sz="4" w:space="0" w:color="auto"/>
              <w:left w:val="nil"/>
              <w:bottom w:val="single" w:sz="4" w:space="0" w:color="auto"/>
              <w:right w:val="single" w:sz="4" w:space="0" w:color="auto"/>
            </w:tcBorders>
            <w:noWrap/>
            <w:vAlign w:val="bottom"/>
          </w:tcPr>
          <w:p w14:paraId="00947AED"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155/2 zgr.</w:t>
            </w:r>
          </w:p>
        </w:tc>
        <w:tc>
          <w:tcPr>
            <w:tcW w:w="2835" w:type="dxa"/>
            <w:tcBorders>
              <w:top w:val="single" w:sz="4" w:space="0" w:color="auto"/>
              <w:left w:val="nil"/>
              <w:bottom w:val="single" w:sz="4" w:space="0" w:color="auto"/>
              <w:right w:val="single" w:sz="4" w:space="0" w:color="auto"/>
            </w:tcBorders>
            <w:noWrap/>
            <w:vAlign w:val="bottom"/>
          </w:tcPr>
          <w:p w14:paraId="5B3C7950"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43/100 dijela</w:t>
            </w:r>
          </w:p>
        </w:tc>
        <w:tc>
          <w:tcPr>
            <w:tcW w:w="1072" w:type="dxa"/>
            <w:gridSpan w:val="2"/>
            <w:tcBorders>
              <w:top w:val="single" w:sz="4" w:space="0" w:color="auto"/>
              <w:left w:val="nil"/>
              <w:bottom w:val="single" w:sz="4" w:space="0" w:color="auto"/>
              <w:right w:val="single" w:sz="4" w:space="0" w:color="auto"/>
            </w:tcBorders>
            <w:noWrap/>
            <w:vAlign w:val="bottom"/>
          </w:tcPr>
          <w:p w14:paraId="3A06DA24"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89,85</w:t>
            </w:r>
          </w:p>
          <w:p w14:paraId="33EB617C" w14:textId="77777777" w:rsidR="00423D11" w:rsidRPr="00EB749F" w:rsidRDefault="00423D11" w:rsidP="00AE028E">
            <w:pPr>
              <w:jc w:val="right"/>
              <w:rPr>
                <w:rFonts w:ascii="Arial" w:hAnsi="Arial" w:cs="Arial"/>
                <w:color w:val="000000" w:themeColor="text1"/>
              </w:rPr>
            </w:pPr>
          </w:p>
        </w:tc>
        <w:tc>
          <w:tcPr>
            <w:tcW w:w="1113" w:type="dxa"/>
            <w:gridSpan w:val="2"/>
            <w:tcBorders>
              <w:top w:val="single" w:sz="4" w:space="0" w:color="auto"/>
              <w:left w:val="nil"/>
              <w:bottom w:val="single" w:sz="4" w:space="0" w:color="auto"/>
              <w:right w:val="single" w:sz="4" w:space="0" w:color="auto"/>
            </w:tcBorders>
          </w:tcPr>
          <w:p w14:paraId="680793AF"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redovna</w:t>
            </w:r>
          </w:p>
        </w:tc>
      </w:tr>
      <w:tr w:rsidR="00D81449" w:rsidRPr="00EB749F" w14:paraId="4B41CAD1" w14:textId="77777777" w:rsidTr="00AE028E">
        <w:trPr>
          <w:trHeight w:val="300"/>
        </w:trPr>
        <w:tc>
          <w:tcPr>
            <w:tcW w:w="960" w:type="dxa"/>
            <w:gridSpan w:val="3"/>
            <w:tcBorders>
              <w:top w:val="single" w:sz="4" w:space="0" w:color="auto"/>
              <w:left w:val="single" w:sz="4" w:space="0" w:color="auto"/>
              <w:bottom w:val="single" w:sz="4" w:space="0" w:color="auto"/>
              <w:right w:val="single" w:sz="4" w:space="0" w:color="auto"/>
            </w:tcBorders>
            <w:noWrap/>
            <w:vAlign w:val="bottom"/>
          </w:tcPr>
          <w:p w14:paraId="4A2D0162" w14:textId="09A03188" w:rsidR="00D81449" w:rsidRPr="00EB749F" w:rsidRDefault="00D81449" w:rsidP="00D81449">
            <w:pPr>
              <w:rPr>
                <w:rFonts w:ascii="Arial" w:hAnsi="Arial" w:cs="Arial"/>
                <w:color w:val="000000" w:themeColor="text1"/>
              </w:rPr>
            </w:pPr>
            <w:r>
              <w:rPr>
                <w:rFonts w:ascii="Arial" w:hAnsi="Arial" w:cs="Arial"/>
                <w:color w:val="000000" w:themeColor="text1"/>
              </w:rPr>
              <w:t>14.</w:t>
            </w:r>
          </w:p>
        </w:tc>
        <w:tc>
          <w:tcPr>
            <w:tcW w:w="1123" w:type="dxa"/>
            <w:gridSpan w:val="2"/>
            <w:tcBorders>
              <w:top w:val="single" w:sz="4" w:space="0" w:color="auto"/>
              <w:left w:val="nil"/>
              <w:bottom w:val="single" w:sz="4" w:space="0" w:color="auto"/>
              <w:right w:val="single" w:sz="4" w:space="0" w:color="auto"/>
            </w:tcBorders>
            <w:noWrap/>
            <w:vAlign w:val="bottom"/>
          </w:tcPr>
          <w:p w14:paraId="3B9ADE46" w14:textId="24B637E2" w:rsidR="00D81449" w:rsidRPr="00EB749F" w:rsidRDefault="00D81449" w:rsidP="00D81449">
            <w:pPr>
              <w:rPr>
                <w:rFonts w:ascii="Arial" w:hAnsi="Arial" w:cs="Arial"/>
                <w:color w:val="000000" w:themeColor="text1"/>
              </w:rPr>
            </w:pPr>
            <w:r w:rsidRPr="00EB749F">
              <w:rPr>
                <w:rFonts w:ascii="Arial" w:hAnsi="Arial" w:cs="Arial"/>
                <w:color w:val="000000" w:themeColor="text1"/>
              </w:rPr>
              <w:t>Brtonigla</w:t>
            </w:r>
          </w:p>
        </w:tc>
        <w:tc>
          <w:tcPr>
            <w:tcW w:w="853" w:type="dxa"/>
            <w:gridSpan w:val="2"/>
            <w:tcBorders>
              <w:top w:val="single" w:sz="4" w:space="0" w:color="auto"/>
              <w:left w:val="nil"/>
              <w:bottom w:val="single" w:sz="4" w:space="0" w:color="auto"/>
              <w:right w:val="single" w:sz="4" w:space="0" w:color="auto"/>
            </w:tcBorders>
            <w:noWrap/>
            <w:vAlign w:val="bottom"/>
          </w:tcPr>
          <w:p w14:paraId="3F4DFCD2" w14:textId="6FC6EAF5" w:rsidR="00D81449" w:rsidRPr="00EB749F" w:rsidRDefault="00D81449" w:rsidP="00D81449">
            <w:pPr>
              <w:rPr>
                <w:rFonts w:ascii="Arial" w:hAnsi="Arial" w:cs="Arial"/>
                <w:color w:val="000000" w:themeColor="text1"/>
              </w:rPr>
            </w:pPr>
            <w:r>
              <w:rPr>
                <w:rFonts w:ascii="Arial" w:hAnsi="Arial" w:cs="Arial"/>
                <w:color w:val="000000" w:themeColor="text1"/>
              </w:rPr>
              <w:t>994</w:t>
            </w:r>
            <w:r w:rsidRPr="00EB749F">
              <w:rPr>
                <w:rFonts w:ascii="Arial" w:hAnsi="Arial" w:cs="Arial"/>
                <w:color w:val="000000" w:themeColor="text1"/>
              </w:rPr>
              <w:t xml:space="preserve">/2 </w:t>
            </w:r>
          </w:p>
        </w:tc>
        <w:tc>
          <w:tcPr>
            <w:tcW w:w="2835" w:type="dxa"/>
            <w:tcBorders>
              <w:top w:val="single" w:sz="4" w:space="0" w:color="auto"/>
              <w:left w:val="nil"/>
              <w:bottom w:val="single" w:sz="4" w:space="0" w:color="auto"/>
              <w:right w:val="single" w:sz="4" w:space="0" w:color="auto"/>
            </w:tcBorders>
            <w:noWrap/>
            <w:vAlign w:val="bottom"/>
          </w:tcPr>
          <w:p w14:paraId="2DE8D284" w14:textId="5FBE724D" w:rsidR="00D81449" w:rsidRPr="00EB749F" w:rsidRDefault="00D81449" w:rsidP="00D81449">
            <w:pPr>
              <w:rPr>
                <w:rFonts w:ascii="Arial" w:hAnsi="Arial" w:cs="Arial"/>
                <w:color w:val="000000" w:themeColor="text1"/>
              </w:rPr>
            </w:pPr>
            <w:r>
              <w:rPr>
                <w:rFonts w:ascii="Arial" w:hAnsi="Arial" w:cs="Arial"/>
                <w:color w:val="000000" w:themeColor="text1"/>
              </w:rPr>
              <w:t>Udio će se utvrditi naknadno</w:t>
            </w:r>
          </w:p>
        </w:tc>
        <w:tc>
          <w:tcPr>
            <w:tcW w:w="1072" w:type="dxa"/>
            <w:gridSpan w:val="2"/>
            <w:tcBorders>
              <w:top w:val="single" w:sz="4" w:space="0" w:color="auto"/>
              <w:left w:val="nil"/>
              <w:bottom w:val="single" w:sz="4" w:space="0" w:color="auto"/>
              <w:right w:val="single" w:sz="4" w:space="0" w:color="auto"/>
            </w:tcBorders>
            <w:noWrap/>
            <w:vAlign w:val="bottom"/>
          </w:tcPr>
          <w:p w14:paraId="7CCC2EA0" w14:textId="10410467" w:rsidR="00D81449" w:rsidRPr="00EB749F" w:rsidRDefault="00D81449" w:rsidP="00D81449">
            <w:pPr>
              <w:jc w:val="right"/>
              <w:rPr>
                <w:rFonts w:ascii="Arial" w:hAnsi="Arial" w:cs="Arial"/>
                <w:color w:val="000000" w:themeColor="text1"/>
              </w:rPr>
            </w:pPr>
            <w:r>
              <w:rPr>
                <w:rFonts w:ascii="Arial" w:hAnsi="Arial" w:cs="Arial"/>
                <w:color w:val="000000" w:themeColor="text1"/>
              </w:rPr>
              <w:t>263</w:t>
            </w:r>
          </w:p>
          <w:p w14:paraId="57E0DDB4" w14:textId="77777777" w:rsidR="00D81449" w:rsidRPr="00EB749F" w:rsidRDefault="00D81449" w:rsidP="00D81449">
            <w:pPr>
              <w:jc w:val="right"/>
              <w:rPr>
                <w:rFonts w:ascii="Arial" w:hAnsi="Arial" w:cs="Arial"/>
                <w:color w:val="000000" w:themeColor="text1"/>
              </w:rPr>
            </w:pPr>
          </w:p>
        </w:tc>
        <w:tc>
          <w:tcPr>
            <w:tcW w:w="1113" w:type="dxa"/>
            <w:gridSpan w:val="2"/>
            <w:tcBorders>
              <w:top w:val="single" w:sz="4" w:space="0" w:color="auto"/>
              <w:left w:val="nil"/>
              <w:bottom w:val="single" w:sz="4" w:space="0" w:color="auto"/>
              <w:right w:val="single" w:sz="4" w:space="0" w:color="auto"/>
            </w:tcBorders>
          </w:tcPr>
          <w:p w14:paraId="68A634BB" w14:textId="40259F78" w:rsidR="00D81449" w:rsidRPr="00EB749F" w:rsidRDefault="00D81449" w:rsidP="00D81449">
            <w:pPr>
              <w:rPr>
                <w:rFonts w:ascii="Arial" w:hAnsi="Arial" w:cs="Arial"/>
                <w:color w:val="000000" w:themeColor="text1"/>
              </w:rPr>
            </w:pPr>
            <w:r w:rsidRPr="00EB749F">
              <w:rPr>
                <w:rFonts w:ascii="Arial" w:hAnsi="Arial" w:cs="Arial"/>
                <w:color w:val="000000" w:themeColor="text1"/>
              </w:rPr>
              <w:t>redovna</w:t>
            </w:r>
          </w:p>
        </w:tc>
      </w:tr>
      <w:tr w:rsidR="00D81449" w:rsidRPr="00EB749F" w14:paraId="6131F724" w14:textId="77777777" w:rsidTr="00AE028E">
        <w:trPr>
          <w:trHeight w:val="300"/>
        </w:trPr>
        <w:tc>
          <w:tcPr>
            <w:tcW w:w="960" w:type="dxa"/>
            <w:gridSpan w:val="3"/>
            <w:tcBorders>
              <w:top w:val="single" w:sz="4" w:space="0" w:color="auto"/>
              <w:left w:val="single" w:sz="4" w:space="0" w:color="auto"/>
              <w:bottom w:val="single" w:sz="4" w:space="0" w:color="auto"/>
              <w:right w:val="single" w:sz="4" w:space="0" w:color="auto"/>
            </w:tcBorders>
            <w:noWrap/>
            <w:vAlign w:val="bottom"/>
          </w:tcPr>
          <w:p w14:paraId="6718A384" w14:textId="5059874F" w:rsidR="00D81449" w:rsidRDefault="00D81449" w:rsidP="00D81449">
            <w:pPr>
              <w:rPr>
                <w:rFonts w:ascii="Arial" w:hAnsi="Arial" w:cs="Arial"/>
                <w:color w:val="000000" w:themeColor="text1"/>
              </w:rPr>
            </w:pPr>
            <w:r>
              <w:rPr>
                <w:rFonts w:ascii="Arial" w:hAnsi="Arial" w:cs="Arial"/>
                <w:color w:val="000000" w:themeColor="text1"/>
              </w:rPr>
              <w:t>15.</w:t>
            </w:r>
          </w:p>
        </w:tc>
        <w:tc>
          <w:tcPr>
            <w:tcW w:w="1123" w:type="dxa"/>
            <w:gridSpan w:val="2"/>
            <w:tcBorders>
              <w:top w:val="single" w:sz="4" w:space="0" w:color="auto"/>
              <w:left w:val="nil"/>
              <w:bottom w:val="single" w:sz="4" w:space="0" w:color="auto"/>
              <w:right w:val="single" w:sz="4" w:space="0" w:color="auto"/>
            </w:tcBorders>
            <w:noWrap/>
            <w:vAlign w:val="bottom"/>
          </w:tcPr>
          <w:p w14:paraId="3745DA4B" w14:textId="76539699" w:rsidR="00D81449" w:rsidRPr="00EB749F" w:rsidRDefault="00D81449" w:rsidP="00D81449">
            <w:pPr>
              <w:rPr>
                <w:rFonts w:ascii="Arial" w:hAnsi="Arial" w:cs="Arial"/>
                <w:color w:val="000000" w:themeColor="text1"/>
              </w:rPr>
            </w:pPr>
            <w:r w:rsidRPr="00EB749F">
              <w:rPr>
                <w:rFonts w:ascii="Arial" w:hAnsi="Arial" w:cs="Arial"/>
                <w:color w:val="000000" w:themeColor="text1"/>
              </w:rPr>
              <w:t>Brtonigla</w:t>
            </w:r>
          </w:p>
        </w:tc>
        <w:tc>
          <w:tcPr>
            <w:tcW w:w="853" w:type="dxa"/>
            <w:gridSpan w:val="2"/>
            <w:tcBorders>
              <w:top w:val="single" w:sz="4" w:space="0" w:color="auto"/>
              <w:left w:val="nil"/>
              <w:bottom w:val="single" w:sz="4" w:space="0" w:color="auto"/>
              <w:right w:val="single" w:sz="4" w:space="0" w:color="auto"/>
            </w:tcBorders>
            <w:noWrap/>
            <w:vAlign w:val="bottom"/>
          </w:tcPr>
          <w:p w14:paraId="0DD432D6" w14:textId="4108B867" w:rsidR="00D81449" w:rsidRPr="00EB749F" w:rsidRDefault="00D81449" w:rsidP="00D81449">
            <w:pPr>
              <w:rPr>
                <w:rFonts w:ascii="Arial" w:hAnsi="Arial" w:cs="Arial"/>
                <w:color w:val="000000" w:themeColor="text1"/>
              </w:rPr>
            </w:pPr>
            <w:r w:rsidRPr="00EB749F">
              <w:rPr>
                <w:rFonts w:ascii="Arial" w:hAnsi="Arial" w:cs="Arial"/>
                <w:color w:val="000000" w:themeColor="text1"/>
              </w:rPr>
              <w:t>15</w:t>
            </w:r>
            <w:r>
              <w:rPr>
                <w:rFonts w:ascii="Arial" w:hAnsi="Arial" w:cs="Arial"/>
                <w:color w:val="000000" w:themeColor="text1"/>
              </w:rPr>
              <w:t>9</w:t>
            </w:r>
            <w:r w:rsidRPr="00EB749F">
              <w:rPr>
                <w:rFonts w:ascii="Arial" w:hAnsi="Arial" w:cs="Arial"/>
                <w:color w:val="000000" w:themeColor="text1"/>
              </w:rPr>
              <w:t>/</w:t>
            </w:r>
            <w:r>
              <w:rPr>
                <w:rFonts w:ascii="Arial" w:hAnsi="Arial" w:cs="Arial"/>
                <w:color w:val="000000" w:themeColor="text1"/>
              </w:rPr>
              <w:t>3</w:t>
            </w:r>
            <w:r w:rsidRPr="00EB749F">
              <w:rPr>
                <w:rFonts w:ascii="Arial" w:hAnsi="Arial" w:cs="Arial"/>
                <w:color w:val="000000" w:themeColor="text1"/>
              </w:rPr>
              <w:t xml:space="preserve"> zgr.</w:t>
            </w:r>
          </w:p>
        </w:tc>
        <w:tc>
          <w:tcPr>
            <w:tcW w:w="2835" w:type="dxa"/>
            <w:tcBorders>
              <w:top w:val="single" w:sz="4" w:space="0" w:color="auto"/>
              <w:left w:val="nil"/>
              <w:bottom w:val="single" w:sz="4" w:space="0" w:color="auto"/>
              <w:right w:val="single" w:sz="4" w:space="0" w:color="auto"/>
            </w:tcBorders>
            <w:noWrap/>
            <w:vAlign w:val="bottom"/>
          </w:tcPr>
          <w:p w14:paraId="20AEE913" w14:textId="76F468F8" w:rsidR="00D81449" w:rsidRPr="00EB749F" w:rsidRDefault="00D81449" w:rsidP="00D81449">
            <w:pPr>
              <w:rPr>
                <w:rFonts w:ascii="Arial" w:hAnsi="Arial" w:cs="Arial"/>
                <w:color w:val="000000" w:themeColor="text1"/>
              </w:rPr>
            </w:pPr>
            <w:r>
              <w:rPr>
                <w:rFonts w:ascii="Arial" w:hAnsi="Arial" w:cs="Arial"/>
                <w:color w:val="000000" w:themeColor="text1"/>
              </w:rPr>
              <w:t>168</w:t>
            </w:r>
            <w:r w:rsidRPr="00EB749F">
              <w:rPr>
                <w:rFonts w:ascii="Arial" w:hAnsi="Arial" w:cs="Arial"/>
                <w:color w:val="000000" w:themeColor="text1"/>
              </w:rPr>
              <w:t>/</w:t>
            </w:r>
            <w:r>
              <w:rPr>
                <w:rFonts w:ascii="Arial" w:hAnsi="Arial" w:cs="Arial"/>
                <w:color w:val="000000" w:themeColor="text1"/>
              </w:rPr>
              <w:t>448</w:t>
            </w:r>
            <w:r w:rsidRPr="00EB749F">
              <w:rPr>
                <w:rFonts w:ascii="Arial" w:hAnsi="Arial" w:cs="Arial"/>
                <w:color w:val="000000" w:themeColor="text1"/>
              </w:rPr>
              <w:t xml:space="preserve"> dijela</w:t>
            </w:r>
          </w:p>
        </w:tc>
        <w:tc>
          <w:tcPr>
            <w:tcW w:w="1072" w:type="dxa"/>
            <w:gridSpan w:val="2"/>
            <w:tcBorders>
              <w:top w:val="single" w:sz="4" w:space="0" w:color="auto"/>
              <w:left w:val="nil"/>
              <w:bottom w:val="single" w:sz="4" w:space="0" w:color="auto"/>
              <w:right w:val="single" w:sz="4" w:space="0" w:color="auto"/>
            </w:tcBorders>
            <w:noWrap/>
            <w:vAlign w:val="bottom"/>
          </w:tcPr>
          <w:p w14:paraId="7130539E" w14:textId="77777777" w:rsidR="00D81449" w:rsidRPr="00EB749F" w:rsidRDefault="00D81449" w:rsidP="00D81449">
            <w:pPr>
              <w:jc w:val="right"/>
              <w:rPr>
                <w:rFonts w:ascii="Arial" w:hAnsi="Arial" w:cs="Arial"/>
                <w:color w:val="000000" w:themeColor="text1"/>
              </w:rPr>
            </w:pPr>
          </w:p>
        </w:tc>
        <w:tc>
          <w:tcPr>
            <w:tcW w:w="1113" w:type="dxa"/>
            <w:gridSpan w:val="2"/>
            <w:tcBorders>
              <w:top w:val="single" w:sz="4" w:space="0" w:color="auto"/>
              <w:left w:val="nil"/>
              <w:bottom w:val="single" w:sz="4" w:space="0" w:color="auto"/>
              <w:right w:val="single" w:sz="4" w:space="0" w:color="auto"/>
            </w:tcBorders>
          </w:tcPr>
          <w:p w14:paraId="6604CCCE" w14:textId="7C216E18" w:rsidR="00D81449" w:rsidRPr="00EB749F" w:rsidRDefault="00D81449" w:rsidP="00D81449">
            <w:pPr>
              <w:rPr>
                <w:rFonts w:ascii="Arial" w:hAnsi="Arial" w:cs="Arial"/>
                <w:color w:val="000000" w:themeColor="text1"/>
              </w:rPr>
            </w:pPr>
            <w:r w:rsidRPr="00EB749F">
              <w:rPr>
                <w:rFonts w:ascii="Arial" w:hAnsi="Arial" w:cs="Arial"/>
                <w:color w:val="000000" w:themeColor="text1"/>
              </w:rPr>
              <w:t>redovna</w:t>
            </w:r>
          </w:p>
        </w:tc>
      </w:tr>
      <w:tr w:rsidR="00D81449" w:rsidRPr="00EB749F" w14:paraId="45A6E62F" w14:textId="77777777" w:rsidTr="00AE028E">
        <w:trPr>
          <w:trHeight w:val="300"/>
        </w:trPr>
        <w:tc>
          <w:tcPr>
            <w:tcW w:w="960" w:type="dxa"/>
            <w:gridSpan w:val="3"/>
            <w:tcBorders>
              <w:top w:val="single" w:sz="4" w:space="0" w:color="auto"/>
              <w:left w:val="single" w:sz="4" w:space="0" w:color="auto"/>
              <w:bottom w:val="single" w:sz="4" w:space="0" w:color="auto"/>
              <w:right w:val="single" w:sz="4" w:space="0" w:color="auto"/>
            </w:tcBorders>
            <w:noWrap/>
            <w:vAlign w:val="bottom"/>
          </w:tcPr>
          <w:p w14:paraId="3503034A" w14:textId="3A9C1734" w:rsidR="00D81449" w:rsidRDefault="00D81449" w:rsidP="00D81449">
            <w:pPr>
              <w:rPr>
                <w:rFonts w:ascii="Arial" w:hAnsi="Arial" w:cs="Arial"/>
                <w:color w:val="000000" w:themeColor="text1"/>
              </w:rPr>
            </w:pPr>
            <w:r>
              <w:rPr>
                <w:rFonts w:ascii="Arial" w:hAnsi="Arial" w:cs="Arial"/>
                <w:color w:val="000000" w:themeColor="text1"/>
              </w:rPr>
              <w:t>16.</w:t>
            </w:r>
          </w:p>
        </w:tc>
        <w:tc>
          <w:tcPr>
            <w:tcW w:w="1123" w:type="dxa"/>
            <w:gridSpan w:val="2"/>
            <w:tcBorders>
              <w:top w:val="single" w:sz="4" w:space="0" w:color="auto"/>
              <w:left w:val="nil"/>
              <w:bottom w:val="single" w:sz="4" w:space="0" w:color="auto"/>
              <w:right w:val="single" w:sz="4" w:space="0" w:color="auto"/>
            </w:tcBorders>
            <w:noWrap/>
            <w:vAlign w:val="bottom"/>
          </w:tcPr>
          <w:p w14:paraId="4FA1FD62" w14:textId="7D68BEEE" w:rsidR="00D81449" w:rsidRPr="00EB749F" w:rsidRDefault="00D81449" w:rsidP="00D81449">
            <w:pPr>
              <w:rPr>
                <w:rFonts w:ascii="Arial" w:hAnsi="Arial" w:cs="Arial"/>
                <w:color w:val="000000" w:themeColor="text1"/>
              </w:rPr>
            </w:pPr>
            <w:r w:rsidRPr="00EB749F">
              <w:rPr>
                <w:rFonts w:ascii="Arial" w:hAnsi="Arial" w:cs="Arial"/>
                <w:color w:val="000000" w:themeColor="text1"/>
              </w:rPr>
              <w:t>Brtonigla</w:t>
            </w:r>
          </w:p>
        </w:tc>
        <w:tc>
          <w:tcPr>
            <w:tcW w:w="853" w:type="dxa"/>
            <w:gridSpan w:val="2"/>
            <w:tcBorders>
              <w:top w:val="single" w:sz="4" w:space="0" w:color="auto"/>
              <w:left w:val="nil"/>
              <w:bottom w:val="single" w:sz="4" w:space="0" w:color="auto"/>
              <w:right w:val="single" w:sz="4" w:space="0" w:color="auto"/>
            </w:tcBorders>
            <w:noWrap/>
            <w:vAlign w:val="bottom"/>
          </w:tcPr>
          <w:p w14:paraId="148267BB" w14:textId="12009ADE" w:rsidR="00D81449" w:rsidRPr="00EB749F" w:rsidRDefault="00D81449" w:rsidP="00D81449">
            <w:pPr>
              <w:rPr>
                <w:rFonts w:ascii="Arial" w:hAnsi="Arial" w:cs="Arial"/>
                <w:color w:val="000000" w:themeColor="text1"/>
              </w:rPr>
            </w:pPr>
            <w:r w:rsidRPr="00EB749F">
              <w:rPr>
                <w:rFonts w:ascii="Arial" w:hAnsi="Arial" w:cs="Arial"/>
                <w:color w:val="000000" w:themeColor="text1"/>
              </w:rPr>
              <w:t>15</w:t>
            </w:r>
            <w:r>
              <w:rPr>
                <w:rFonts w:ascii="Arial" w:hAnsi="Arial" w:cs="Arial"/>
                <w:color w:val="000000" w:themeColor="text1"/>
              </w:rPr>
              <w:t>9</w:t>
            </w:r>
            <w:r w:rsidRPr="00EB749F">
              <w:rPr>
                <w:rFonts w:ascii="Arial" w:hAnsi="Arial" w:cs="Arial"/>
                <w:color w:val="000000" w:themeColor="text1"/>
              </w:rPr>
              <w:t>/2 zgr.</w:t>
            </w:r>
          </w:p>
        </w:tc>
        <w:tc>
          <w:tcPr>
            <w:tcW w:w="2835" w:type="dxa"/>
            <w:tcBorders>
              <w:top w:val="single" w:sz="4" w:space="0" w:color="auto"/>
              <w:left w:val="nil"/>
              <w:bottom w:val="single" w:sz="4" w:space="0" w:color="auto"/>
              <w:right w:val="single" w:sz="4" w:space="0" w:color="auto"/>
            </w:tcBorders>
            <w:noWrap/>
            <w:vAlign w:val="bottom"/>
          </w:tcPr>
          <w:p w14:paraId="69D21D37" w14:textId="7F05CE9A" w:rsidR="00D81449" w:rsidRPr="00EB749F" w:rsidRDefault="00D81449" w:rsidP="00D81449">
            <w:pPr>
              <w:rPr>
                <w:rFonts w:ascii="Arial" w:hAnsi="Arial" w:cs="Arial"/>
                <w:color w:val="000000" w:themeColor="text1"/>
              </w:rPr>
            </w:pPr>
            <w:r>
              <w:rPr>
                <w:rFonts w:ascii="Arial" w:hAnsi="Arial" w:cs="Arial"/>
                <w:color w:val="000000" w:themeColor="text1"/>
              </w:rPr>
              <w:t>168</w:t>
            </w:r>
            <w:r w:rsidRPr="00EB749F">
              <w:rPr>
                <w:rFonts w:ascii="Arial" w:hAnsi="Arial" w:cs="Arial"/>
                <w:color w:val="000000" w:themeColor="text1"/>
              </w:rPr>
              <w:t>/</w:t>
            </w:r>
            <w:r>
              <w:rPr>
                <w:rFonts w:ascii="Arial" w:hAnsi="Arial" w:cs="Arial"/>
                <w:color w:val="000000" w:themeColor="text1"/>
              </w:rPr>
              <w:t>448</w:t>
            </w:r>
            <w:r w:rsidRPr="00EB749F">
              <w:rPr>
                <w:rFonts w:ascii="Arial" w:hAnsi="Arial" w:cs="Arial"/>
                <w:color w:val="000000" w:themeColor="text1"/>
              </w:rPr>
              <w:t xml:space="preserve"> dijela</w:t>
            </w:r>
          </w:p>
        </w:tc>
        <w:tc>
          <w:tcPr>
            <w:tcW w:w="1072" w:type="dxa"/>
            <w:gridSpan w:val="2"/>
            <w:tcBorders>
              <w:top w:val="single" w:sz="4" w:space="0" w:color="auto"/>
              <w:left w:val="nil"/>
              <w:bottom w:val="single" w:sz="4" w:space="0" w:color="auto"/>
              <w:right w:val="single" w:sz="4" w:space="0" w:color="auto"/>
            </w:tcBorders>
            <w:noWrap/>
            <w:vAlign w:val="bottom"/>
          </w:tcPr>
          <w:p w14:paraId="3CB7AE3B" w14:textId="77777777" w:rsidR="00D81449" w:rsidRPr="00EB749F" w:rsidRDefault="00D81449" w:rsidP="00D81449">
            <w:pPr>
              <w:jc w:val="right"/>
              <w:rPr>
                <w:rFonts w:ascii="Arial" w:hAnsi="Arial" w:cs="Arial"/>
                <w:color w:val="000000" w:themeColor="text1"/>
              </w:rPr>
            </w:pPr>
          </w:p>
        </w:tc>
        <w:tc>
          <w:tcPr>
            <w:tcW w:w="1113" w:type="dxa"/>
            <w:gridSpan w:val="2"/>
            <w:tcBorders>
              <w:top w:val="single" w:sz="4" w:space="0" w:color="auto"/>
              <w:left w:val="nil"/>
              <w:bottom w:val="single" w:sz="4" w:space="0" w:color="auto"/>
              <w:right w:val="single" w:sz="4" w:space="0" w:color="auto"/>
            </w:tcBorders>
          </w:tcPr>
          <w:p w14:paraId="6DA3F2CF" w14:textId="6A3750BE" w:rsidR="00D81449" w:rsidRPr="00EB749F" w:rsidRDefault="00D81449" w:rsidP="00D81449">
            <w:pPr>
              <w:rPr>
                <w:rFonts w:ascii="Arial" w:hAnsi="Arial" w:cs="Arial"/>
                <w:color w:val="000000" w:themeColor="text1"/>
              </w:rPr>
            </w:pPr>
            <w:r w:rsidRPr="00EB749F">
              <w:rPr>
                <w:rFonts w:ascii="Arial" w:hAnsi="Arial" w:cs="Arial"/>
                <w:color w:val="000000" w:themeColor="text1"/>
              </w:rPr>
              <w:t>redovna</w:t>
            </w:r>
          </w:p>
        </w:tc>
      </w:tr>
      <w:tr w:rsidR="00D81449" w:rsidRPr="00EB749F" w14:paraId="654BEDAA" w14:textId="77777777" w:rsidTr="00AE028E">
        <w:trPr>
          <w:trHeight w:val="300"/>
        </w:trPr>
        <w:tc>
          <w:tcPr>
            <w:tcW w:w="960" w:type="dxa"/>
            <w:gridSpan w:val="3"/>
            <w:tcBorders>
              <w:top w:val="single" w:sz="4" w:space="0" w:color="auto"/>
              <w:left w:val="single" w:sz="4" w:space="0" w:color="auto"/>
              <w:bottom w:val="single" w:sz="4" w:space="0" w:color="auto"/>
              <w:right w:val="single" w:sz="4" w:space="0" w:color="auto"/>
            </w:tcBorders>
            <w:noWrap/>
            <w:vAlign w:val="bottom"/>
          </w:tcPr>
          <w:p w14:paraId="55FAA982" w14:textId="58828D79" w:rsidR="00D81449" w:rsidRDefault="00D81449" w:rsidP="00D81449">
            <w:pPr>
              <w:rPr>
                <w:rFonts w:ascii="Arial" w:hAnsi="Arial" w:cs="Arial"/>
                <w:color w:val="000000" w:themeColor="text1"/>
              </w:rPr>
            </w:pPr>
            <w:r>
              <w:rPr>
                <w:rFonts w:ascii="Arial" w:hAnsi="Arial" w:cs="Arial"/>
                <w:color w:val="000000" w:themeColor="text1"/>
              </w:rPr>
              <w:t>17.</w:t>
            </w:r>
          </w:p>
        </w:tc>
        <w:tc>
          <w:tcPr>
            <w:tcW w:w="1123" w:type="dxa"/>
            <w:gridSpan w:val="2"/>
            <w:tcBorders>
              <w:top w:val="single" w:sz="4" w:space="0" w:color="auto"/>
              <w:left w:val="nil"/>
              <w:bottom w:val="single" w:sz="4" w:space="0" w:color="auto"/>
              <w:right w:val="single" w:sz="4" w:space="0" w:color="auto"/>
            </w:tcBorders>
            <w:noWrap/>
            <w:vAlign w:val="bottom"/>
          </w:tcPr>
          <w:p w14:paraId="0C45C60F" w14:textId="33928D7B" w:rsidR="00D81449" w:rsidRPr="00EB749F" w:rsidRDefault="00D81449" w:rsidP="00D81449">
            <w:pPr>
              <w:rPr>
                <w:rFonts w:ascii="Arial" w:hAnsi="Arial" w:cs="Arial"/>
                <w:color w:val="000000" w:themeColor="text1"/>
              </w:rPr>
            </w:pPr>
            <w:r w:rsidRPr="00EB749F">
              <w:rPr>
                <w:rFonts w:ascii="Arial" w:hAnsi="Arial" w:cs="Arial"/>
                <w:color w:val="000000" w:themeColor="text1"/>
              </w:rPr>
              <w:t>Brtonigla</w:t>
            </w:r>
          </w:p>
        </w:tc>
        <w:tc>
          <w:tcPr>
            <w:tcW w:w="853" w:type="dxa"/>
            <w:gridSpan w:val="2"/>
            <w:tcBorders>
              <w:top w:val="single" w:sz="4" w:space="0" w:color="auto"/>
              <w:left w:val="nil"/>
              <w:bottom w:val="single" w:sz="4" w:space="0" w:color="auto"/>
              <w:right w:val="single" w:sz="4" w:space="0" w:color="auto"/>
            </w:tcBorders>
            <w:noWrap/>
            <w:vAlign w:val="bottom"/>
          </w:tcPr>
          <w:p w14:paraId="6BCBDB27" w14:textId="4F947FD6" w:rsidR="00D81449" w:rsidRPr="00EB749F" w:rsidRDefault="00D81449" w:rsidP="00D81449">
            <w:pPr>
              <w:rPr>
                <w:rFonts w:ascii="Arial" w:hAnsi="Arial" w:cs="Arial"/>
                <w:color w:val="000000" w:themeColor="text1"/>
              </w:rPr>
            </w:pPr>
            <w:r>
              <w:rPr>
                <w:rFonts w:ascii="Arial" w:hAnsi="Arial" w:cs="Arial"/>
                <w:color w:val="000000" w:themeColor="text1"/>
              </w:rPr>
              <w:t>162</w:t>
            </w:r>
            <w:r w:rsidRPr="00EB749F">
              <w:rPr>
                <w:rFonts w:ascii="Arial" w:hAnsi="Arial" w:cs="Arial"/>
                <w:color w:val="000000" w:themeColor="text1"/>
              </w:rPr>
              <w:t>/</w:t>
            </w:r>
            <w:r>
              <w:rPr>
                <w:rFonts w:ascii="Arial" w:hAnsi="Arial" w:cs="Arial"/>
                <w:color w:val="000000" w:themeColor="text1"/>
              </w:rPr>
              <w:t>1</w:t>
            </w:r>
            <w:r w:rsidRPr="00EB749F">
              <w:rPr>
                <w:rFonts w:ascii="Arial" w:hAnsi="Arial" w:cs="Arial"/>
                <w:color w:val="000000" w:themeColor="text1"/>
              </w:rPr>
              <w:t xml:space="preserve"> zgr.</w:t>
            </w:r>
          </w:p>
        </w:tc>
        <w:tc>
          <w:tcPr>
            <w:tcW w:w="2835" w:type="dxa"/>
            <w:tcBorders>
              <w:top w:val="single" w:sz="4" w:space="0" w:color="auto"/>
              <w:left w:val="nil"/>
              <w:bottom w:val="single" w:sz="4" w:space="0" w:color="auto"/>
              <w:right w:val="single" w:sz="4" w:space="0" w:color="auto"/>
            </w:tcBorders>
            <w:noWrap/>
            <w:vAlign w:val="bottom"/>
          </w:tcPr>
          <w:p w14:paraId="06A35FBB" w14:textId="56FA22A9" w:rsidR="00D81449" w:rsidRPr="00EB749F" w:rsidRDefault="003B0102" w:rsidP="00D81449">
            <w:pPr>
              <w:rPr>
                <w:rFonts w:ascii="Arial" w:hAnsi="Arial" w:cs="Arial"/>
                <w:color w:val="000000" w:themeColor="text1"/>
              </w:rPr>
            </w:pPr>
            <w:r>
              <w:rPr>
                <w:rFonts w:ascii="Arial" w:hAnsi="Arial" w:cs="Arial"/>
                <w:color w:val="000000" w:themeColor="text1"/>
              </w:rPr>
              <w:t>168</w:t>
            </w:r>
            <w:r w:rsidR="00D81449" w:rsidRPr="00EB749F">
              <w:rPr>
                <w:rFonts w:ascii="Arial" w:hAnsi="Arial" w:cs="Arial"/>
                <w:color w:val="000000" w:themeColor="text1"/>
              </w:rPr>
              <w:t>/</w:t>
            </w:r>
            <w:r>
              <w:rPr>
                <w:rFonts w:ascii="Arial" w:hAnsi="Arial" w:cs="Arial"/>
                <w:color w:val="000000" w:themeColor="text1"/>
              </w:rPr>
              <w:t>448</w:t>
            </w:r>
            <w:r w:rsidR="00D81449" w:rsidRPr="00EB749F">
              <w:rPr>
                <w:rFonts w:ascii="Arial" w:hAnsi="Arial" w:cs="Arial"/>
                <w:color w:val="000000" w:themeColor="text1"/>
              </w:rPr>
              <w:t xml:space="preserve"> dijela</w:t>
            </w:r>
          </w:p>
        </w:tc>
        <w:tc>
          <w:tcPr>
            <w:tcW w:w="1072" w:type="dxa"/>
            <w:gridSpan w:val="2"/>
            <w:tcBorders>
              <w:top w:val="single" w:sz="4" w:space="0" w:color="auto"/>
              <w:left w:val="nil"/>
              <w:bottom w:val="single" w:sz="4" w:space="0" w:color="auto"/>
              <w:right w:val="single" w:sz="4" w:space="0" w:color="auto"/>
            </w:tcBorders>
            <w:noWrap/>
            <w:vAlign w:val="bottom"/>
          </w:tcPr>
          <w:p w14:paraId="449C4673" w14:textId="77777777" w:rsidR="00D81449" w:rsidRPr="00EB749F" w:rsidRDefault="00D81449" w:rsidP="003B0102">
            <w:pPr>
              <w:jc w:val="right"/>
              <w:rPr>
                <w:rFonts w:ascii="Arial" w:hAnsi="Arial" w:cs="Arial"/>
                <w:color w:val="000000" w:themeColor="text1"/>
              </w:rPr>
            </w:pPr>
          </w:p>
        </w:tc>
        <w:tc>
          <w:tcPr>
            <w:tcW w:w="1113" w:type="dxa"/>
            <w:gridSpan w:val="2"/>
            <w:tcBorders>
              <w:top w:val="single" w:sz="4" w:space="0" w:color="auto"/>
              <w:left w:val="nil"/>
              <w:bottom w:val="single" w:sz="4" w:space="0" w:color="auto"/>
              <w:right w:val="single" w:sz="4" w:space="0" w:color="auto"/>
            </w:tcBorders>
          </w:tcPr>
          <w:p w14:paraId="3A47887D" w14:textId="052AF342" w:rsidR="00D81449" w:rsidRPr="00EB749F" w:rsidRDefault="00D81449" w:rsidP="00D81449">
            <w:pPr>
              <w:rPr>
                <w:rFonts w:ascii="Arial" w:hAnsi="Arial" w:cs="Arial"/>
                <w:color w:val="000000" w:themeColor="text1"/>
              </w:rPr>
            </w:pPr>
            <w:r w:rsidRPr="00EB749F">
              <w:rPr>
                <w:rFonts w:ascii="Arial" w:hAnsi="Arial" w:cs="Arial"/>
                <w:color w:val="000000" w:themeColor="text1"/>
              </w:rPr>
              <w:t>redovna</w:t>
            </w:r>
          </w:p>
        </w:tc>
      </w:tr>
      <w:tr w:rsidR="00D81449" w:rsidRPr="00EB749F" w14:paraId="179A1172" w14:textId="77777777" w:rsidTr="00AE028E">
        <w:trPr>
          <w:trHeight w:val="300"/>
        </w:trPr>
        <w:tc>
          <w:tcPr>
            <w:tcW w:w="960" w:type="dxa"/>
            <w:gridSpan w:val="3"/>
            <w:tcBorders>
              <w:top w:val="single" w:sz="4" w:space="0" w:color="auto"/>
              <w:left w:val="single" w:sz="4" w:space="0" w:color="auto"/>
              <w:bottom w:val="single" w:sz="4" w:space="0" w:color="auto"/>
              <w:right w:val="single" w:sz="4" w:space="0" w:color="auto"/>
            </w:tcBorders>
            <w:noWrap/>
            <w:vAlign w:val="bottom"/>
          </w:tcPr>
          <w:p w14:paraId="57135AC0" w14:textId="77777777" w:rsidR="00D81449" w:rsidRDefault="00D81449" w:rsidP="00D81449">
            <w:pPr>
              <w:rPr>
                <w:rFonts w:ascii="Arial" w:hAnsi="Arial" w:cs="Arial"/>
                <w:color w:val="000000" w:themeColor="text1"/>
              </w:rPr>
            </w:pPr>
          </w:p>
        </w:tc>
        <w:tc>
          <w:tcPr>
            <w:tcW w:w="1123" w:type="dxa"/>
            <w:gridSpan w:val="2"/>
            <w:tcBorders>
              <w:top w:val="single" w:sz="4" w:space="0" w:color="auto"/>
              <w:left w:val="nil"/>
              <w:bottom w:val="single" w:sz="4" w:space="0" w:color="auto"/>
              <w:right w:val="single" w:sz="4" w:space="0" w:color="auto"/>
            </w:tcBorders>
            <w:noWrap/>
            <w:vAlign w:val="bottom"/>
          </w:tcPr>
          <w:p w14:paraId="1C8D5364" w14:textId="77777777" w:rsidR="00D81449" w:rsidRPr="00EB749F" w:rsidRDefault="00D81449" w:rsidP="00D81449">
            <w:pPr>
              <w:rPr>
                <w:rFonts w:ascii="Arial" w:hAnsi="Arial" w:cs="Arial"/>
                <w:color w:val="000000" w:themeColor="text1"/>
              </w:rPr>
            </w:pPr>
          </w:p>
        </w:tc>
        <w:tc>
          <w:tcPr>
            <w:tcW w:w="853" w:type="dxa"/>
            <w:gridSpan w:val="2"/>
            <w:tcBorders>
              <w:top w:val="single" w:sz="4" w:space="0" w:color="auto"/>
              <w:left w:val="nil"/>
              <w:bottom w:val="single" w:sz="4" w:space="0" w:color="auto"/>
              <w:right w:val="single" w:sz="4" w:space="0" w:color="auto"/>
            </w:tcBorders>
            <w:noWrap/>
            <w:vAlign w:val="bottom"/>
          </w:tcPr>
          <w:p w14:paraId="74C4DC6C" w14:textId="77777777" w:rsidR="00D81449" w:rsidRPr="00EB749F" w:rsidRDefault="00D81449" w:rsidP="00D81449">
            <w:pPr>
              <w:rPr>
                <w:rFonts w:ascii="Arial" w:hAnsi="Arial" w:cs="Arial"/>
                <w:color w:val="000000" w:themeColor="text1"/>
              </w:rPr>
            </w:pPr>
          </w:p>
        </w:tc>
        <w:tc>
          <w:tcPr>
            <w:tcW w:w="2835" w:type="dxa"/>
            <w:tcBorders>
              <w:top w:val="single" w:sz="4" w:space="0" w:color="auto"/>
              <w:left w:val="nil"/>
              <w:bottom w:val="single" w:sz="4" w:space="0" w:color="auto"/>
              <w:right w:val="single" w:sz="4" w:space="0" w:color="auto"/>
            </w:tcBorders>
            <w:noWrap/>
            <w:vAlign w:val="bottom"/>
          </w:tcPr>
          <w:p w14:paraId="3F4904CF" w14:textId="77777777" w:rsidR="00D81449" w:rsidRPr="00EB749F" w:rsidRDefault="00D81449" w:rsidP="00D81449">
            <w:pPr>
              <w:rPr>
                <w:rFonts w:ascii="Arial" w:hAnsi="Arial" w:cs="Arial"/>
                <w:color w:val="000000" w:themeColor="text1"/>
              </w:rPr>
            </w:pPr>
          </w:p>
        </w:tc>
        <w:tc>
          <w:tcPr>
            <w:tcW w:w="1072" w:type="dxa"/>
            <w:gridSpan w:val="2"/>
            <w:tcBorders>
              <w:top w:val="single" w:sz="4" w:space="0" w:color="auto"/>
              <w:left w:val="nil"/>
              <w:bottom w:val="single" w:sz="4" w:space="0" w:color="auto"/>
              <w:right w:val="single" w:sz="4" w:space="0" w:color="auto"/>
            </w:tcBorders>
            <w:noWrap/>
            <w:vAlign w:val="bottom"/>
          </w:tcPr>
          <w:p w14:paraId="6F4A507D" w14:textId="77777777" w:rsidR="00D81449" w:rsidRPr="00EB749F" w:rsidRDefault="00D81449" w:rsidP="00D81449">
            <w:pPr>
              <w:jc w:val="right"/>
              <w:rPr>
                <w:rFonts w:ascii="Arial" w:hAnsi="Arial" w:cs="Arial"/>
                <w:color w:val="000000" w:themeColor="text1"/>
              </w:rPr>
            </w:pPr>
          </w:p>
        </w:tc>
        <w:tc>
          <w:tcPr>
            <w:tcW w:w="1113" w:type="dxa"/>
            <w:gridSpan w:val="2"/>
            <w:tcBorders>
              <w:top w:val="single" w:sz="4" w:space="0" w:color="auto"/>
              <w:left w:val="nil"/>
              <w:bottom w:val="single" w:sz="4" w:space="0" w:color="auto"/>
              <w:right w:val="single" w:sz="4" w:space="0" w:color="auto"/>
            </w:tcBorders>
          </w:tcPr>
          <w:p w14:paraId="10FEBCB4" w14:textId="77777777" w:rsidR="00D81449" w:rsidRPr="00EB749F" w:rsidRDefault="00D81449" w:rsidP="00D81449">
            <w:pPr>
              <w:rPr>
                <w:rFonts w:ascii="Arial" w:hAnsi="Arial" w:cs="Arial"/>
                <w:color w:val="000000" w:themeColor="text1"/>
              </w:rPr>
            </w:pPr>
          </w:p>
        </w:tc>
      </w:tr>
    </w:tbl>
    <w:p w14:paraId="38467E6C" w14:textId="77777777" w:rsidR="00423D11" w:rsidRPr="00EB749F" w:rsidRDefault="00423D11" w:rsidP="00423D11">
      <w:pPr>
        <w:pStyle w:val="ListParagraph"/>
        <w:ind w:left="1080"/>
        <w:rPr>
          <w:rFonts w:ascii="Arial" w:hAnsi="Arial" w:cs="Arial"/>
          <w:i/>
          <w:color w:val="000000" w:themeColor="text1"/>
          <w:sz w:val="22"/>
          <w:szCs w:val="22"/>
        </w:rPr>
      </w:pPr>
    </w:p>
    <w:p w14:paraId="036CBD8B" w14:textId="77777777" w:rsidR="00423D11" w:rsidRPr="00EB749F" w:rsidRDefault="00423D11" w:rsidP="00423D11">
      <w:pPr>
        <w:rPr>
          <w:rFonts w:ascii="Arial" w:hAnsi="Arial" w:cs="Arial"/>
          <w:b/>
          <w:color w:val="000000" w:themeColor="text1"/>
        </w:rPr>
      </w:pPr>
    </w:p>
    <w:p w14:paraId="7DB03BD5" w14:textId="77777777" w:rsidR="00423D11" w:rsidRDefault="00423D11" w:rsidP="00423D11">
      <w:pPr>
        <w:rPr>
          <w:rFonts w:ascii="Arial" w:hAnsi="Arial" w:cs="Arial"/>
          <w:b/>
          <w:color w:val="000000" w:themeColor="text1"/>
        </w:rPr>
      </w:pPr>
      <w:r w:rsidRPr="00EB749F">
        <w:rPr>
          <w:rFonts w:ascii="Arial" w:hAnsi="Arial" w:cs="Arial"/>
          <w:b/>
          <w:color w:val="000000" w:themeColor="text1"/>
        </w:rPr>
        <w:t>Naselje Fiorini – Fiorini</w:t>
      </w:r>
    </w:p>
    <w:p w14:paraId="19A79E87" w14:textId="77777777" w:rsidR="00835D0B" w:rsidRPr="00EB749F" w:rsidRDefault="00835D0B" w:rsidP="00423D11">
      <w:pPr>
        <w:rPr>
          <w:rFonts w:ascii="Arial" w:hAnsi="Arial" w:cs="Arial"/>
          <w:b/>
          <w:color w:val="000000" w:themeColor="text1"/>
        </w:rPr>
      </w:pPr>
    </w:p>
    <w:p w14:paraId="6CF45F60" w14:textId="77777777" w:rsidR="00423D11" w:rsidRPr="00EB749F" w:rsidRDefault="00423D11" w:rsidP="00423D11">
      <w:pPr>
        <w:pStyle w:val="ListParagraph"/>
        <w:numPr>
          <w:ilvl w:val="2"/>
          <w:numId w:val="8"/>
        </w:numPr>
        <w:spacing w:after="200" w:line="276" w:lineRule="auto"/>
        <w:contextualSpacing/>
        <w:rPr>
          <w:rFonts w:ascii="Arial" w:hAnsi="Arial" w:cs="Arial"/>
          <w:i/>
          <w:color w:val="000000" w:themeColor="text1"/>
          <w:sz w:val="22"/>
          <w:szCs w:val="22"/>
        </w:rPr>
      </w:pPr>
      <w:r w:rsidRPr="00EB749F">
        <w:rPr>
          <w:rFonts w:ascii="Arial" w:hAnsi="Arial" w:cs="Arial"/>
          <w:i/>
          <w:color w:val="000000" w:themeColor="text1"/>
          <w:sz w:val="22"/>
          <w:szCs w:val="22"/>
        </w:rPr>
        <w:t>Redovna prodaja</w:t>
      </w:r>
    </w:p>
    <w:tbl>
      <w:tblPr>
        <w:tblW w:w="8010" w:type="dxa"/>
        <w:tblInd w:w="113" w:type="dxa"/>
        <w:tblLook w:val="04A0" w:firstRow="1" w:lastRow="0" w:firstColumn="1" w:lastColumn="0" w:noHBand="0" w:noVBand="1"/>
      </w:tblPr>
      <w:tblGrid>
        <w:gridCol w:w="938"/>
        <w:gridCol w:w="1085"/>
        <w:gridCol w:w="1120"/>
        <w:gridCol w:w="1842"/>
        <w:gridCol w:w="1072"/>
        <w:gridCol w:w="1953"/>
      </w:tblGrid>
      <w:tr w:rsidR="00423D11" w:rsidRPr="00EB749F" w14:paraId="6776AC23" w14:textId="77777777" w:rsidTr="00AE028E">
        <w:trPr>
          <w:trHeight w:val="900"/>
        </w:trPr>
        <w:tc>
          <w:tcPr>
            <w:tcW w:w="938" w:type="dxa"/>
            <w:tcBorders>
              <w:top w:val="single" w:sz="4" w:space="0" w:color="auto"/>
              <w:left w:val="single" w:sz="4" w:space="0" w:color="auto"/>
              <w:bottom w:val="single" w:sz="4" w:space="0" w:color="auto"/>
              <w:right w:val="single" w:sz="4" w:space="0" w:color="auto"/>
            </w:tcBorders>
            <w:shd w:val="clear" w:color="000000" w:fill="BFBFBF"/>
            <w:vAlign w:val="bottom"/>
            <w:hideMark/>
          </w:tcPr>
          <w:p w14:paraId="75FBCF99"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Red.br.</w:t>
            </w:r>
          </w:p>
        </w:tc>
        <w:tc>
          <w:tcPr>
            <w:tcW w:w="1085" w:type="dxa"/>
            <w:tcBorders>
              <w:top w:val="single" w:sz="4" w:space="0" w:color="auto"/>
              <w:left w:val="nil"/>
              <w:bottom w:val="single" w:sz="4" w:space="0" w:color="auto"/>
              <w:right w:val="single" w:sz="4" w:space="0" w:color="auto"/>
            </w:tcBorders>
            <w:shd w:val="clear" w:color="000000" w:fill="BFBFBF"/>
            <w:vAlign w:val="bottom"/>
            <w:hideMark/>
          </w:tcPr>
          <w:p w14:paraId="585805CF"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k.o.</w:t>
            </w:r>
          </w:p>
        </w:tc>
        <w:tc>
          <w:tcPr>
            <w:tcW w:w="1120" w:type="dxa"/>
            <w:tcBorders>
              <w:top w:val="single" w:sz="4" w:space="0" w:color="auto"/>
              <w:left w:val="nil"/>
              <w:bottom w:val="single" w:sz="4" w:space="0" w:color="auto"/>
              <w:right w:val="single" w:sz="4" w:space="0" w:color="auto"/>
            </w:tcBorders>
            <w:shd w:val="clear" w:color="000000" w:fill="BFBFBF"/>
            <w:vAlign w:val="bottom"/>
            <w:hideMark/>
          </w:tcPr>
          <w:p w14:paraId="43E3BF53"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k.č.br.</w:t>
            </w:r>
          </w:p>
        </w:tc>
        <w:tc>
          <w:tcPr>
            <w:tcW w:w="1842" w:type="dxa"/>
            <w:tcBorders>
              <w:top w:val="single" w:sz="4" w:space="0" w:color="auto"/>
              <w:left w:val="nil"/>
              <w:bottom w:val="single" w:sz="4" w:space="0" w:color="auto"/>
              <w:right w:val="single" w:sz="4" w:space="0" w:color="auto"/>
            </w:tcBorders>
            <w:shd w:val="clear" w:color="000000" w:fill="BFBFBF"/>
            <w:vAlign w:val="bottom"/>
            <w:hideMark/>
          </w:tcPr>
          <w:p w14:paraId="132FA6ED"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Napomena</w:t>
            </w:r>
          </w:p>
        </w:tc>
        <w:tc>
          <w:tcPr>
            <w:tcW w:w="1072" w:type="dxa"/>
            <w:tcBorders>
              <w:top w:val="single" w:sz="4" w:space="0" w:color="auto"/>
              <w:left w:val="nil"/>
              <w:bottom w:val="single" w:sz="4" w:space="0" w:color="auto"/>
              <w:right w:val="single" w:sz="4" w:space="0" w:color="auto"/>
            </w:tcBorders>
            <w:shd w:val="clear" w:color="000000" w:fill="BFBFBF"/>
            <w:vAlign w:val="bottom"/>
            <w:hideMark/>
          </w:tcPr>
          <w:p w14:paraId="2623886C"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 xml:space="preserve">Površina </w:t>
            </w:r>
          </w:p>
        </w:tc>
        <w:tc>
          <w:tcPr>
            <w:tcW w:w="1953" w:type="dxa"/>
            <w:tcBorders>
              <w:top w:val="single" w:sz="4" w:space="0" w:color="auto"/>
              <w:left w:val="nil"/>
              <w:bottom w:val="single" w:sz="4" w:space="0" w:color="auto"/>
              <w:right w:val="single" w:sz="4" w:space="0" w:color="auto"/>
            </w:tcBorders>
            <w:shd w:val="clear" w:color="000000" w:fill="BFBFBF"/>
            <w:vAlign w:val="bottom"/>
            <w:hideMark/>
          </w:tcPr>
          <w:p w14:paraId="3C356529"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Način prodaje</w:t>
            </w:r>
          </w:p>
        </w:tc>
      </w:tr>
      <w:tr w:rsidR="00423D11" w:rsidRPr="00EB749F" w14:paraId="5DF72F84" w14:textId="77777777" w:rsidTr="00AE028E">
        <w:trPr>
          <w:trHeight w:val="300"/>
        </w:trPr>
        <w:tc>
          <w:tcPr>
            <w:tcW w:w="938" w:type="dxa"/>
            <w:tcBorders>
              <w:top w:val="nil"/>
              <w:left w:val="single" w:sz="4" w:space="0" w:color="auto"/>
              <w:bottom w:val="single" w:sz="4" w:space="0" w:color="auto"/>
              <w:right w:val="single" w:sz="4" w:space="0" w:color="auto"/>
            </w:tcBorders>
            <w:noWrap/>
            <w:vAlign w:val="bottom"/>
            <w:hideMark/>
          </w:tcPr>
          <w:p w14:paraId="4EB6972D"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1.</w:t>
            </w:r>
          </w:p>
        </w:tc>
        <w:tc>
          <w:tcPr>
            <w:tcW w:w="1085" w:type="dxa"/>
            <w:tcBorders>
              <w:top w:val="nil"/>
              <w:left w:val="nil"/>
              <w:bottom w:val="single" w:sz="4" w:space="0" w:color="auto"/>
              <w:right w:val="single" w:sz="4" w:space="0" w:color="auto"/>
            </w:tcBorders>
            <w:noWrap/>
            <w:vAlign w:val="bottom"/>
            <w:hideMark/>
          </w:tcPr>
          <w:p w14:paraId="4DD278BB"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Brtonigla</w:t>
            </w:r>
          </w:p>
        </w:tc>
        <w:tc>
          <w:tcPr>
            <w:tcW w:w="1120" w:type="dxa"/>
            <w:tcBorders>
              <w:top w:val="nil"/>
              <w:left w:val="nil"/>
              <w:bottom w:val="single" w:sz="4" w:space="0" w:color="auto"/>
              <w:right w:val="single" w:sz="4" w:space="0" w:color="auto"/>
            </w:tcBorders>
            <w:noWrap/>
            <w:vAlign w:val="bottom"/>
            <w:hideMark/>
          </w:tcPr>
          <w:p w14:paraId="1E6E808B"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2054/1</w:t>
            </w:r>
          </w:p>
        </w:tc>
        <w:tc>
          <w:tcPr>
            <w:tcW w:w="1842" w:type="dxa"/>
            <w:tcBorders>
              <w:top w:val="nil"/>
              <w:left w:val="nil"/>
              <w:bottom w:val="single" w:sz="4" w:space="0" w:color="auto"/>
              <w:right w:val="single" w:sz="4" w:space="0" w:color="auto"/>
            </w:tcBorders>
            <w:noWrap/>
            <w:vAlign w:val="bottom"/>
            <w:hideMark/>
          </w:tcPr>
          <w:p w14:paraId="10460979"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 </w:t>
            </w:r>
          </w:p>
        </w:tc>
        <w:tc>
          <w:tcPr>
            <w:tcW w:w="1072" w:type="dxa"/>
            <w:tcBorders>
              <w:top w:val="nil"/>
              <w:left w:val="nil"/>
              <w:bottom w:val="single" w:sz="4" w:space="0" w:color="auto"/>
              <w:right w:val="single" w:sz="4" w:space="0" w:color="auto"/>
            </w:tcBorders>
            <w:noWrap/>
            <w:vAlign w:val="bottom"/>
            <w:hideMark/>
          </w:tcPr>
          <w:p w14:paraId="69E62A8A"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 </w:t>
            </w:r>
          </w:p>
        </w:tc>
        <w:tc>
          <w:tcPr>
            <w:tcW w:w="1953" w:type="dxa"/>
            <w:tcBorders>
              <w:top w:val="nil"/>
              <w:left w:val="nil"/>
              <w:bottom w:val="single" w:sz="4" w:space="0" w:color="auto"/>
              <w:right w:val="single" w:sz="4" w:space="0" w:color="auto"/>
            </w:tcBorders>
            <w:noWrap/>
            <w:vAlign w:val="bottom"/>
            <w:hideMark/>
          </w:tcPr>
          <w:p w14:paraId="3DFAEA31"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redovna</w:t>
            </w:r>
          </w:p>
        </w:tc>
      </w:tr>
      <w:tr w:rsidR="00423D11" w:rsidRPr="00EB749F" w14:paraId="5B0A8DD3" w14:textId="77777777" w:rsidTr="00AE028E">
        <w:trPr>
          <w:trHeight w:val="300"/>
        </w:trPr>
        <w:tc>
          <w:tcPr>
            <w:tcW w:w="938" w:type="dxa"/>
            <w:tcBorders>
              <w:top w:val="single" w:sz="4" w:space="0" w:color="auto"/>
              <w:left w:val="single" w:sz="4" w:space="0" w:color="auto"/>
              <w:bottom w:val="single" w:sz="4" w:space="0" w:color="auto"/>
              <w:right w:val="single" w:sz="4" w:space="0" w:color="auto"/>
            </w:tcBorders>
            <w:noWrap/>
            <w:vAlign w:val="bottom"/>
            <w:hideMark/>
          </w:tcPr>
          <w:p w14:paraId="6EE6D35C"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2.</w:t>
            </w:r>
          </w:p>
        </w:tc>
        <w:tc>
          <w:tcPr>
            <w:tcW w:w="1085" w:type="dxa"/>
            <w:tcBorders>
              <w:top w:val="single" w:sz="4" w:space="0" w:color="auto"/>
              <w:left w:val="nil"/>
              <w:bottom w:val="single" w:sz="4" w:space="0" w:color="auto"/>
              <w:right w:val="single" w:sz="4" w:space="0" w:color="auto"/>
            </w:tcBorders>
            <w:noWrap/>
            <w:vAlign w:val="bottom"/>
            <w:hideMark/>
          </w:tcPr>
          <w:p w14:paraId="28476CA8"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Brtonigla</w:t>
            </w:r>
          </w:p>
        </w:tc>
        <w:tc>
          <w:tcPr>
            <w:tcW w:w="1120" w:type="dxa"/>
            <w:tcBorders>
              <w:top w:val="single" w:sz="4" w:space="0" w:color="auto"/>
              <w:left w:val="nil"/>
              <w:bottom w:val="single" w:sz="4" w:space="0" w:color="auto"/>
              <w:right w:val="single" w:sz="4" w:space="0" w:color="auto"/>
            </w:tcBorders>
            <w:noWrap/>
            <w:vAlign w:val="bottom"/>
            <w:hideMark/>
          </w:tcPr>
          <w:p w14:paraId="572022CD"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2065/2</w:t>
            </w:r>
          </w:p>
        </w:tc>
        <w:tc>
          <w:tcPr>
            <w:tcW w:w="1842" w:type="dxa"/>
            <w:tcBorders>
              <w:top w:val="single" w:sz="4" w:space="0" w:color="auto"/>
              <w:left w:val="nil"/>
              <w:bottom w:val="single" w:sz="4" w:space="0" w:color="auto"/>
              <w:right w:val="single" w:sz="4" w:space="0" w:color="auto"/>
            </w:tcBorders>
            <w:noWrap/>
            <w:vAlign w:val="bottom"/>
            <w:hideMark/>
          </w:tcPr>
          <w:p w14:paraId="06E3EE0A"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 </w:t>
            </w:r>
          </w:p>
        </w:tc>
        <w:tc>
          <w:tcPr>
            <w:tcW w:w="1072" w:type="dxa"/>
            <w:tcBorders>
              <w:top w:val="single" w:sz="4" w:space="0" w:color="auto"/>
              <w:left w:val="nil"/>
              <w:bottom w:val="single" w:sz="4" w:space="0" w:color="auto"/>
              <w:right w:val="single" w:sz="4" w:space="0" w:color="auto"/>
            </w:tcBorders>
            <w:noWrap/>
            <w:vAlign w:val="bottom"/>
            <w:hideMark/>
          </w:tcPr>
          <w:p w14:paraId="712FA7C2"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1165</w:t>
            </w:r>
          </w:p>
        </w:tc>
        <w:tc>
          <w:tcPr>
            <w:tcW w:w="1953" w:type="dxa"/>
            <w:tcBorders>
              <w:top w:val="single" w:sz="4" w:space="0" w:color="auto"/>
              <w:left w:val="nil"/>
              <w:bottom w:val="single" w:sz="4" w:space="0" w:color="auto"/>
              <w:right w:val="single" w:sz="4" w:space="0" w:color="auto"/>
            </w:tcBorders>
            <w:noWrap/>
            <w:vAlign w:val="bottom"/>
            <w:hideMark/>
          </w:tcPr>
          <w:p w14:paraId="4C43AB2C"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redovna</w:t>
            </w:r>
          </w:p>
        </w:tc>
      </w:tr>
      <w:tr w:rsidR="00423D11" w:rsidRPr="00EB749F" w14:paraId="0E91E689" w14:textId="77777777" w:rsidTr="00AE028E">
        <w:trPr>
          <w:trHeight w:val="300"/>
        </w:trPr>
        <w:tc>
          <w:tcPr>
            <w:tcW w:w="938" w:type="dxa"/>
            <w:tcBorders>
              <w:top w:val="single" w:sz="4" w:space="0" w:color="auto"/>
              <w:left w:val="single" w:sz="4" w:space="0" w:color="auto"/>
              <w:bottom w:val="single" w:sz="4" w:space="0" w:color="auto"/>
              <w:right w:val="single" w:sz="4" w:space="0" w:color="auto"/>
            </w:tcBorders>
            <w:noWrap/>
            <w:vAlign w:val="center"/>
          </w:tcPr>
          <w:p w14:paraId="3EEFC57F"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3.</w:t>
            </w:r>
          </w:p>
        </w:tc>
        <w:tc>
          <w:tcPr>
            <w:tcW w:w="1085" w:type="dxa"/>
            <w:tcBorders>
              <w:top w:val="single" w:sz="4" w:space="0" w:color="auto"/>
              <w:left w:val="nil"/>
              <w:bottom w:val="single" w:sz="4" w:space="0" w:color="auto"/>
              <w:right w:val="single" w:sz="4" w:space="0" w:color="auto"/>
            </w:tcBorders>
            <w:noWrap/>
            <w:vAlign w:val="center"/>
          </w:tcPr>
          <w:p w14:paraId="0F787DEB"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Brtonigla</w:t>
            </w:r>
          </w:p>
        </w:tc>
        <w:tc>
          <w:tcPr>
            <w:tcW w:w="1120" w:type="dxa"/>
            <w:tcBorders>
              <w:top w:val="single" w:sz="4" w:space="0" w:color="auto"/>
              <w:left w:val="nil"/>
              <w:bottom w:val="single" w:sz="4" w:space="0" w:color="auto"/>
              <w:right w:val="single" w:sz="4" w:space="0" w:color="auto"/>
            </w:tcBorders>
            <w:noWrap/>
            <w:vAlign w:val="center"/>
          </w:tcPr>
          <w:p w14:paraId="1C835F9D"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2794</w:t>
            </w:r>
          </w:p>
        </w:tc>
        <w:tc>
          <w:tcPr>
            <w:tcW w:w="1842" w:type="dxa"/>
            <w:tcBorders>
              <w:top w:val="single" w:sz="4" w:space="0" w:color="auto"/>
              <w:left w:val="nil"/>
              <w:bottom w:val="single" w:sz="4" w:space="0" w:color="auto"/>
              <w:right w:val="single" w:sz="4" w:space="0" w:color="auto"/>
            </w:tcBorders>
            <w:noWrap/>
            <w:vAlign w:val="center"/>
          </w:tcPr>
          <w:p w14:paraId="76F7C932"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 </w:t>
            </w:r>
          </w:p>
        </w:tc>
        <w:tc>
          <w:tcPr>
            <w:tcW w:w="1072" w:type="dxa"/>
            <w:tcBorders>
              <w:top w:val="single" w:sz="4" w:space="0" w:color="auto"/>
              <w:left w:val="nil"/>
              <w:bottom w:val="single" w:sz="4" w:space="0" w:color="auto"/>
              <w:right w:val="single" w:sz="4" w:space="0" w:color="auto"/>
            </w:tcBorders>
            <w:noWrap/>
            <w:vAlign w:val="center"/>
          </w:tcPr>
          <w:p w14:paraId="1AEE8817"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663</w:t>
            </w:r>
          </w:p>
        </w:tc>
        <w:tc>
          <w:tcPr>
            <w:tcW w:w="1953" w:type="dxa"/>
            <w:tcBorders>
              <w:top w:val="single" w:sz="4" w:space="0" w:color="auto"/>
              <w:left w:val="nil"/>
              <w:bottom w:val="single" w:sz="4" w:space="0" w:color="auto"/>
              <w:right w:val="single" w:sz="4" w:space="0" w:color="auto"/>
            </w:tcBorders>
            <w:noWrap/>
            <w:vAlign w:val="center"/>
          </w:tcPr>
          <w:p w14:paraId="4BE796D2"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poticajna</w:t>
            </w:r>
          </w:p>
        </w:tc>
      </w:tr>
    </w:tbl>
    <w:p w14:paraId="0E45CCFF" w14:textId="77777777" w:rsidR="00423D11" w:rsidRPr="00EB749F" w:rsidRDefault="00423D11" w:rsidP="00423D11">
      <w:pPr>
        <w:pStyle w:val="ListParagraph"/>
        <w:ind w:left="1080"/>
        <w:rPr>
          <w:rFonts w:ascii="Arial" w:hAnsi="Arial" w:cs="Arial"/>
          <w:i/>
          <w:color w:val="000000" w:themeColor="text1"/>
          <w:sz w:val="22"/>
          <w:szCs w:val="22"/>
        </w:rPr>
      </w:pPr>
    </w:p>
    <w:p w14:paraId="26D60118" w14:textId="77777777" w:rsidR="00423D11" w:rsidRDefault="00423D11" w:rsidP="00423D11">
      <w:pPr>
        <w:rPr>
          <w:rFonts w:ascii="Arial" w:hAnsi="Arial" w:cs="Arial"/>
          <w:b/>
          <w:color w:val="FF0000"/>
        </w:rPr>
      </w:pPr>
    </w:p>
    <w:p w14:paraId="23BCD52D" w14:textId="77777777" w:rsidR="00835D0B" w:rsidRDefault="00835D0B" w:rsidP="00423D11">
      <w:pPr>
        <w:rPr>
          <w:rFonts w:ascii="Arial" w:hAnsi="Arial" w:cs="Arial"/>
          <w:b/>
          <w:color w:val="FF0000"/>
        </w:rPr>
      </w:pPr>
    </w:p>
    <w:p w14:paraId="1B0C3008" w14:textId="77777777" w:rsidR="00BB49DB" w:rsidRDefault="00BB49DB" w:rsidP="00423D11">
      <w:pPr>
        <w:rPr>
          <w:rFonts w:ascii="Arial" w:hAnsi="Arial" w:cs="Arial"/>
          <w:b/>
          <w:color w:val="FF0000"/>
        </w:rPr>
      </w:pPr>
    </w:p>
    <w:p w14:paraId="381C339A" w14:textId="77777777" w:rsidR="00835D0B" w:rsidRDefault="00835D0B" w:rsidP="00423D11">
      <w:pPr>
        <w:rPr>
          <w:rFonts w:ascii="Arial" w:hAnsi="Arial" w:cs="Arial"/>
          <w:b/>
          <w:color w:val="FF0000"/>
        </w:rPr>
      </w:pPr>
    </w:p>
    <w:p w14:paraId="35C17C44" w14:textId="77777777" w:rsidR="00835D0B" w:rsidRPr="00516716" w:rsidRDefault="00835D0B" w:rsidP="00423D11">
      <w:pPr>
        <w:rPr>
          <w:rFonts w:ascii="Arial" w:hAnsi="Arial" w:cs="Arial"/>
          <w:b/>
          <w:color w:val="FF0000"/>
        </w:rPr>
      </w:pPr>
    </w:p>
    <w:p w14:paraId="7AF4C0DE" w14:textId="77777777" w:rsidR="00423D11" w:rsidRPr="00EB749F" w:rsidRDefault="00423D11" w:rsidP="00423D11">
      <w:pPr>
        <w:rPr>
          <w:rFonts w:ascii="Arial" w:hAnsi="Arial" w:cs="Arial"/>
          <w:b/>
          <w:color w:val="000000" w:themeColor="text1"/>
        </w:rPr>
      </w:pPr>
      <w:r w:rsidRPr="00EB749F">
        <w:rPr>
          <w:rFonts w:ascii="Arial" w:hAnsi="Arial" w:cs="Arial"/>
          <w:b/>
          <w:color w:val="000000" w:themeColor="text1"/>
        </w:rPr>
        <w:lastRenderedPageBreak/>
        <w:t>Naselje Grobice</w:t>
      </w:r>
    </w:p>
    <w:p w14:paraId="1A980BF9" w14:textId="77777777" w:rsidR="00423D11" w:rsidRPr="00EB749F" w:rsidRDefault="00423D11" w:rsidP="00423D11">
      <w:pPr>
        <w:pStyle w:val="ListParagraph"/>
        <w:numPr>
          <w:ilvl w:val="0"/>
          <w:numId w:val="12"/>
        </w:numPr>
        <w:rPr>
          <w:rFonts w:ascii="Arial" w:hAnsi="Arial" w:cs="Arial"/>
          <w:bCs/>
          <w:i/>
          <w:iCs/>
          <w:color w:val="000000" w:themeColor="text1"/>
          <w:sz w:val="22"/>
          <w:szCs w:val="22"/>
        </w:rPr>
      </w:pPr>
      <w:r w:rsidRPr="00EB749F">
        <w:rPr>
          <w:rFonts w:ascii="Arial" w:hAnsi="Arial" w:cs="Arial"/>
          <w:bCs/>
          <w:i/>
          <w:iCs/>
          <w:color w:val="000000" w:themeColor="text1"/>
          <w:sz w:val="22"/>
          <w:szCs w:val="22"/>
        </w:rPr>
        <w:t>Redovna prodaja</w:t>
      </w:r>
    </w:p>
    <w:p w14:paraId="561004BB" w14:textId="77777777" w:rsidR="00423D11" w:rsidRPr="00EB749F" w:rsidRDefault="00423D11" w:rsidP="00423D11">
      <w:pPr>
        <w:pStyle w:val="ListParagraph"/>
        <w:ind w:left="1434"/>
        <w:rPr>
          <w:rFonts w:ascii="Arial" w:hAnsi="Arial" w:cs="Arial"/>
          <w:bCs/>
          <w:i/>
          <w:iCs/>
          <w:color w:val="000000" w:themeColor="text1"/>
          <w:sz w:val="22"/>
          <w:szCs w:val="22"/>
        </w:rPr>
      </w:pPr>
    </w:p>
    <w:tbl>
      <w:tblPr>
        <w:tblW w:w="7685" w:type="dxa"/>
        <w:tblInd w:w="118" w:type="dxa"/>
        <w:tblLook w:val="04A0" w:firstRow="1" w:lastRow="0" w:firstColumn="1" w:lastColumn="0" w:noHBand="0" w:noVBand="1"/>
      </w:tblPr>
      <w:tblGrid>
        <w:gridCol w:w="938"/>
        <w:gridCol w:w="1085"/>
        <w:gridCol w:w="1134"/>
        <w:gridCol w:w="2444"/>
        <w:gridCol w:w="1072"/>
        <w:gridCol w:w="1012"/>
      </w:tblGrid>
      <w:tr w:rsidR="00423D11" w:rsidRPr="009819BA" w14:paraId="1066CC0F" w14:textId="77777777" w:rsidTr="00AE028E">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3F925965" w14:textId="77777777" w:rsidR="00423D11" w:rsidRPr="009819BA" w:rsidRDefault="00423D11" w:rsidP="00AE028E">
            <w:pPr>
              <w:rPr>
                <w:rFonts w:ascii="Arial" w:hAnsi="Arial" w:cs="Arial"/>
                <w:color w:val="000000" w:themeColor="text1"/>
              </w:rPr>
            </w:pPr>
            <w:r w:rsidRPr="009819BA">
              <w:rPr>
                <w:rFonts w:ascii="Arial" w:hAnsi="Arial" w:cs="Arial"/>
                <w:color w:val="000000" w:themeColor="text1"/>
              </w:rPr>
              <w:t>Red.br.</w:t>
            </w:r>
          </w:p>
        </w:tc>
        <w:tc>
          <w:tcPr>
            <w:tcW w:w="1085" w:type="dxa"/>
            <w:tcBorders>
              <w:top w:val="single" w:sz="8" w:space="0" w:color="auto"/>
              <w:left w:val="nil"/>
              <w:bottom w:val="single" w:sz="8" w:space="0" w:color="auto"/>
              <w:right w:val="single" w:sz="8" w:space="0" w:color="auto"/>
            </w:tcBorders>
            <w:shd w:val="clear" w:color="000000" w:fill="BFBFBF"/>
            <w:vAlign w:val="center"/>
            <w:hideMark/>
          </w:tcPr>
          <w:p w14:paraId="6C7C3AE6" w14:textId="77777777" w:rsidR="00423D11" w:rsidRPr="009819BA" w:rsidRDefault="00423D11" w:rsidP="00AE028E">
            <w:pPr>
              <w:rPr>
                <w:rFonts w:ascii="Arial" w:hAnsi="Arial" w:cs="Arial"/>
                <w:color w:val="000000" w:themeColor="text1"/>
              </w:rPr>
            </w:pPr>
            <w:r w:rsidRPr="009819BA">
              <w:rPr>
                <w:rFonts w:ascii="Arial" w:hAnsi="Arial" w:cs="Arial"/>
                <w:color w:val="000000" w:themeColor="text1"/>
              </w:rPr>
              <w:t>k.o.</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74EC8722" w14:textId="77777777" w:rsidR="00423D11" w:rsidRPr="009819BA" w:rsidRDefault="00423D11" w:rsidP="00AE028E">
            <w:pPr>
              <w:rPr>
                <w:rFonts w:ascii="Arial" w:hAnsi="Arial" w:cs="Arial"/>
                <w:color w:val="000000" w:themeColor="text1"/>
              </w:rPr>
            </w:pPr>
            <w:r w:rsidRPr="009819BA">
              <w:rPr>
                <w:rFonts w:ascii="Arial" w:hAnsi="Arial" w:cs="Arial"/>
                <w:color w:val="000000" w:themeColor="text1"/>
              </w:rPr>
              <w:t>k.č.br.</w:t>
            </w:r>
          </w:p>
        </w:tc>
        <w:tc>
          <w:tcPr>
            <w:tcW w:w="2444" w:type="dxa"/>
            <w:tcBorders>
              <w:top w:val="single" w:sz="8" w:space="0" w:color="auto"/>
              <w:left w:val="nil"/>
              <w:bottom w:val="single" w:sz="8" w:space="0" w:color="auto"/>
              <w:right w:val="single" w:sz="8" w:space="0" w:color="auto"/>
            </w:tcBorders>
            <w:shd w:val="clear" w:color="000000" w:fill="BFBFBF"/>
            <w:vAlign w:val="center"/>
            <w:hideMark/>
          </w:tcPr>
          <w:p w14:paraId="31090DAD" w14:textId="77777777" w:rsidR="00423D11" w:rsidRPr="009819BA" w:rsidRDefault="00423D11" w:rsidP="00AE028E">
            <w:pPr>
              <w:rPr>
                <w:rFonts w:ascii="Arial" w:hAnsi="Arial" w:cs="Arial"/>
                <w:color w:val="000000" w:themeColor="text1"/>
              </w:rPr>
            </w:pPr>
            <w:r w:rsidRPr="009819BA">
              <w:rPr>
                <w:rFonts w:ascii="Arial" w:hAnsi="Arial" w:cs="Arial"/>
                <w:color w:val="000000" w:themeColor="text1"/>
              </w:rPr>
              <w:t>Napomena</w:t>
            </w:r>
          </w:p>
        </w:tc>
        <w:tc>
          <w:tcPr>
            <w:tcW w:w="1072" w:type="dxa"/>
            <w:tcBorders>
              <w:top w:val="single" w:sz="8" w:space="0" w:color="auto"/>
              <w:left w:val="nil"/>
              <w:bottom w:val="single" w:sz="8" w:space="0" w:color="auto"/>
              <w:right w:val="single" w:sz="8" w:space="0" w:color="auto"/>
            </w:tcBorders>
            <w:shd w:val="clear" w:color="000000" w:fill="BFBFBF"/>
            <w:vAlign w:val="center"/>
            <w:hideMark/>
          </w:tcPr>
          <w:p w14:paraId="435E7619" w14:textId="77777777" w:rsidR="00423D11" w:rsidRPr="009819BA" w:rsidRDefault="00423D11" w:rsidP="00AE028E">
            <w:pPr>
              <w:rPr>
                <w:rFonts w:ascii="Arial" w:hAnsi="Arial" w:cs="Arial"/>
                <w:color w:val="000000" w:themeColor="text1"/>
              </w:rPr>
            </w:pPr>
            <w:r w:rsidRPr="009819BA">
              <w:rPr>
                <w:rFonts w:ascii="Arial" w:hAnsi="Arial" w:cs="Arial"/>
                <w:color w:val="000000" w:themeColor="text1"/>
              </w:rPr>
              <w:t xml:space="preserve">Površina </w:t>
            </w:r>
          </w:p>
        </w:tc>
        <w:tc>
          <w:tcPr>
            <w:tcW w:w="1012" w:type="dxa"/>
            <w:tcBorders>
              <w:top w:val="single" w:sz="8" w:space="0" w:color="auto"/>
              <w:left w:val="nil"/>
              <w:bottom w:val="single" w:sz="8" w:space="0" w:color="auto"/>
              <w:right w:val="single" w:sz="8" w:space="0" w:color="auto"/>
            </w:tcBorders>
            <w:shd w:val="clear" w:color="000000" w:fill="BFBFBF"/>
            <w:vAlign w:val="center"/>
            <w:hideMark/>
          </w:tcPr>
          <w:p w14:paraId="19E5652A" w14:textId="77777777" w:rsidR="00423D11" w:rsidRPr="009819BA" w:rsidRDefault="00423D11" w:rsidP="00AE028E">
            <w:pPr>
              <w:rPr>
                <w:rFonts w:ascii="Arial" w:hAnsi="Arial" w:cs="Arial"/>
                <w:color w:val="000000" w:themeColor="text1"/>
              </w:rPr>
            </w:pPr>
            <w:r w:rsidRPr="009819BA">
              <w:rPr>
                <w:rFonts w:ascii="Arial" w:hAnsi="Arial" w:cs="Arial"/>
                <w:color w:val="000000" w:themeColor="text1"/>
              </w:rPr>
              <w:t>Način prodaje</w:t>
            </w:r>
          </w:p>
        </w:tc>
      </w:tr>
      <w:tr w:rsidR="00423D11" w:rsidRPr="009819BA" w14:paraId="31BCF0C3" w14:textId="77777777" w:rsidTr="00AE028E">
        <w:trPr>
          <w:trHeight w:val="330"/>
        </w:trPr>
        <w:tc>
          <w:tcPr>
            <w:tcW w:w="938" w:type="dxa"/>
            <w:tcBorders>
              <w:top w:val="nil"/>
              <w:left w:val="single" w:sz="8" w:space="0" w:color="auto"/>
              <w:bottom w:val="single" w:sz="8" w:space="0" w:color="auto"/>
              <w:right w:val="single" w:sz="8" w:space="0" w:color="auto"/>
            </w:tcBorders>
            <w:noWrap/>
            <w:vAlign w:val="center"/>
            <w:hideMark/>
          </w:tcPr>
          <w:p w14:paraId="52AF2015" w14:textId="77777777" w:rsidR="00423D11" w:rsidRPr="009819BA" w:rsidRDefault="00423D11" w:rsidP="00AE028E">
            <w:pPr>
              <w:rPr>
                <w:rFonts w:ascii="Arial" w:hAnsi="Arial" w:cs="Arial"/>
                <w:color w:val="000000" w:themeColor="text1"/>
              </w:rPr>
            </w:pPr>
            <w:r w:rsidRPr="009819BA">
              <w:rPr>
                <w:rFonts w:ascii="Arial" w:hAnsi="Arial" w:cs="Arial"/>
                <w:color w:val="000000" w:themeColor="text1"/>
              </w:rPr>
              <w:t>1.</w:t>
            </w:r>
          </w:p>
        </w:tc>
        <w:tc>
          <w:tcPr>
            <w:tcW w:w="1085" w:type="dxa"/>
            <w:tcBorders>
              <w:top w:val="nil"/>
              <w:left w:val="nil"/>
              <w:bottom w:val="single" w:sz="8" w:space="0" w:color="auto"/>
              <w:right w:val="single" w:sz="8" w:space="0" w:color="auto"/>
            </w:tcBorders>
            <w:noWrap/>
            <w:vAlign w:val="center"/>
            <w:hideMark/>
          </w:tcPr>
          <w:p w14:paraId="236EAE28" w14:textId="77777777" w:rsidR="00423D11" w:rsidRPr="009819BA" w:rsidRDefault="00423D11" w:rsidP="00AE028E">
            <w:pPr>
              <w:rPr>
                <w:rFonts w:ascii="Arial" w:hAnsi="Arial" w:cs="Arial"/>
                <w:color w:val="000000" w:themeColor="text1"/>
              </w:rPr>
            </w:pPr>
            <w:r w:rsidRPr="009819BA">
              <w:rPr>
                <w:rFonts w:ascii="Arial" w:hAnsi="Arial" w:cs="Arial"/>
                <w:color w:val="000000" w:themeColor="text1"/>
              </w:rPr>
              <w:t>Brtonigla</w:t>
            </w:r>
          </w:p>
        </w:tc>
        <w:tc>
          <w:tcPr>
            <w:tcW w:w="1134" w:type="dxa"/>
            <w:tcBorders>
              <w:top w:val="nil"/>
              <w:left w:val="nil"/>
              <w:bottom w:val="single" w:sz="8" w:space="0" w:color="auto"/>
              <w:right w:val="single" w:sz="8" w:space="0" w:color="auto"/>
            </w:tcBorders>
            <w:noWrap/>
            <w:vAlign w:val="center"/>
            <w:hideMark/>
          </w:tcPr>
          <w:p w14:paraId="681BF6EA" w14:textId="77777777" w:rsidR="00423D11" w:rsidRPr="009819BA" w:rsidRDefault="00423D11" w:rsidP="00AE028E">
            <w:pPr>
              <w:rPr>
                <w:rFonts w:ascii="Arial" w:hAnsi="Arial" w:cs="Arial"/>
                <w:color w:val="000000" w:themeColor="text1"/>
              </w:rPr>
            </w:pPr>
            <w:r w:rsidRPr="009819BA">
              <w:rPr>
                <w:rFonts w:ascii="Arial" w:hAnsi="Arial" w:cs="Arial"/>
                <w:color w:val="000000" w:themeColor="text1"/>
              </w:rPr>
              <w:t>862/2</w:t>
            </w:r>
          </w:p>
        </w:tc>
        <w:tc>
          <w:tcPr>
            <w:tcW w:w="2444" w:type="dxa"/>
            <w:tcBorders>
              <w:top w:val="nil"/>
              <w:left w:val="nil"/>
              <w:bottom w:val="single" w:sz="8" w:space="0" w:color="auto"/>
              <w:right w:val="single" w:sz="8" w:space="0" w:color="auto"/>
            </w:tcBorders>
            <w:noWrap/>
            <w:vAlign w:val="center"/>
            <w:hideMark/>
          </w:tcPr>
          <w:p w14:paraId="13DC6CAA" w14:textId="77777777" w:rsidR="00423D11" w:rsidRPr="009819BA" w:rsidRDefault="00423D11" w:rsidP="00AE028E">
            <w:pPr>
              <w:rPr>
                <w:rFonts w:ascii="Arial" w:hAnsi="Arial" w:cs="Arial"/>
                <w:color w:val="000000" w:themeColor="text1"/>
              </w:rPr>
            </w:pPr>
          </w:p>
        </w:tc>
        <w:tc>
          <w:tcPr>
            <w:tcW w:w="1072" w:type="dxa"/>
            <w:tcBorders>
              <w:top w:val="nil"/>
              <w:left w:val="nil"/>
              <w:bottom w:val="single" w:sz="8" w:space="0" w:color="auto"/>
              <w:right w:val="single" w:sz="8" w:space="0" w:color="auto"/>
            </w:tcBorders>
            <w:noWrap/>
            <w:vAlign w:val="center"/>
            <w:hideMark/>
          </w:tcPr>
          <w:p w14:paraId="0A4180B1" w14:textId="77777777" w:rsidR="00423D11" w:rsidRPr="009819BA" w:rsidRDefault="00423D11" w:rsidP="00AE028E">
            <w:pPr>
              <w:jc w:val="right"/>
              <w:rPr>
                <w:rFonts w:ascii="Arial" w:hAnsi="Arial" w:cs="Arial"/>
                <w:color w:val="000000" w:themeColor="text1"/>
              </w:rPr>
            </w:pPr>
            <w:r w:rsidRPr="009819BA">
              <w:rPr>
                <w:rFonts w:ascii="Arial" w:hAnsi="Arial" w:cs="Arial"/>
                <w:color w:val="000000" w:themeColor="text1"/>
              </w:rPr>
              <w:t>244</w:t>
            </w:r>
          </w:p>
        </w:tc>
        <w:tc>
          <w:tcPr>
            <w:tcW w:w="1012" w:type="dxa"/>
            <w:tcBorders>
              <w:top w:val="nil"/>
              <w:left w:val="nil"/>
              <w:bottom w:val="single" w:sz="8" w:space="0" w:color="auto"/>
              <w:right w:val="single" w:sz="8" w:space="0" w:color="auto"/>
            </w:tcBorders>
            <w:noWrap/>
            <w:vAlign w:val="center"/>
            <w:hideMark/>
          </w:tcPr>
          <w:p w14:paraId="0DF2ABFE" w14:textId="77777777" w:rsidR="00423D11" w:rsidRPr="009819BA" w:rsidRDefault="00423D11" w:rsidP="00AE028E">
            <w:pPr>
              <w:rPr>
                <w:rFonts w:ascii="Arial" w:hAnsi="Arial" w:cs="Arial"/>
                <w:color w:val="000000" w:themeColor="text1"/>
              </w:rPr>
            </w:pPr>
            <w:r w:rsidRPr="009819BA">
              <w:rPr>
                <w:rFonts w:ascii="Arial" w:hAnsi="Arial" w:cs="Arial"/>
                <w:color w:val="000000" w:themeColor="text1"/>
              </w:rPr>
              <w:t>redovna</w:t>
            </w:r>
          </w:p>
        </w:tc>
      </w:tr>
      <w:tr w:rsidR="00423D11" w:rsidRPr="009819BA" w14:paraId="2CDB57C7" w14:textId="77777777" w:rsidTr="00AE028E">
        <w:trPr>
          <w:trHeight w:val="330"/>
        </w:trPr>
        <w:tc>
          <w:tcPr>
            <w:tcW w:w="938" w:type="dxa"/>
            <w:tcBorders>
              <w:top w:val="nil"/>
              <w:left w:val="single" w:sz="8" w:space="0" w:color="auto"/>
              <w:bottom w:val="single" w:sz="4" w:space="0" w:color="auto"/>
              <w:right w:val="single" w:sz="8" w:space="0" w:color="auto"/>
            </w:tcBorders>
            <w:noWrap/>
            <w:vAlign w:val="center"/>
            <w:hideMark/>
          </w:tcPr>
          <w:p w14:paraId="386D393D" w14:textId="77777777" w:rsidR="00423D11" w:rsidRPr="009819BA" w:rsidRDefault="00423D11" w:rsidP="00AE028E">
            <w:pPr>
              <w:rPr>
                <w:rFonts w:ascii="Arial" w:hAnsi="Arial" w:cs="Arial"/>
                <w:color w:val="000000" w:themeColor="text1"/>
              </w:rPr>
            </w:pPr>
            <w:r w:rsidRPr="009819BA">
              <w:rPr>
                <w:rFonts w:ascii="Arial" w:hAnsi="Arial" w:cs="Arial"/>
                <w:color w:val="000000" w:themeColor="text1"/>
              </w:rPr>
              <w:t>2.</w:t>
            </w:r>
          </w:p>
        </w:tc>
        <w:tc>
          <w:tcPr>
            <w:tcW w:w="1085" w:type="dxa"/>
            <w:tcBorders>
              <w:top w:val="nil"/>
              <w:left w:val="nil"/>
              <w:bottom w:val="single" w:sz="4" w:space="0" w:color="auto"/>
              <w:right w:val="single" w:sz="8" w:space="0" w:color="auto"/>
            </w:tcBorders>
            <w:noWrap/>
            <w:vAlign w:val="center"/>
            <w:hideMark/>
          </w:tcPr>
          <w:p w14:paraId="5139AF2D" w14:textId="77777777" w:rsidR="00423D11" w:rsidRPr="009819BA" w:rsidRDefault="00423D11" w:rsidP="00AE028E">
            <w:pPr>
              <w:rPr>
                <w:rFonts w:ascii="Arial" w:hAnsi="Arial" w:cs="Arial"/>
                <w:color w:val="000000" w:themeColor="text1"/>
              </w:rPr>
            </w:pPr>
            <w:r w:rsidRPr="009819BA">
              <w:rPr>
                <w:rFonts w:ascii="Arial" w:hAnsi="Arial" w:cs="Arial"/>
                <w:color w:val="000000" w:themeColor="text1"/>
              </w:rPr>
              <w:t>Brtonigla</w:t>
            </w:r>
          </w:p>
        </w:tc>
        <w:tc>
          <w:tcPr>
            <w:tcW w:w="1134" w:type="dxa"/>
            <w:tcBorders>
              <w:top w:val="nil"/>
              <w:left w:val="nil"/>
              <w:bottom w:val="single" w:sz="4" w:space="0" w:color="auto"/>
              <w:right w:val="single" w:sz="8" w:space="0" w:color="auto"/>
            </w:tcBorders>
            <w:noWrap/>
            <w:vAlign w:val="center"/>
            <w:hideMark/>
          </w:tcPr>
          <w:p w14:paraId="2D023F45" w14:textId="77777777" w:rsidR="00423D11" w:rsidRPr="009819BA" w:rsidRDefault="00423D11" w:rsidP="00AE028E">
            <w:pPr>
              <w:rPr>
                <w:rFonts w:ascii="Arial" w:hAnsi="Arial" w:cs="Arial"/>
                <w:color w:val="000000" w:themeColor="text1"/>
              </w:rPr>
            </w:pPr>
            <w:r w:rsidRPr="009819BA">
              <w:rPr>
                <w:rFonts w:ascii="Arial" w:hAnsi="Arial" w:cs="Arial"/>
                <w:color w:val="000000" w:themeColor="text1"/>
              </w:rPr>
              <w:t>862/5</w:t>
            </w:r>
          </w:p>
        </w:tc>
        <w:tc>
          <w:tcPr>
            <w:tcW w:w="2444" w:type="dxa"/>
            <w:tcBorders>
              <w:top w:val="nil"/>
              <w:left w:val="nil"/>
              <w:bottom w:val="single" w:sz="4" w:space="0" w:color="auto"/>
              <w:right w:val="single" w:sz="8" w:space="0" w:color="auto"/>
            </w:tcBorders>
            <w:noWrap/>
            <w:vAlign w:val="center"/>
            <w:hideMark/>
          </w:tcPr>
          <w:p w14:paraId="4A41FF73" w14:textId="77777777" w:rsidR="00423D11" w:rsidRPr="009819BA" w:rsidRDefault="00423D11" w:rsidP="00AE028E">
            <w:pPr>
              <w:rPr>
                <w:rFonts w:ascii="Arial" w:hAnsi="Arial" w:cs="Arial"/>
                <w:color w:val="000000" w:themeColor="text1"/>
              </w:rPr>
            </w:pPr>
            <w:r w:rsidRPr="009819BA">
              <w:rPr>
                <w:rFonts w:ascii="Arial" w:hAnsi="Arial" w:cs="Arial"/>
                <w:color w:val="000000" w:themeColor="text1"/>
              </w:rPr>
              <w:t> </w:t>
            </w:r>
          </w:p>
        </w:tc>
        <w:tc>
          <w:tcPr>
            <w:tcW w:w="1072" w:type="dxa"/>
            <w:tcBorders>
              <w:top w:val="nil"/>
              <w:left w:val="nil"/>
              <w:bottom w:val="single" w:sz="4" w:space="0" w:color="auto"/>
              <w:right w:val="single" w:sz="8" w:space="0" w:color="auto"/>
            </w:tcBorders>
            <w:noWrap/>
            <w:vAlign w:val="center"/>
            <w:hideMark/>
          </w:tcPr>
          <w:p w14:paraId="60F1C042" w14:textId="77777777" w:rsidR="00423D11" w:rsidRPr="009819BA" w:rsidRDefault="00423D11" w:rsidP="00AE028E">
            <w:pPr>
              <w:jc w:val="right"/>
              <w:rPr>
                <w:rFonts w:ascii="Arial" w:hAnsi="Arial" w:cs="Arial"/>
                <w:color w:val="000000" w:themeColor="text1"/>
              </w:rPr>
            </w:pPr>
            <w:r w:rsidRPr="009819BA">
              <w:rPr>
                <w:rFonts w:ascii="Arial" w:hAnsi="Arial" w:cs="Arial"/>
                <w:color w:val="000000" w:themeColor="text1"/>
              </w:rPr>
              <w:t>212</w:t>
            </w:r>
          </w:p>
        </w:tc>
        <w:tc>
          <w:tcPr>
            <w:tcW w:w="1012" w:type="dxa"/>
            <w:tcBorders>
              <w:top w:val="nil"/>
              <w:left w:val="nil"/>
              <w:bottom w:val="single" w:sz="4" w:space="0" w:color="auto"/>
              <w:right w:val="single" w:sz="8" w:space="0" w:color="auto"/>
            </w:tcBorders>
            <w:noWrap/>
            <w:vAlign w:val="center"/>
            <w:hideMark/>
          </w:tcPr>
          <w:p w14:paraId="356989E1" w14:textId="77777777" w:rsidR="00423D11" w:rsidRPr="009819BA" w:rsidRDefault="00423D11" w:rsidP="00AE028E">
            <w:pPr>
              <w:rPr>
                <w:rFonts w:ascii="Arial" w:hAnsi="Arial" w:cs="Arial"/>
                <w:color w:val="000000" w:themeColor="text1"/>
              </w:rPr>
            </w:pPr>
            <w:r w:rsidRPr="009819BA">
              <w:rPr>
                <w:rFonts w:ascii="Arial" w:hAnsi="Arial" w:cs="Arial"/>
                <w:color w:val="000000" w:themeColor="text1"/>
              </w:rPr>
              <w:t>redovna</w:t>
            </w:r>
          </w:p>
        </w:tc>
      </w:tr>
    </w:tbl>
    <w:p w14:paraId="08B1B72E" w14:textId="77777777" w:rsidR="00423D11" w:rsidRPr="00EB749F" w:rsidRDefault="00423D11" w:rsidP="00423D11">
      <w:pPr>
        <w:rPr>
          <w:rFonts w:ascii="Arial" w:hAnsi="Arial" w:cs="Arial"/>
          <w:b/>
          <w:color w:val="000000" w:themeColor="text1"/>
        </w:rPr>
      </w:pPr>
    </w:p>
    <w:p w14:paraId="24CD02B4" w14:textId="77777777" w:rsidR="00423D11" w:rsidRDefault="00423D11" w:rsidP="00423D11">
      <w:pPr>
        <w:rPr>
          <w:rFonts w:ascii="Arial" w:hAnsi="Arial" w:cs="Arial"/>
          <w:color w:val="000000" w:themeColor="text1"/>
        </w:rPr>
      </w:pPr>
    </w:p>
    <w:p w14:paraId="0C0C7908" w14:textId="77777777" w:rsidR="00423D11" w:rsidRPr="00EB749F" w:rsidRDefault="00423D11" w:rsidP="00423D11">
      <w:pPr>
        <w:rPr>
          <w:rFonts w:ascii="Arial" w:hAnsi="Arial" w:cs="Arial"/>
          <w:b/>
          <w:color w:val="000000" w:themeColor="text1"/>
        </w:rPr>
      </w:pPr>
    </w:p>
    <w:p w14:paraId="558BD456" w14:textId="77777777" w:rsidR="00423D11" w:rsidRPr="00EB749F" w:rsidRDefault="00423D11" w:rsidP="00423D11">
      <w:pPr>
        <w:rPr>
          <w:rFonts w:ascii="Arial" w:hAnsi="Arial" w:cs="Arial"/>
          <w:b/>
          <w:color w:val="000000" w:themeColor="text1"/>
        </w:rPr>
      </w:pPr>
      <w:r w:rsidRPr="00EB749F">
        <w:rPr>
          <w:rFonts w:ascii="Arial" w:hAnsi="Arial" w:cs="Arial"/>
          <w:b/>
          <w:color w:val="000000" w:themeColor="text1"/>
        </w:rPr>
        <w:t>Naselje Kovri -Covri</w:t>
      </w:r>
    </w:p>
    <w:p w14:paraId="705DDC6D" w14:textId="77777777" w:rsidR="00423D11" w:rsidRPr="00EB749F" w:rsidRDefault="00423D11" w:rsidP="00423D11">
      <w:pPr>
        <w:pStyle w:val="ListParagraph"/>
        <w:numPr>
          <w:ilvl w:val="0"/>
          <w:numId w:val="9"/>
        </w:numPr>
        <w:spacing w:after="200" w:line="276" w:lineRule="auto"/>
        <w:contextualSpacing/>
        <w:rPr>
          <w:rFonts w:ascii="Arial" w:hAnsi="Arial" w:cs="Arial"/>
          <w:i/>
          <w:color w:val="000000" w:themeColor="text1"/>
          <w:sz w:val="22"/>
          <w:szCs w:val="22"/>
        </w:rPr>
      </w:pPr>
      <w:r w:rsidRPr="00EB749F">
        <w:rPr>
          <w:rFonts w:ascii="Arial" w:hAnsi="Arial" w:cs="Arial"/>
          <w:i/>
          <w:color w:val="000000" w:themeColor="text1"/>
          <w:sz w:val="22"/>
          <w:szCs w:val="22"/>
        </w:rPr>
        <w:t>Redovna prodaja</w:t>
      </w:r>
    </w:p>
    <w:tbl>
      <w:tblPr>
        <w:tblW w:w="7773" w:type="dxa"/>
        <w:tblInd w:w="118" w:type="dxa"/>
        <w:tblLook w:val="04A0" w:firstRow="1" w:lastRow="0" w:firstColumn="1" w:lastColumn="0" w:noHBand="0" w:noVBand="1"/>
      </w:tblPr>
      <w:tblGrid>
        <w:gridCol w:w="938"/>
        <w:gridCol w:w="1085"/>
        <w:gridCol w:w="1012"/>
        <w:gridCol w:w="2507"/>
        <w:gridCol w:w="1134"/>
        <w:gridCol w:w="1097"/>
      </w:tblGrid>
      <w:tr w:rsidR="00423D11" w:rsidRPr="00EB749F" w14:paraId="3C0EEF60" w14:textId="77777777" w:rsidTr="00AE028E">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5BDE4518"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Red.br.</w:t>
            </w:r>
          </w:p>
        </w:tc>
        <w:tc>
          <w:tcPr>
            <w:tcW w:w="1085" w:type="dxa"/>
            <w:tcBorders>
              <w:top w:val="single" w:sz="8" w:space="0" w:color="auto"/>
              <w:left w:val="nil"/>
              <w:bottom w:val="single" w:sz="8" w:space="0" w:color="auto"/>
              <w:right w:val="single" w:sz="8" w:space="0" w:color="auto"/>
            </w:tcBorders>
            <w:shd w:val="clear" w:color="000000" w:fill="BFBFBF"/>
            <w:vAlign w:val="center"/>
            <w:hideMark/>
          </w:tcPr>
          <w:p w14:paraId="790DA187"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k.o.</w:t>
            </w:r>
          </w:p>
        </w:tc>
        <w:tc>
          <w:tcPr>
            <w:tcW w:w="1012" w:type="dxa"/>
            <w:tcBorders>
              <w:top w:val="single" w:sz="8" w:space="0" w:color="auto"/>
              <w:left w:val="nil"/>
              <w:bottom w:val="single" w:sz="8" w:space="0" w:color="auto"/>
              <w:right w:val="single" w:sz="8" w:space="0" w:color="auto"/>
            </w:tcBorders>
            <w:shd w:val="clear" w:color="000000" w:fill="BFBFBF"/>
            <w:vAlign w:val="center"/>
            <w:hideMark/>
          </w:tcPr>
          <w:p w14:paraId="1AFAA2E5"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k.č.br.</w:t>
            </w:r>
          </w:p>
        </w:tc>
        <w:tc>
          <w:tcPr>
            <w:tcW w:w="2507" w:type="dxa"/>
            <w:tcBorders>
              <w:top w:val="single" w:sz="8" w:space="0" w:color="auto"/>
              <w:left w:val="nil"/>
              <w:bottom w:val="single" w:sz="8" w:space="0" w:color="auto"/>
              <w:right w:val="single" w:sz="8" w:space="0" w:color="auto"/>
            </w:tcBorders>
            <w:shd w:val="clear" w:color="000000" w:fill="BFBFBF"/>
            <w:vAlign w:val="center"/>
            <w:hideMark/>
          </w:tcPr>
          <w:p w14:paraId="1C47DF92"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Napomena</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0C58963F"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 xml:space="preserve">Površina </w:t>
            </w:r>
          </w:p>
        </w:tc>
        <w:tc>
          <w:tcPr>
            <w:tcW w:w="1097" w:type="dxa"/>
            <w:tcBorders>
              <w:top w:val="single" w:sz="8" w:space="0" w:color="auto"/>
              <w:left w:val="nil"/>
              <w:bottom w:val="single" w:sz="8" w:space="0" w:color="auto"/>
              <w:right w:val="single" w:sz="8" w:space="0" w:color="auto"/>
            </w:tcBorders>
            <w:shd w:val="clear" w:color="000000" w:fill="BFBFBF"/>
            <w:vAlign w:val="center"/>
            <w:hideMark/>
          </w:tcPr>
          <w:p w14:paraId="3D8896D3"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Način prodaje</w:t>
            </w:r>
          </w:p>
        </w:tc>
      </w:tr>
      <w:tr w:rsidR="00423D11" w:rsidRPr="00EB749F" w14:paraId="7AB66C3F" w14:textId="77777777" w:rsidTr="00AE028E">
        <w:trPr>
          <w:trHeight w:val="330"/>
        </w:trPr>
        <w:tc>
          <w:tcPr>
            <w:tcW w:w="938" w:type="dxa"/>
            <w:tcBorders>
              <w:top w:val="nil"/>
              <w:left w:val="single" w:sz="8" w:space="0" w:color="auto"/>
              <w:bottom w:val="single" w:sz="8" w:space="0" w:color="auto"/>
              <w:right w:val="single" w:sz="8" w:space="0" w:color="auto"/>
            </w:tcBorders>
            <w:noWrap/>
            <w:vAlign w:val="center"/>
            <w:hideMark/>
          </w:tcPr>
          <w:p w14:paraId="2401FDBC"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1.</w:t>
            </w:r>
          </w:p>
        </w:tc>
        <w:tc>
          <w:tcPr>
            <w:tcW w:w="1085" w:type="dxa"/>
            <w:tcBorders>
              <w:top w:val="nil"/>
              <w:left w:val="nil"/>
              <w:bottom w:val="single" w:sz="8" w:space="0" w:color="auto"/>
              <w:right w:val="single" w:sz="8" w:space="0" w:color="auto"/>
            </w:tcBorders>
            <w:noWrap/>
            <w:vAlign w:val="center"/>
            <w:hideMark/>
          </w:tcPr>
          <w:p w14:paraId="7B6FD030"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Brtonigla</w:t>
            </w:r>
          </w:p>
        </w:tc>
        <w:tc>
          <w:tcPr>
            <w:tcW w:w="1012" w:type="dxa"/>
            <w:tcBorders>
              <w:top w:val="nil"/>
              <w:left w:val="nil"/>
              <w:bottom w:val="single" w:sz="8" w:space="0" w:color="auto"/>
              <w:right w:val="single" w:sz="8" w:space="0" w:color="auto"/>
            </w:tcBorders>
            <w:noWrap/>
            <w:vAlign w:val="center"/>
            <w:hideMark/>
          </w:tcPr>
          <w:p w14:paraId="0B92B8CD"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2099/4</w:t>
            </w:r>
          </w:p>
        </w:tc>
        <w:tc>
          <w:tcPr>
            <w:tcW w:w="2507" w:type="dxa"/>
            <w:tcBorders>
              <w:top w:val="nil"/>
              <w:left w:val="nil"/>
              <w:bottom w:val="single" w:sz="8" w:space="0" w:color="auto"/>
              <w:right w:val="single" w:sz="8" w:space="0" w:color="auto"/>
            </w:tcBorders>
            <w:noWrap/>
            <w:vAlign w:val="center"/>
            <w:hideMark/>
          </w:tcPr>
          <w:p w14:paraId="16C85197"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 </w:t>
            </w:r>
          </w:p>
        </w:tc>
        <w:tc>
          <w:tcPr>
            <w:tcW w:w="1134" w:type="dxa"/>
            <w:tcBorders>
              <w:top w:val="nil"/>
              <w:left w:val="nil"/>
              <w:bottom w:val="single" w:sz="8" w:space="0" w:color="auto"/>
              <w:right w:val="single" w:sz="8" w:space="0" w:color="auto"/>
            </w:tcBorders>
            <w:noWrap/>
            <w:vAlign w:val="center"/>
            <w:hideMark/>
          </w:tcPr>
          <w:p w14:paraId="1DEEBB6A"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748</w:t>
            </w:r>
          </w:p>
        </w:tc>
        <w:tc>
          <w:tcPr>
            <w:tcW w:w="1097" w:type="dxa"/>
            <w:tcBorders>
              <w:top w:val="nil"/>
              <w:left w:val="nil"/>
              <w:bottom w:val="single" w:sz="8" w:space="0" w:color="auto"/>
              <w:right w:val="single" w:sz="8" w:space="0" w:color="auto"/>
            </w:tcBorders>
            <w:noWrap/>
            <w:vAlign w:val="center"/>
            <w:hideMark/>
          </w:tcPr>
          <w:p w14:paraId="6A9895C4" w14:textId="31D92BEB" w:rsidR="00423D11" w:rsidRPr="00EB749F" w:rsidRDefault="00BB49DB" w:rsidP="00AE028E">
            <w:pPr>
              <w:rPr>
                <w:rFonts w:ascii="Arial" w:hAnsi="Arial" w:cs="Arial"/>
                <w:color w:val="000000" w:themeColor="text1"/>
              </w:rPr>
            </w:pPr>
            <w:r>
              <w:rPr>
                <w:rFonts w:ascii="Arial" w:hAnsi="Arial" w:cs="Arial"/>
                <w:color w:val="000000" w:themeColor="text1"/>
              </w:rPr>
              <w:t>redovna</w:t>
            </w:r>
          </w:p>
        </w:tc>
      </w:tr>
      <w:tr w:rsidR="00423D11" w:rsidRPr="00EB749F" w14:paraId="01765C88" w14:textId="77777777" w:rsidTr="00AE028E">
        <w:trPr>
          <w:trHeight w:val="330"/>
        </w:trPr>
        <w:tc>
          <w:tcPr>
            <w:tcW w:w="938" w:type="dxa"/>
            <w:tcBorders>
              <w:top w:val="nil"/>
              <w:left w:val="single" w:sz="8" w:space="0" w:color="auto"/>
              <w:bottom w:val="single" w:sz="8" w:space="0" w:color="auto"/>
              <w:right w:val="single" w:sz="8" w:space="0" w:color="auto"/>
            </w:tcBorders>
            <w:noWrap/>
            <w:vAlign w:val="center"/>
            <w:hideMark/>
          </w:tcPr>
          <w:p w14:paraId="4363AA3E"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2.</w:t>
            </w:r>
          </w:p>
        </w:tc>
        <w:tc>
          <w:tcPr>
            <w:tcW w:w="1085" w:type="dxa"/>
            <w:tcBorders>
              <w:top w:val="nil"/>
              <w:left w:val="nil"/>
              <w:bottom w:val="single" w:sz="8" w:space="0" w:color="auto"/>
              <w:right w:val="single" w:sz="8" w:space="0" w:color="auto"/>
            </w:tcBorders>
            <w:noWrap/>
            <w:vAlign w:val="center"/>
            <w:hideMark/>
          </w:tcPr>
          <w:p w14:paraId="6186E204"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Brtonigla</w:t>
            </w:r>
          </w:p>
        </w:tc>
        <w:tc>
          <w:tcPr>
            <w:tcW w:w="1012" w:type="dxa"/>
            <w:tcBorders>
              <w:top w:val="nil"/>
              <w:left w:val="nil"/>
              <w:bottom w:val="single" w:sz="8" w:space="0" w:color="auto"/>
              <w:right w:val="single" w:sz="8" w:space="0" w:color="auto"/>
            </w:tcBorders>
            <w:noWrap/>
            <w:vAlign w:val="center"/>
            <w:hideMark/>
          </w:tcPr>
          <w:p w14:paraId="0E9996F6"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2099/5</w:t>
            </w:r>
          </w:p>
        </w:tc>
        <w:tc>
          <w:tcPr>
            <w:tcW w:w="2507" w:type="dxa"/>
            <w:tcBorders>
              <w:top w:val="nil"/>
              <w:left w:val="nil"/>
              <w:bottom w:val="single" w:sz="8" w:space="0" w:color="auto"/>
              <w:right w:val="single" w:sz="8" w:space="0" w:color="auto"/>
            </w:tcBorders>
            <w:vAlign w:val="center"/>
            <w:hideMark/>
          </w:tcPr>
          <w:p w14:paraId="3541173C"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 </w:t>
            </w:r>
          </w:p>
        </w:tc>
        <w:tc>
          <w:tcPr>
            <w:tcW w:w="1134" w:type="dxa"/>
            <w:tcBorders>
              <w:top w:val="nil"/>
              <w:left w:val="nil"/>
              <w:bottom w:val="single" w:sz="8" w:space="0" w:color="auto"/>
              <w:right w:val="single" w:sz="8" w:space="0" w:color="auto"/>
            </w:tcBorders>
            <w:noWrap/>
            <w:vAlign w:val="center"/>
            <w:hideMark/>
          </w:tcPr>
          <w:p w14:paraId="1D2537A9"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745</w:t>
            </w:r>
          </w:p>
        </w:tc>
        <w:tc>
          <w:tcPr>
            <w:tcW w:w="1097" w:type="dxa"/>
            <w:tcBorders>
              <w:top w:val="nil"/>
              <w:left w:val="nil"/>
              <w:bottom w:val="single" w:sz="8" w:space="0" w:color="auto"/>
              <w:right w:val="single" w:sz="8" w:space="0" w:color="auto"/>
            </w:tcBorders>
            <w:noWrap/>
            <w:vAlign w:val="center"/>
            <w:hideMark/>
          </w:tcPr>
          <w:p w14:paraId="37D50039"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redovna</w:t>
            </w:r>
          </w:p>
        </w:tc>
      </w:tr>
      <w:tr w:rsidR="00423D11" w:rsidRPr="00EB749F" w14:paraId="166E4851" w14:textId="77777777" w:rsidTr="00AE028E">
        <w:trPr>
          <w:trHeight w:val="330"/>
        </w:trPr>
        <w:tc>
          <w:tcPr>
            <w:tcW w:w="938" w:type="dxa"/>
            <w:tcBorders>
              <w:top w:val="nil"/>
              <w:left w:val="single" w:sz="8" w:space="0" w:color="auto"/>
              <w:bottom w:val="single" w:sz="8" w:space="0" w:color="auto"/>
              <w:right w:val="single" w:sz="8" w:space="0" w:color="auto"/>
            </w:tcBorders>
            <w:noWrap/>
            <w:vAlign w:val="center"/>
            <w:hideMark/>
          </w:tcPr>
          <w:p w14:paraId="34C88E5F"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3.</w:t>
            </w:r>
          </w:p>
        </w:tc>
        <w:tc>
          <w:tcPr>
            <w:tcW w:w="1085" w:type="dxa"/>
            <w:tcBorders>
              <w:top w:val="nil"/>
              <w:left w:val="nil"/>
              <w:bottom w:val="single" w:sz="8" w:space="0" w:color="auto"/>
              <w:right w:val="single" w:sz="8" w:space="0" w:color="auto"/>
            </w:tcBorders>
            <w:noWrap/>
            <w:vAlign w:val="center"/>
            <w:hideMark/>
          </w:tcPr>
          <w:p w14:paraId="0D0A9880"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Brtonigla</w:t>
            </w:r>
          </w:p>
        </w:tc>
        <w:tc>
          <w:tcPr>
            <w:tcW w:w="1012" w:type="dxa"/>
            <w:tcBorders>
              <w:top w:val="nil"/>
              <w:left w:val="nil"/>
              <w:bottom w:val="single" w:sz="8" w:space="0" w:color="auto"/>
              <w:right w:val="single" w:sz="8" w:space="0" w:color="auto"/>
            </w:tcBorders>
            <w:noWrap/>
            <w:vAlign w:val="center"/>
            <w:hideMark/>
          </w:tcPr>
          <w:p w14:paraId="6A891823"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2099/6</w:t>
            </w:r>
          </w:p>
        </w:tc>
        <w:tc>
          <w:tcPr>
            <w:tcW w:w="2507" w:type="dxa"/>
            <w:tcBorders>
              <w:top w:val="nil"/>
              <w:left w:val="nil"/>
              <w:bottom w:val="single" w:sz="8" w:space="0" w:color="auto"/>
              <w:right w:val="single" w:sz="8" w:space="0" w:color="auto"/>
            </w:tcBorders>
            <w:noWrap/>
            <w:vAlign w:val="center"/>
            <w:hideMark/>
          </w:tcPr>
          <w:p w14:paraId="286FF0AA"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 </w:t>
            </w:r>
          </w:p>
        </w:tc>
        <w:tc>
          <w:tcPr>
            <w:tcW w:w="1134" w:type="dxa"/>
            <w:tcBorders>
              <w:top w:val="nil"/>
              <w:left w:val="nil"/>
              <w:bottom w:val="single" w:sz="8" w:space="0" w:color="auto"/>
              <w:right w:val="single" w:sz="8" w:space="0" w:color="auto"/>
            </w:tcBorders>
            <w:noWrap/>
            <w:vAlign w:val="center"/>
            <w:hideMark/>
          </w:tcPr>
          <w:p w14:paraId="697061CD"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743</w:t>
            </w:r>
          </w:p>
        </w:tc>
        <w:tc>
          <w:tcPr>
            <w:tcW w:w="1097" w:type="dxa"/>
            <w:tcBorders>
              <w:top w:val="nil"/>
              <w:left w:val="nil"/>
              <w:bottom w:val="single" w:sz="8" w:space="0" w:color="auto"/>
              <w:right w:val="single" w:sz="8" w:space="0" w:color="auto"/>
            </w:tcBorders>
            <w:noWrap/>
            <w:vAlign w:val="center"/>
            <w:hideMark/>
          </w:tcPr>
          <w:p w14:paraId="1764F095"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redovna</w:t>
            </w:r>
          </w:p>
        </w:tc>
      </w:tr>
      <w:tr w:rsidR="00423D11" w:rsidRPr="00EB749F" w14:paraId="374B33F9" w14:textId="77777777" w:rsidTr="00AE028E">
        <w:trPr>
          <w:trHeight w:val="330"/>
        </w:trPr>
        <w:tc>
          <w:tcPr>
            <w:tcW w:w="938" w:type="dxa"/>
            <w:tcBorders>
              <w:top w:val="nil"/>
              <w:left w:val="single" w:sz="8" w:space="0" w:color="auto"/>
              <w:bottom w:val="single" w:sz="8" w:space="0" w:color="auto"/>
              <w:right w:val="single" w:sz="8" w:space="0" w:color="auto"/>
            </w:tcBorders>
            <w:noWrap/>
            <w:vAlign w:val="center"/>
            <w:hideMark/>
          </w:tcPr>
          <w:p w14:paraId="1FD90A25"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4.</w:t>
            </w:r>
          </w:p>
        </w:tc>
        <w:tc>
          <w:tcPr>
            <w:tcW w:w="1085" w:type="dxa"/>
            <w:tcBorders>
              <w:top w:val="nil"/>
              <w:left w:val="nil"/>
              <w:bottom w:val="single" w:sz="8" w:space="0" w:color="auto"/>
              <w:right w:val="single" w:sz="8" w:space="0" w:color="auto"/>
            </w:tcBorders>
            <w:noWrap/>
            <w:vAlign w:val="center"/>
            <w:hideMark/>
          </w:tcPr>
          <w:p w14:paraId="6466E230"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Brtonigla</w:t>
            </w:r>
          </w:p>
        </w:tc>
        <w:tc>
          <w:tcPr>
            <w:tcW w:w="1012" w:type="dxa"/>
            <w:tcBorders>
              <w:top w:val="nil"/>
              <w:left w:val="nil"/>
              <w:bottom w:val="single" w:sz="8" w:space="0" w:color="auto"/>
              <w:right w:val="single" w:sz="8" w:space="0" w:color="auto"/>
            </w:tcBorders>
            <w:noWrap/>
            <w:vAlign w:val="center"/>
            <w:hideMark/>
          </w:tcPr>
          <w:p w14:paraId="5A0046D8"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2099/3</w:t>
            </w:r>
          </w:p>
        </w:tc>
        <w:tc>
          <w:tcPr>
            <w:tcW w:w="2507" w:type="dxa"/>
            <w:tcBorders>
              <w:top w:val="nil"/>
              <w:left w:val="nil"/>
              <w:bottom w:val="single" w:sz="8" w:space="0" w:color="auto"/>
              <w:right w:val="single" w:sz="8" w:space="0" w:color="auto"/>
            </w:tcBorders>
            <w:vAlign w:val="center"/>
            <w:hideMark/>
          </w:tcPr>
          <w:p w14:paraId="57AAAC87"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 </w:t>
            </w:r>
          </w:p>
        </w:tc>
        <w:tc>
          <w:tcPr>
            <w:tcW w:w="1134" w:type="dxa"/>
            <w:tcBorders>
              <w:top w:val="nil"/>
              <w:left w:val="nil"/>
              <w:bottom w:val="single" w:sz="8" w:space="0" w:color="auto"/>
              <w:right w:val="single" w:sz="8" w:space="0" w:color="auto"/>
            </w:tcBorders>
            <w:noWrap/>
            <w:vAlign w:val="center"/>
            <w:hideMark/>
          </w:tcPr>
          <w:p w14:paraId="49A98BA3"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751</w:t>
            </w:r>
          </w:p>
        </w:tc>
        <w:tc>
          <w:tcPr>
            <w:tcW w:w="1097" w:type="dxa"/>
            <w:tcBorders>
              <w:top w:val="nil"/>
              <w:left w:val="nil"/>
              <w:bottom w:val="single" w:sz="8" w:space="0" w:color="auto"/>
              <w:right w:val="single" w:sz="8" w:space="0" w:color="auto"/>
            </w:tcBorders>
            <w:noWrap/>
            <w:vAlign w:val="center"/>
            <w:hideMark/>
          </w:tcPr>
          <w:p w14:paraId="085EC8D4" w14:textId="1A6D8F1E" w:rsidR="00423D11" w:rsidRPr="00EB749F" w:rsidRDefault="00BB49DB" w:rsidP="00AE028E">
            <w:pPr>
              <w:rPr>
                <w:rFonts w:ascii="Arial" w:hAnsi="Arial" w:cs="Arial"/>
                <w:color w:val="000000" w:themeColor="text1"/>
              </w:rPr>
            </w:pPr>
            <w:r>
              <w:rPr>
                <w:rFonts w:ascii="Arial" w:hAnsi="Arial" w:cs="Arial"/>
                <w:color w:val="000000" w:themeColor="text1"/>
              </w:rPr>
              <w:t>Redovna</w:t>
            </w:r>
          </w:p>
        </w:tc>
      </w:tr>
      <w:tr w:rsidR="00423D11" w:rsidRPr="00EB749F" w14:paraId="3B0C59C0" w14:textId="77777777" w:rsidTr="00AE028E">
        <w:trPr>
          <w:trHeight w:val="330"/>
        </w:trPr>
        <w:tc>
          <w:tcPr>
            <w:tcW w:w="938" w:type="dxa"/>
            <w:tcBorders>
              <w:top w:val="nil"/>
              <w:left w:val="single" w:sz="8" w:space="0" w:color="auto"/>
              <w:bottom w:val="single" w:sz="8" w:space="0" w:color="auto"/>
              <w:right w:val="single" w:sz="8" w:space="0" w:color="auto"/>
            </w:tcBorders>
            <w:noWrap/>
            <w:vAlign w:val="center"/>
            <w:hideMark/>
          </w:tcPr>
          <w:p w14:paraId="5B15B1D2"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5.</w:t>
            </w:r>
          </w:p>
        </w:tc>
        <w:tc>
          <w:tcPr>
            <w:tcW w:w="1085" w:type="dxa"/>
            <w:tcBorders>
              <w:top w:val="nil"/>
              <w:left w:val="nil"/>
              <w:bottom w:val="single" w:sz="8" w:space="0" w:color="auto"/>
              <w:right w:val="single" w:sz="8" w:space="0" w:color="auto"/>
            </w:tcBorders>
            <w:noWrap/>
            <w:vAlign w:val="center"/>
            <w:hideMark/>
          </w:tcPr>
          <w:p w14:paraId="6A53A160"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Brtonigla</w:t>
            </w:r>
          </w:p>
        </w:tc>
        <w:tc>
          <w:tcPr>
            <w:tcW w:w="1012" w:type="dxa"/>
            <w:tcBorders>
              <w:top w:val="nil"/>
              <w:left w:val="nil"/>
              <w:bottom w:val="single" w:sz="8" w:space="0" w:color="auto"/>
              <w:right w:val="single" w:sz="8" w:space="0" w:color="auto"/>
            </w:tcBorders>
            <w:noWrap/>
            <w:vAlign w:val="center"/>
            <w:hideMark/>
          </w:tcPr>
          <w:p w14:paraId="2562C2C8"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2099/16</w:t>
            </w:r>
          </w:p>
        </w:tc>
        <w:tc>
          <w:tcPr>
            <w:tcW w:w="2507" w:type="dxa"/>
            <w:tcBorders>
              <w:top w:val="nil"/>
              <w:left w:val="nil"/>
              <w:bottom w:val="single" w:sz="8" w:space="0" w:color="auto"/>
              <w:right w:val="single" w:sz="8" w:space="0" w:color="auto"/>
            </w:tcBorders>
            <w:noWrap/>
            <w:vAlign w:val="center"/>
            <w:hideMark/>
          </w:tcPr>
          <w:p w14:paraId="58D74381"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 </w:t>
            </w:r>
          </w:p>
        </w:tc>
        <w:tc>
          <w:tcPr>
            <w:tcW w:w="1134" w:type="dxa"/>
            <w:tcBorders>
              <w:top w:val="nil"/>
              <w:left w:val="nil"/>
              <w:bottom w:val="single" w:sz="8" w:space="0" w:color="auto"/>
              <w:right w:val="single" w:sz="8" w:space="0" w:color="auto"/>
            </w:tcBorders>
            <w:noWrap/>
            <w:vAlign w:val="center"/>
            <w:hideMark/>
          </w:tcPr>
          <w:p w14:paraId="55458554"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767</w:t>
            </w:r>
          </w:p>
        </w:tc>
        <w:tc>
          <w:tcPr>
            <w:tcW w:w="1097" w:type="dxa"/>
            <w:tcBorders>
              <w:top w:val="nil"/>
              <w:left w:val="nil"/>
              <w:bottom w:val="single" w:sz="8" w:space="0" w:color="auto"/>
              <w:right w:val="single" w:sz="8" w:space="0" w:color="auto"/>
            </w:tcBorders>
            <w:noWrap/>
            <w:vAlign w:val="center"/>
            <w:hideMark/>
          </w:tcPr>
          <w:p w14:paraId="6718BCB5" w14:textId="344F865A" w:rsidR="00423D11" w:rsidRPr="00EB749F" w:rsidRDefault="00BB49DB" w:rsidP="00AE028E">
            <w:pPr>
              <w:rPr>
                <w:rFonts w:ascii="Arial" w:hAnsi="Arial" w:cs="Arial"/>
                <w:color w:val="000000" w:themeColor="text1"/>
              </w:rPr>
            </w:pPr>
            <w:r>
              <w:rPr>
                <w:rFonts w:ascii="Arial" w:hAnsi="Arial" w:cs="Arial"/>
                <w:color w:val="000000" w:themeColor="text1"/>
              </w:rPr>
              <w:t>poticajna</w:t>
            </w:r>
          </w:p>
        </w:tc>
      </w:tr>
    </w:tbl>
    <w:p w14:paraId="63DBE71A" w14:textId="77777777" w:rsidR="00423D11" w:rsidRPr="00EB749F" w:rsidRDefault="00423D11" w:rsidP="00423D11">
      <w:pPr>
        <w:pStyle w:val="ListParagraph"/>
        <w:rPr>
          <w:rFonts w:ascii="Arial" w:hAnsi="Arial" w:cs="Arial"/>
          <w:i/>
          <w:color w:val="000000" w:themeColor="text1"/>
          <w:sz w:val="22"/>
          <w:szCs w:val="22"/>
        </w:rPr>
      </w:pPr>
    </w:p>
    <w:p w14:paraId="063DADCF" w14:textId="77777777" w:rsidR="00423D11" w:rsidRPr="00EB749F" w:rsidRDefault="00423D11" w:rsidP="00423D11">
      <w:pPr>
        <w:rPr>
          <w:rFonts w:ascii="Arial" w:hAnsi="Arial" w:cs="Arial"/>
          <w:b/>
          <w:color w:val="000000" w:themeColor="text1"/>
        </w:rPr>
      </w:pPr>
      <w:r w:rsidRPr="00EB749F">
        <w:rPr>
          <w:rFonts w:ascii="Arial" w:hAnsi="Arial" w:cs="Arial"/>
          <w:b/>
          <w:color w:val="000000" w:themeColor="text1"/>
        </w:rPr>
        <w:t>Naselje St. Koči</w:t>
      </w:r>
    </w:p>
    <w:p w14:paraId="07419E1E" w14:textId="77777777" w:rsidR="00423D11" w:rsidRPr="00EB749F" w:rsidRDefault="00423D11" w:rsidP="00423D11">
      <w:pPr>
        <w:pStyle w:val="ListParagraph"/>
        <w:numPr>
          <w:ilvl w:val="0"/>
          <w:numId w:val="9"/>
        </w:numPr>
        <w:spacing w:after="200" w:line="276" w:lineRule="auto"/>
        <w:contextualSpacing/>
        <w:rPr>
          <w:rFonts w:ascii="Arial" w:hAnsi="Arial" w:cs="Arial"/>
          <w:i/>
          <w:color w:val="000000" w:themeColor="text1"/>
          <w:sz w:val="22"/>
          <w:szCs w:val="22"/>
        </w:rPr>
      </w:pPr>
      <w:r w:rsidRPr="00EB749F">
        <w:rPr>
          <w:rFonts w:ascii="Arial" w:hAnsi="Arial" w:cs="Arial"/>
          <w:i/>
          <w:color w:val="000000" w:themeColor="text1"/>
          <w:sz w:val="22"/>
          <w:szCs w:val="22"/>
        </w:rPr>
        <w:t>Redovna prodaja</w:t>
      </w:r>
    </w:p>
    <w:tbl>
      <w:tblPr>
        <w:tblW w:w="7962" w:type="dxa"/>
        <w:tblInd w:w="113" w:type="dxa"/>
        <w:tblLook w:val="04A0" w:firstRow="1" w:lastRow="0" w:firstColumn="1" w:lastColumn="0" w:noHBand="0" w:noVBand="1"/>
      </w:tblPr>
      <w:tblGrid>
        <w:gridCol w:w="960"/>
        <w:gridCol w:w="1085"/>
        <w:gridCol w:w="960"/>
        <w:gridCol w:w="1980"/>
        <w:gridCol w:w="1134"/>
        <w:gridCol w:w="1843"/>
      </w:tblGrid>
      <w:tr w:rsidR="00423D11" w:rsidRPr="00EB749F" w14:paraId="6C935C12" w14:textId="77777777" w:rsidTr="00AE028E">
        <w:trPr>
          <w:trHeight w:val="900"/>
        </w:trPr>
        <w:tc>
          <w:tcPr>
            <w:tcW w:w="960" w:type="dxa"/>
            <w:tcBorders>
              <w:top w:val="single" w:sz="4" w:space="0" w:color="auto"/>
              <w:left w:val="single" w:sz="4" w:space="0" w:color="auto"/>
              <w:bottom w:val="single" w:sz="4" w:space="0" w:color="auto"/>
              <w:right w:val="single" w:sz="4" w:space="0" w:color="auto"/>
            </w:tcBorders>
            <w:shd w:val="clear" w:color="000000" w:fill="BFBFBF"/>
            <w:vAlign w:val="bottom"/>
            <w:hideMark/>
          </w:tcPr>
          <w:p w14:paraId="7B5B960C"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Red.br.</w:t>
            </w:r>
          </w:p>
        </w:tc>
        <w:tc>
          <w:tcPr>
            <w:tcW w:w="1085" w:type="dxa"/>
            <w:tcBorders>
              <w:top w:val="single" w:sz="4" w:space="0" w:color="auto"/>
              <w:left w:val="nil"/>
              <w:bottom w:val="single" w:sz="4" w:space="0" w:color="auto"/>
              <w:right w:val="single" w:sz="4" w:space="0" w:color="auto"/>
            </w:tcBorders>
            <w:shd w:val="clear" w:color="000000" w:fill="BFBFBF"/>
            <w:vAlign w:val="bottom"/>
            <w:hideMark/>
          </w:tcPr>
          <w:p w14:paraId="0398508F"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k.o.</w:t>
            </w:r>
          </w:p>
        </w:tc>
        <w:tc>
          <w:tcPr>
            <w:tcW w:w="960" w:type="dxa"/>
            <w:tcBorders>
              <w:top w:val="single" w:sz="4" w:space="0" w:color="auto"/>
              <w:left w:val="nil"/>
              <w:bottom w:val="single" w:sz="4" w:space="0" w:color="auto"/>
              <w:right w:val="single" w:sz="4" w:space="0" w:color="auto"/>
            </w:tcBorders>
            <w:shd w:val="clear" w:color="000000" w:fill="BFBFBF"/>
            <w:vAlign w:val="bottom"/>
            <w:hideMark/>
          </w:tcPr>
          <w:p w14:paraId="05573DB8"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k.č.br.</w:t>
            </w:r>
          </w:p>
        </w:tc>
        <w:tc>
          <w:tcPr>
            <w:tcW w:w="1980" w:type="dxa"/>
            <w:tcBorders>
              <w:top w:val="single" w:sz="4" w:space="0" w:color="auto"/>
              <w:left w:val="nil"/>
              <w:bottom w:val="single" w:sz="4" w:space="0" w:color="auto"/>
              <w:right w:val="single" w:sz="4" w:space="0" w:color="auto"/>
            </w:tcBorders>
            <w:shd w:val="clear" w:color="000000" w:fill="BFBFBF"/>
            <w:vAlign w:val="bottom"/>
            <w:hideMark/>
          </w:tcPr>
          <w:p w14:paraId="7EE75F0E"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Napomena</w:t>
            </w:r>
          </w:p>
        </w:tc>
        <w:tc>
          <w:tcPr>
            <w:tcW w:w="1134" w:type="dxa"/>
            <w:tcBorders>
              <w:top w:val="single" w:sz="4" w:space="0" w:color="auto"/>
              <w:left w:val="nil"/>
              <w:bottom w:val="single" w:sz="4" w:space="0" w:color="auto"/>
              <w:right w:val="single" w:sz="4" w:space="0" w:color="auto"/>
            </w:tcBorders>
            <w:shd w:val="clear" w:color="000000" w:fill="BFBFBF"/>
            <w:vAlign w:val="bottom"/>
            <w:hideMark/>
          </w:tcPr>
          <w:p w14:paraId="0D36AA87"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 xml:space="preserve">Površina </w:t>
            </w:r>
          </w:p>
        </w:tc>
        <w:tc>
          <w:tcPr>
            <w:tcW w:w="1843" w:type="dxa"/>
            <w:tcBorders>
              <w:top w:val="single" w:sz="4" w:space="0" w:color="auto"/>
              <w:left w:val="nil"/>
              <w:bottom w:val="single" w:sz="4" w:space="0" w:color="auto"/>
              <w:right w:val="single" w:sz="4" w:space="0" w:color="auto"/>
            </w:tcBorders>
            <w:shd w:val="clear" w:color="000000" w:fill="BFBFBF"/>
            <w:vAlign w:val="bottom"/>
            <w:hideMark/>
          </w:tcPr>
          <w:p w14:paraId="0538BC10"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Način prodaje</w:t>
            </w:r>
          </w:p>
        </w:tc>
      </w:tr>
      <w:tr w:rsidR="00423D11" w:rsidRPr="00EB749F" w14:paraId="6D5B1173" w14:textId="77777777" w:rsidTr="00AE028E">
        <w:trPr>
          <w:trHeight w:val="300"/>
        </w:trPr>
        <w:tc>
          <w:tcPr>
            <w:tcW w:w="960" w:type="dxa"/>
            <w:tcBorders>
              <w:top w:val="nil"/>
              <w:left w:val="single" w:sz="4" w:space="0" w:color="auto"/>
              <w:bottom w:val="single" w:sz="4" w:space="0" w:color="auto"/>
              <w:right w:val="single" w:sz="4" w:space="0" w:color="auto"/>
            </w:tcBorders>
            <w:noWrap/>
            <w:vAlign w:val="bottom"/>
            <w:hideMark/>
          </w:tcPr>
          <w:p w14:paraId="6C400976"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1.</w:t>
            </w:r>
          </w:p>
        </w:tc>
        <w:tc>
          <w:tcPr>
            <w:tcW w:w="1085" w:type="dxa"/>
            <w:tcBorders>
              <w:top w:val="nil"/>
              <w:left w:val="nil"/>
              <w:bottom w:val="single" w:sz="4" w:space="0" w:color="auto"/>
              <w:right w:val="single" w:sz="4" w:space="0" w:color="auto"/>
            </w:tcBorders>
            <w:noWrap/>
            <w:vAlign w:val="bottom"/>
            <w:hideMark/>
          </w:tcPr>
          <w:p w14:paraId="6FB7D57F"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Brtonigla</w:t>
            </w:r>
          </w:p>
        </w:tc>
        <w:tc>
          <w:tcPr>
            <w:tcW w:w="960" w:type="dxa"/>
            <w:tcBorders>
              <w:top w:val="nil"/>
              <w:left w:val="nil"/>
              <w:bottom w:val="single" w:sz="4" w:space="0" w:color="auto"/>
              <w:right w:val="single" w:sz="4" w:space="0" w:color="auto"/>
            </w:tcBorders>
            <w:noWrap/>
            <w:vAlign w:val="bottom"/>
            <w:hideMark/>
          </w:tcPr>
          <w:p w14:paraId="7A865D0C"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138/2</w:t>
            </w:r>
          </w:p>
        </w:tc>
        <w:tc>
          <w:tcPr>
            <w:tcW w:w="1980" w:type="dxa"/>
            <w:tcBorders>
              <w:top w:val="nil"/>
              <w:left w:val="nil"/>
              <w:bottom w:val="single" w:sz="4" w:space="0" w:color="auto"/>
              <w:right w:val="single" w:sz="4" w:space="0" w:color="auto"/>
            </w:tcBorders>
            <w:vAlign w:val="bottom"/>
            <w:hideMark/>
          </w:tcPr>
          <w:p w14:paraId="0FAC9591"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 </w:t>
            </w:r>
          </w:p>
        </w:tc>
        <w:tc>
          <w:tcPr>
            <w:tcW w:w="1134" w:type="dxa"/>
            <w:tcBorders>
              <w:top w:val="nil"/>
              <w:left w:val="nil"/>
              <w:bottom w:val="single" w:sz="4" w:space="0" w:color="auto"/>
              <w:right w:val="single" w:sz="4" w:space="0" w:color="auto"/>
            </w:tcBorders>
            <w:noWrap/>
            <w:vAlign w:val="bottom"/>
            <w:hideMark/>
          </w:tcPr>
          <w:p w14:paraId="6AF2870F"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701</w:t>
            </w:r>
          </w:p>
        </w:tc>
        <w:tc>
          <w:tcPr>
            <w:tcW w:w="1843" w:type="dxa"/>
            <w:tcBorders>
              <w:top w:val="nil"/>
              <w:left w:val="nil"/>
              <w:bottom w:val="single" w:sz="4" w:space="0" w:color="auto"/>
              <w:right w:val="single" w:sz="4" w:space="0" w:color="auto"/>
            </w:tcBorders>
            <w:noWrap/>
            <w:vAlign w:val="bottom"/>
            <w:hideMark/>
          </w:tcPr>
          <w:p w14:paraId="75342ACE" w14:textId="40B617E8" w:rsidR="00423D11" w:rsidRPr="00EB749F" w:rsidRDefault="001152BE" w:rsidP="00AE028E">
            <w:pPr>
              <w:rPr>
                <w:rFonts w:ascii="Arial" w:hAnsi="Arial" w:cs="Arial"/>
                <w:color w:val="000000" w:themeColor="text1"/>
              </w:rPr>
            </w:pPr>
            <w:r>
              <w:rPr>
                <w:rFonts w:ascii="Arial" w:hAnsi="Arial" w:cs="Arial"/>
                <w:color w:val="000000" w:themeColor="text1"/>
              </w:rPr>
              <w:t>redovna</w:t>
            </w:r>
          </w:p>
        </w:tc>
      </w:tr>
    </w:tbl>
    <w:p w14:paraId="59B96947" w14:textId="77777777" w:rsidR="00423D11" w:rsidRPr="00EB749F" w:rsidRDefault="00423D11" w:rsidP="00423D11">
      <w:pPr>
        <w:pStyle w:val="ListParagraph"/>
        <w:rPr>
          <w:rFonts w:ascii="Arial" w:hAnsi="Arial" w:cs="Arial"/>
          <w:i/>
          <w:color w:val="000000" w:themeColor="text1"/>
          <w:sz w:val="22"/>
          <w:szCs w:val="22"/>
        </w:rPr>
      </w:pPr>
    </w:p>
    <w:p w14:paraId="3908B66A" w14:textId="77777777" w:rsidR="00423D11" w:rsidRPr="00EB749F" w:rsidRDefault="00423D11" w:rsidP="00423D11">
      <w:pPr>
        <w:rPr>
          <w:rFonts w:ascii="Arial" w:hAnsi="Arial" w:cs="Arial"/>
          <w:b/>
          <w:color w:val="000000" w:themeColor="text1"/>
        </w:rPr>
      </w:pPr>
      <w:r w:rsidRPr="00EB749F">
        <w:rPr>
          <w:rFonts w:ascii="Arial" w:hAnsi="Arial" w:cs="Arial"/>
          <w:b/>
          <w:color w:val="000000" w:themeColor="text1"/>
        </w:rPr>
        <w:t>Naselje Turini – Turini</w:t>
      </w:r>
    </w:p>
    <w:p w14:paraId="1E4AD062" w14:textId="77777777" w:rsidR="00423D11" w:rsidRPr="00EB749F" w:rsidRDefault="00423D11" w:rsidP="00423D11">
      <w:pPr>
        <w:pStyle w:val="ListParagraph"/>
        <w:numPr>
          <w:ilvl w:val="0"/>
          <w:numId w:val="9"/>
        </w:numPr>
        <w:spacing w:after="200" w:line="276" w:lineRule="auto"/>
        <w:contextualSpacing/>
        <w:rPr>
          <w:rFonts w:ascii="Arial" w:hAnsi="Arial" w:cs="Arial"/>
          <w:i/>
          <w:color w:val="000000" w:themeColor="text1"/>
          <w:sz w:val="22"/>
          <w:szCs w:val="22"/>
        </w:rPr>
      </w:pPr>
      <w:r w:rsidRPr="00EB749F">
        <w:rPr>
          <w:rFonts w:ascii="Arial" w:hAnsi="Arial" w:cs="Arial"/>
          <w:i/>
          <w:color w:val="000000" w:themeColor="text1"/>
          <w:sz w:val="22"/>
          <w:szCs w:val="22"/>
        </w:rPr>
        <w:t>Redovna prodaja</w:t>
      </w:r>
    </w:p>
    <w:tbl>
      <w:tblPr>
        <w:tblW w:w="8070" w:type="dxa"/>
        <w:tblLayout w:type="fixed"/>
        <w:tblLook w:val="04A0" w:firstRow="1" w:lastRow="0" w:firstColumn="1" w:lastColumn="0" w:noHBand="0" w:noVBand="1"/>
      </w:tblPr>
      <w:tblGrid>
        <w:gridCol w:w="938"/>
        <w:gridCol w:w="1085"/>
        <w:gridCol w:w="957"/>
        <w:gridCol w:w="1972"/>
        <w:gridCol w:w="1417"/>
        <w:gridCol w:w="1701"/>
      </w:tblGrid>
      <w:tr w:rsidR="00423D11" w:rsidRPr="00EB749F" w14:paraId="5DD0B6EF" w14:textId="77777777" w:rsidTr="00AE028E">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37290B34"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Red.br.</w:t>
            </w:r>
          </w:p>
        </w:tc>
        <w:tc>
          <w:tcPr>
            <w:tcW w:w="1085" w:type="dxa"/>
            <w:tcBorders>
              <w:top w:val="single" w:sz="8" w:space="0" w:color="auto"/>
              <w:left w:val="nil"/>
              <w:bottom w:val="single" w:sz="8" w:space="0" w:color="auto"/>
              <w:right w:val="single" w:sz="8" w:space="0" w:color="auto"/>
            </w:tcBorders>
            <w:shd w:val="clear" w:color="000000" w:fill="BFBFBF"/>
            <w:vAlign w:val="center"/>
            <w:hideMark/>
          </w:tcPr>
          <w:p w14:paraId="3C9FAE4C"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k.o.</w:t>
            </w:r>
          </w:p>
        </w:tc>
        <w:tc>
          <w:tcPr>
            <w:tcW w:w="957" w:type="dxa"/>
            <w:tcBorders>
              <w:top w:val="single" w:sz="8" w:space="0" w:color="auto"/>
              <w:left w:val="nil"/>
              <w:bottom w:val="single" w:sz="8" w:space="0" w:color="auto"/>
              <w:right w:val="single" w:sz="8" w:space="0" w:color="auto"/>
            </w:tcBorders>
            <w:shd w:val="clear" w:color="000000" w:fill="BFBFBF"/>
            <w:vAlign w:val="center"/>
            <w:hideMark/>
          </w:tcPr>
          <w:p w14:paraId="54EE5C5F"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k.č.br.</w:t>
            </w:r>
          </w:p>
        </w:tc>
        <w:tc>
          <w:tcPr>
            <w:tcW w:w="1972" w:type="dxa"/>
            <w:tcBorders>
              <w:top w:val="single" w:sz="8" w:space="0" w:color="auto"/>
              <w:left w:val="nil"/>
              <w:bottom w:val="single" w:sz="8" w:space="0" w:color="auto"/>
              <w:right w:val="single" w:sz="8" w:space="0" w:color="auto"/>
            </w:tcBorders>
            <w:shd w:val="clear" w:color="000000" w:fill="BFBFBF"/>
            <w:vAlign w:val="center"/>
            <w:hideMark/>
          </w:tcPr>
          <w:p w14:paraId="575A7C48"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Napomena</w:t>
            </w:r>
          </w:p>
        </w:tc>
        <w:tc>
          <w:tcPr>
            <w:tcW w:w="1417" w:type="dxa"/>
            <w:tcBorders>
              <w:top w:val="single" w:sz="8" w:space="0" w:color="auto"/>
              <w:left w:val="nil"/>
              <w:bottom w:val="single" w:sz="8" w:space="0" w:color="auto"/>
              <w:right w:val="single" w:sz="8" w:space="0" w:color="auto"/>
            </w:tcBorders>
            <w:shd w:val="clear" w:color="000000" w:fill="BFBFBF"/>
            <w:vAlign w:val="center"/>
            <w:hideMark/>
          </w:tcPr>
          <w:p w14:paraId="455EB2D8"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 xml:space="preserve">Površina </w:t>
            </w:r>
          </w:p>
        </w:tc>
        <w:tc>
          <w:tcPr>
            <w:tcW w:w="1701" w:type="dxa"/>
            <w:tcBorders>
              <w:top w:val="single" w:sz="8" w:space="0" w:color="auto"/>
              <w:left w:val="nil"/>
              <w:bottom w:val="single" w:sz="8" w:space="0" w:color="auto"/>
              <w:right w:val="single" w:sz="8" w:space="0" w:color="auto"/>
            </w:tcBorders>
            <w:shd w:val="clear" w:color="000000" w:fill="BFBFBF"/>
            <w:vAlign w:val="center"/>
            <w:hideMark/>
          </w:tcPr>
          <w:p w14:paraId="5CFFD665"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Način prodaje</w:t>
            </w:r>
          </w:p>
        </w:tc>
      </w:tr>
      <w:tr w:rsidR="00423D11" w:rsidRPr="00EB749F" w14:paraId="6EAF0640" w14:textId="77777777" w:rsidTr="00AE028E">
        <w:trPr>
          <w:trHeight w:val="960"/>
        </w:trPr>
        <w:tc>
          <w:tcPr>
            <w:tcW w:w="938" w:type="dxa"/>
            <w:tcBorders>
              <w:top w:val="nil"/>
              <w:left w:val="single" w:sz="8" w:space="0" w:color="auto"/>
              <w:bottom w:val="single" w:sz="8" w:space="0" w:color="auto"/>
              <w:right w:val="single" w:sz="8" w:space="0" w:color="auto"/>
            </w:tcBorders>
            <w:noWrap/>
            <w:vAlign w:val="center"/>
            <w:hideMark/>
          </w:tcPr>
          <w:p w14:paraId="2B06CB4A"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1.</w:t>
            </w:r>
          </w:p>
        </w:tc>
        <w:tc>
          <w:tcPr>
            <w:tcW w:w="1085" w:type="dxa"/>
            <w:tcBorders>
              <w:top w:val="nil"/>
              <w:left w:val="nil"/>
              <w:bottom w:val="single" w:sz="8" w:space="0" w:color="auto"/>
              <w:right w:val="single" w:sz="8" w:space="0" w:color="auto"/>
            </w:tcBorders>
            <w:noWrap/>
            <w:vAlign w:val="center"/>
            <w:hideMark/>
          </w:tcPr>
          <w:p w14:paraId="3EB18EE7"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Brtonigla</w:t>
            </w:r>
          </w:p>
        </w:tc>
        <w:tc>
          <w:tcPr>
            <w:tcW w:w="957" w:type="dxa"/>
            <w:tcBorders>
              <w:top w:val="nil"/>
              <w:left w:val="nil"/>
              <w:bottom w:val="single" w:sz="8" w:space="0" w:color="auto"/>
              <w:right w:val="single" w:sz="8" w:space="0" w:color="auto"/>
            </w:tcBorders>
            <w:noWrap/>
            <w:vAlign w:val="center"/>
            <w:hideMark/>
          </w:tcPr>
          <w:p w14:paraId="3CC41686" w14:textId="50C99888" w:rsidR="00423D11" w:rsidRPr="00EB749F" w:rsidRDefault="00423D11" w:rsidP="00AE028E">
            <w:pPr>
              <w:rPr>
                <w:rFonts w:ascii="Arial" w:hAnsi="Arial" w:cs="Arial"/>
                <w:color w:val="000000" w:themeColor="text1"/>
              </w:rPr>
            </w:pPr>
            <w:r w:rsidRPr="00EB749F">
              <w:rPr>
                <w:rFonts w:ascii="Arial" w:hAnsi="Arial" w:cs="Arial"/>
                <w:color w:val="000000" w:themeColor="text1"/>
              </w:rPr>
              <w:t>2</w:t>
            </w:r>
            <w:r w:rsidR="00F870FF">
              <w:rPr>
                <w:rFonts w:ascii="Arial" w:hAnsi="Arial" w:cs="Arial"/>
                <w:color w:val="000000" w:themeColor="text1"/>
              </w:rPr>
              <w:t>871</w:t>
            </w:r>
            <w:r w:rsidRPr="00EB749F">
              <w:rPr>
                <w:rFonts w:ascii="Arial" w:hAnsi="Arial" w:cs="Arial"/>
                <w:color w:val="000000" w:themeColor="text1"/>
              </w:rPr>
              <w:t xml:space="preserve"> </w:t>
            </w:r>
          </w:p>
        </w:tc>
        <w:tc>
          <w:tcPr>
            <w:tcW w:w="1972" w:type="dxa"/>
            <w:tcBorders>
              <w:top w:val="nil"/>
              <w:left w:val="nil"/>
              <w:bottom w:val="single" w:sz="8" w:space="0" w:color="auto"/>
              <w:right w:val="single" w:sz="8" w:space="0" w:color="auto"/>
            </w:tcBorders>
            <w:vAlign w:val="center"/>
            <w:hideMark/>
          </w:tcPr>
          <w:p w14:paraId="49A0EE04" w14:textId="60ED84ED" w:rsidR="00423D11" w:rsidRPr="00EB749F" w:rsidRDefault="00423D11" w:rsidP="00AE028E">
            <w:pPr>
              <w:rPr>
                <w:rFonts w:ascii="Arial" w:hAnsi="Arial" w:cs="Arial"/>
                <w:color w:val="000000" w:themeColor="text1"/>
              </w:rPr>
            </w:pPr>
          </w:p>
        </w:tc>
        <w:tc>
          <w:tcPr>
            <w:tcW w:w="1417" w:type="dxa"/>
            <w:tcBorders>
              <w:top w:val="nil"/>
              <w:left w:val="nil"/>
              <w:bottom w:val="single" w:sz="8" w:space="0" w:color="auto"/>
              <w:right w:val="single" w:sz="8" w:space="0" w:color="auto"/>
            </w:tcBorders>
            <w:noWrap/>
            <w:vAlign w:val="center"/>
            <w:hideMark/>
          </w:tcPr>
          <w:p w14:paraId="3DD7F967" w14:textId="1E442A8A" w:rsidR="00423D11" w:rsidRPr="00EB749F" w:rsidRDefault="00F870FF" w:rsidP="00AE028E">
            <w:pPr>
              <w:jc w:val="right"/>
              <w:rPr>
                <w:rFonts w:ascii="Arial" w:hAnsi="Arial" w:cs="Arial"/>
                <w:color w:val="000000" w:themeColor="text1"/>
              </w:rPr>
            </w:pPr>
            <w:r>
              <w:rPr>
                <w:rFonts w:ascii="Arial" w:hAnsi="Arial" w:cs="Arial"/>
                <w:color w:val="000000" w:themeColor="text1"/>
              </w:rPr>
              <w:t>41</w:t>
            </w:r>
            <w:r w:rsidR="00423D11" w:rsidRPr="00EB749F">
              <w:rPr>
                <w:rFonts w:ascii="Arial" w:hAnsi="Arial" w:cs="Arial"/>
                <w:color w:val="000000" w:themeColor="text1"/>
              </w:rPr>
              <w:t> </w:t>
            </w:r>
          </w:p>
        </w:tc>
        <w:tc>
          <w:tcPr>
            <w:tcW w:w="1701" w:type="dxa"/>
            <w:tcBorders>
              <w:top w:val="nil"/>
              <w:left w:val="nil"/>
              <w:bottom w:val="single" w:sz="8" w:space="0" w:color="auto"/>
              <w:right w:val="single" w:sz="8" w:space="0" w:color="auto"/>
            </w:tcBorders>
            <w:noWrap/>
            <w:vAlign w:val="center"/>
            <w:hideMark/>
          </w:tcPr>
          <w:p w14:paraId="2187B81D"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redovna</w:t>
            </w:r>
          </w:p>
        </w:tc>
      </w:tr>
    </w:tbl>
    <w:p w14:paraId="4B8FBDA9" w14:textId="77777777" w:rsidR="00423D11" w:rsidRPr="00EB749F" w:rsidRDefault="00423D11" w:rsidP="00423D11">
      <w:pPr>
        <w:pStyle w:val="ListParagraph"/>
        <w:rPr>
          <w:rFonts w:ascii="Arial" w:hAnsi="Arial" w:cs="Arial"/>
          <w:i/>
          <w:color w:val="000000" w:themeColor="text1"/>
          <w:sz w:val="22"/>
          <w:szCs w:val="22"/>
        </w:rPr>
      </w:pPr>
    </w:p>
    <w:p w14:paraId="646BD256" w14:textId="77777777" w:rsidR="00423D11" w:rsidRPr="00EB749F" w:rsidRDefault="00423D11" w:rsidP="00423D11">
      <w:pPr>
        <w:pStyle w:val="ListParagraph"/>
        <w:rPr>
          <w:rFonts w:ascii="Arial" w:hAnsi="Arial" w:cs="Arial"/>
          <w:i/>
          <w:color w:val="000000" w:themeColor="text1"/>
          <w:sz w:val="22"/>
          <w:szCs w:val="22"/>
        </w:rPr>
      </w:pPr>
    </w:p>
    <w:p w14:paraId="17711432" w14:textId="77777777" w:rsidR="00423D11" w:rsidRPr="00EB749F" w:rsidRDefault="00423D11" w:rsidP="00423D11">
      <w:pPr>
        <w:rPr>
          <w:rFonts w:ascii="Arial" w:hAnsi="Arial" w:cs="Arial"/>
          <w:b/>
          <w:color w:val="000000" w:themeColor="text1"/>
        </w:rPr>
      </w:pPr>
      <w:r w:rsidRPr="00EB749F">
        <w:rPr>
          <w:rFonts w:ascii="Arial" w:hAnsi="Arial" w:cs="Arial"/>
          <w:b/>
          <w:color w:val="000000" w:themeColor="text1"/>
        </w:rPr>
        <w:t>Naselje Nova Vas – Villanova</w:t>
      </w:r>
    </w:p>
    <w:p w14:paraId="68208BAB" w14:textId="77777777" w:rsidR="00423D11" w:rsidRPr="00EB749F" w:rsidRDefault="00423D11" w:rsidP="00423D11">
      <w:pPr>
        <w:pStyle w:val="ListParagraph"/>
        <w:numPr>
          <w:ilvl w:val="0"/>
          <w:numId w:val="9"/>
        </w:numPr>
        <w:spacing w:after="200" w:line="276" w:lineRule="auto"/>
        <w:contextualSpacing/>
        <w:rPr>
          <w:rFonts w:ascii="Arial" w:hAnsi="Arial" w:cs="Arial"/>
          <w:i/>
          <w:color w:val="000000" w:themeColor="text1"/>
          <w:sz w:val="22"/>
          <w:szCs w:val="22"/>
        </w:rPr>
      </w:pPr>
      <w:r w:rsidRPr="00EB749F">
        <w:rPr>
          <w:rFonts w:ascii="Arial" w:hAnsi="Arial" w:cs="Arial"/>
          <w:i/>
          <w:color w:val="000000" w:themeColor="text1"/>
          <w:sz w:val="22"/>
          <w:szCs w:val="22"/>
        </w:rPr>
        <w:t>Redovna prodaja</w:t>
      </w:r>
    </w:p>
    <w:tbl>
      <w:tblPr>
        <w:tblW w:w="7952" w:type="dxa"/>
        <w:tblInd w:w="118" w:type="dxa"/>
        <w:tblLook w:val="04A0" w:firstRow="1" w:lastRow="0" w:firstColumn="1" w:lastColumn="0" w:noHBand="0" w:noVBand="1"/>
      </w:tblPr>
      <w:tblGrid>
        <w:gridCol w:w="938"/>
        <w:gridCol w:w="1486"/>
        <w:gridCol w:w="1012"/>
        <w:gridCol w:w="1317"/>
        <w:gridCol w:w="1522"/>
        <w:gridCol w:w="1677"/>
      </w:tblGrid>
      <w:tr w:rsidR="00423D11" w:rsidRPr="00EB749F" w14:paraId="32E80741" w14:textId="77777777" w:rsidTr="00AE028E">
        <w:trPr>
          <w:trHeight w:val="315"/>
        </w:trPr>
        <w:tc>
          <w:tcPr>
            <w:tcW w:w="938" w:type="dxa"/>
            <w:tcBorders>
              <w:top w:val="single" w:sz="8" w:space="0" w:color="auto"/>
              <w:left w:val="single" w:sz="8" w:space="0" w:color="auto"/>
              <w:bottom w:val="nil"/>
              <w:right w:val="single" w:sz="8" w:space="0" w:color="auto"/>
            </w:tcBorders>
            <w:shd w:val="clear" w:color="000000" w:fill="BFBFBF"/>
            <w:vAlign w:val="center"/>
            <w:hideMark/>
          </w:tcPr>
          <w:p w14:paraId="439B003A"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Red.br.</w:t>
            </w:r>
          </w:p>
        </w:tc>
        <w:tc>
          <w:tcPr>
            <w:tcW w:w="1486" w:type="dxa"/>
            <w:tcBorders>
              <w:top w:val="single" w:sz="8" w:space="0" w:color="auto"/>
              <w:left w:val="nil"/>
              <w:bottom w:val="nil"/>
              <w:right w:val="single" w:sz="8" w:space="0" w:color="auto"/>
            </w:tcBorders>
            <w:shd w:val="clear" w:color="000000" w:fill="BFBFBF"/>
            <w:vAlign w:val="center"/>
            <w:hideMark/>
          </w:tcPr>
          <w:p w14:paraId="2C649A7F"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k.o.</w:t>
            </w:r>
          </w:p>
        </w:tc>
        <w:tc>
          <w:tcPr>
            <w:tcW w:w="1012" w:type="dxa"/>
            <w:tcBorders>
              <w:top w:val="single" w:sz="8" w:space="0" w:color="auto"/>
              <w:left w:val="nil"/>
              <w:bottom w:val="nil"/>
              <w:right w:val="single" w:sz="8" w:space="0" w:color="auto"/>
            </w:tcBorders>
            <w:shd w:val="clear" w:color="000000" w:fill="BFBFBF"/>
            <w:vAlign w:val="center"/>
            <w:hideMark/>
          </w:tcPr>
          <w:p w14:paraId="2A87C36B"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k.č.br.</w:t>
            </w:r>
          </w:p>
        </w:tc>
        <w:tc>
          <w:tcPr>
            <w:tcW w:w="1317" w:type="dxa"/>
            <w:tcBorders>
              <w:top w:val="single" w:sz="8" w:space="0" w:color="auto"/>
              <w:left w:val="nil"/>
              <w:bottom w:val="nil"/>
              <w:right w:val="single" w:sz="8" w:space="0" w:color="auto"/>
            </w:tcBorders>
            <w:shd w:val="clear" w:color="000000" w:fill="BFBFBF"/>
            <w:vAlign w:val="center"/>
            <w:hideMark/>
          </w:tcPr>
          <w:p w14:paraId="3560AC13"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Napomena</w:t>
            </w:r>
          </w:p>
        </w:tc>
        <w:tc>
          <w:tcPr>
            <w:tcW w:w="1522" w:type="dxa"/>
            <w:tcBorders>
              <w:top w:val="single" w:sz="8" w:space="0" w:color="auto"/>
              <w:left w:val="nil"/>
              <w:bottom w:val="nil"/>
              <w:right w:val="single" w:sz="8" w:space="0" w:color="auto"/>
            </w:tcBorders>
            <w:shd w:val="clear" w:color="000000" w:fill="BFBFBF"/>
            <w:vAlign w:val="center"/>
            <w:hideMark/>
          </w:tcPr>
          <w:p w14:paraId="58B62453"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 xml:space="preserve">Površina </w:t>
            </w:r>
          </w:p>
        </w:tc>
        <w:tc>
          <w:tcPr>
            <w:tcW w:w="1677" w:type="dxa"/>
            <w:tcBorders>
              <w:top w:val="single" w:sz="4" w:space="0" w:color="auto"/>
              <w:left w:val="nil"/>
              <w:bottom w:val="single" w:sz="4" w:space="0" w:color="auto"/>
              <w:right w:val="single" w:sz="8" w:space="0" w:color="auto"/>
            </w:tcBorders>
            <w:shd w:val="clear" w:color="000000" w:fill="BFBFBF"/>
            <w:vAlign w:val="center"/>
            <w:hideMark/>
          </w:tcPr>
          <w:p w14:paraId="5E9C72AC"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Način prodaje</w:t>
            </w:r>
          </w:p>
        </w:tc>
      </w:tr>
      <w:tr w:rsidR="00423D11" w:rsidRPr="00EB749F" w14:paraId="6DB2C525" w14:textId="77777777" w:rsidTr="00AE028E">
        <w:trPr>
          <w:trHeight w:val="315"/>
        </w:trPr>
        <w:tc>
          <w:tcPr>
            <w:tcW w:w="938" w:type="dxa"/>
            <w:tcBorders>
              <w:top w:val="single" w:sz="8" w:space="0" w:color="auto"/>
              <w:left w:val="single" w:sz="8" w:space="0" w:color="auto"/>
              <w:bottom w:val="single" w:sz="8" w:space="0" w:color="auto"/>
              <w:right w:val="single" w:sz="8" w:space="0" w:color="auto"/>
            </w:tcBorders>
            <w:noWrap/>
            <w:vAlign w:val="center"/>
            <w:hideMark/>
          </w:tcPr>
          <w:p w14:paraId="0A6B0921" w14:textId="77777777" w:rsidR="00423D11" w:rsidRPr="00EB749F" w:rsidRDefault="00893223" w:rsidP="00AE028E">
            <w:pPr>
              <w:rPr>
                <w:rFonts w:ascii="Arial" w:hAnsi="Arial" w:cs="Arial"/>
                <w:color w:val="000000" w:themeColor="text1"/>
              </w:rPr>
            </w:pPr>
            <w:r>
              <w:rPr>
                <w:rFonts w:ascii="Arial" w:hAnsi="Arial" w:cs="Arial"/>
                <w:color w:val="000000" w:themeColor="text1"/>
              </w:rPr>
              <w:t>1.</w:t>
            </w:r>
          </w:p>
        </w:tc>
        <w:tc>
          <w:tcPr>
            <w:tcW w:w="1486" w:type="dxa"/>
            <w:tcBorders>
              <w:top w:val="single" w:sz="8" w:space="0" w:color="auto"/>
              <w:left w:val="nil"/>
              <w:bottom w:val="single" w:sz="8" w:space="0" w:color="auto"/>
              <w:right w:val="single" w:sz="8" w:space="0" w:color="auto"/>
            </w:tcBorders>
            <w:noWrap/>
            <w:vAlign w:val="center"/>
            <w:hideMark/>
          </w:tcPr>
          <w:p w14:paraId="4749F986"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Nova Vas</w:t>
            </w:r>
          </w:p>
        </w:tc>
        <w:tc>
          <w:tcPr>
            <w:tcW w:w="1012" w:type="dxa"/>
            <w:tcBorders>
              <w:top w:val="single" w:sz="8" w:space="0" w:color="auto"/>
              <w:left w:val="nil"/>
              <w:bottom w:val="single" w:sz="8" w:space="0" w:color="auto"/>
              <w:right w:val="single" w:sz="8" w:space="0" w:color="auto"/>
            </w:tcBorders>
            <w:noWrap/>
            <w:vAlign w:val="center"/>
            <w:hideMark/>
          </w:tcPr>
          <w:p w14:paraId="7BF66EE8"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1210/3</w:t>
            </w:r>
          </w:p>
        </w:tc>
        <w:tc>
          <w:tcPr>
            <w:tcW w:w="1317" w:type="dxa"/>
            <w:tcBorders>
              <w:top w:val="single" w:sz="8" w:space="0" w:color="auto"/>
              <w:left w:val="nil"/>
              <w:bottom w:val="single" w:sz="8" w:space="0" w:color="auto"/>
              <w:right w:val="single" w:sz="8" w:space="0" w:color="auto"/>
            </w:tcBorders>
            <w:vAlign w:val="center"/>
            <w:hideMark/>
          </w:tcPr>
          <w:p w14:paraId="3809A355"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 </w:t>
            </w:r>
          </w:p>
        </w:tc>
        <w:tc>
          <w:tcPr>
            <w:tcW w:w="1522" w:type="dxa"/>
            <w:tcBorders>
              <w:top w:val="single" w:sz="8" w:space="0" w:color="auto"/>
              <w:left w:val="nil"/>
              <w:bottom w:val="single" w:sz="8" w:space="0" w:color="auto"/>
              <w:right w:val="single" w:sz="8" w:space="0" w:color="auto"/>
            </w:tcBorders>
            <w:noWrap/>
            <w:vAlign w:val="center"/>
            <w:hideMark/>
          </w:tcPr>
          <w:p w14:paraId="64CBC0D4"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77</w:t>
            </w:r>
          </w:p>
        </w:tc>
        <w:tc>
          <w:tcPr>
            <w:tcW w:w="1677" w:type="dxa"/>
            <w:tcBorders>
              <w:top w:val="single" w:sz="8" w:space="0" w:color="auto"/>
              <w:left w:val="nil"/>
              <w:bottom w:val="single" w:sz="8" w:space="0" w:color="auto"/>
              <w:right w:val="single" w:sz="8" w:space="0" w:color="auto"/>
            </w:tcBorders>
            <w:vAlign w:val="center"/>
            <w:hideMark/>
          </w:tcPr>
          <w:p w14:paraId="77B173C2"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redovna</w:t>
            </w:r>
          </w:p>
        </w:tc>
      </w:tr>
      <w:tr w:rsidR="00423D11" w:rsidRPr="00EB749F" w14:paraId="331D802E" w14:textId="77777777" w:rsidTr="00AE028E">
        <w:trPr>
          <w:trHeight w:val="315"/>
        </w:trPr>
        <w:tc>
          <w:tcPr>
            <w:tcW w:w="938" w:type="dxa"/>
            <w:tcBorders>
              <w:top w:val="single" w:sz="8" w:space="0" w:color="auto"/>
              <w:left w:val="single" w:sz="8" w:space="0" w:color="auto"/>
              <w:bottom w:val="single" w:sz="8" w:space="0" w:color="auto"/>
              <w:right w:val="single" w:sz="8" w:space="0" w:color="auto"/>
            </w:tcBorders>
            <w:noWrap/>
            <w:vAlign w:val="center"/>
          </w:tcPr>
          <w:p w14:paraId="7E421D64" w14:textId="77777777" w:rsidR="00423D11" w:rsidRPr="00EB749F" w:rsidRDefault="00893223" w:rsidP="00AE028E">
            <w:pPr>
              <w:rPr>
                <w:rFonts w:ascii="Arial" w:hAnsi="Arial" w:cs="Arial"/>
                <w:color w:val="000000" w:themeColor="text1"/>
              </w:rPr>
            </w:pPr>
            <w:r>
              <w:rPr>
                <w:rFonts w:ascii="Arial" w:hAnsi="Arial" w:cs="Arial"/>
                <w:color w:val="000000" w:themeColor="text1"/>
              </w:rPr>
              <w:t>2.</w:t>
            </w:r>
          </w:p>
        </w:tc>
        <w:tc>
          <w:tcPr>
            <w:tcW w:w="1486" w:type="dxa"/>
            <w:tcBorders>
              <w:top w:val="single" w:sz="8" w:space="0" w:color="auto"/>
              <w:left w:val="nil"/>
              <w:bottom w:val="single" w:sz="8" w:space="0" w:color="auto"/>
              <w:right w:val="single" w:sz="8" w:space="0" w:color="auto"/>
            </w:tcBorders>
            <w:noWrap/>
            <w:vAlign w:val="center"/>
          </w:tcPr>
          <w:p w14:paraId="496E7665"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Nova Vas</w:t>
            </w:r>
          </w:p>
        </w:tc>
        <w:tc>
          <w:tcPr>
            <w:tcW w:w="1012" w:type="dxa"/>
            <w:tcBorders>
              <w:top w:val="single" w:sz="8" w:space="0" w:color="auto"/>
              <w:left w:val="nil"/>
              <w:bottom w:val="single" w:sz="8" w:space="0" w:color="auto"/>
              <w:right w:val="single" w:sz="8" w:space="0" w:color="auto"/>
            </w:tcBorders>
            <w:noWrap/>
            <w:vAlign w:val="center"/>
          </w:tcPr>
          <w:p w14:paraId="2DC0DE47"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753/3</w:t>
            </w:r>
          </w:p>
        </w:tc>
        <w:tc>
          <w:tcPr>
            <w:tcW w:w="1317" w:type="dxa"/>
            <w:tcBorders>
              <w:top w:val="single" w:sz="8" w:space="0" w:color="auto"/>
              <w:left w:val="nil"/>
              <w:bottom w:val="single" w:sz="8" w:space="0" w:color="auto"/>
              <w:right w:val="single" w:sz="8" w:space="0" w:color="auto"/>
            </w:tcBorders>
            <w:vAlign w:val="center"/>
          </w:tcPr>
          <w:p w14:paraId="5B1C1E9C" w14:textId="77777777" w:rsidR="00423D11" w:rsidRPr="00EB749F" w:rsidRDefault="00423D11" w:rsidP="00AE028E">
            <w:pPr>
              <w:rPr>
                <w:rFonts w:ascii="Arial" w:hAnsi="Arial" w:cs="Arial"/>
                <w:color w:val="000000" w:themeColor="text1"/>
              </w:rPr>
            </w:pPr>
          </w:p>
        </w:tc>
        <w:tc>
          <w:tcPr>
            <w:tcW w:w="1522" w:type="dxa"/>
            <w:tcBorders>
              <w:top w:val="single" w:sz="8" w:space="0" w:color="auto"/>
              <w:left w:val="nil"/>
              <w:bottom w:val="single" w:sz="8" w:space="0" w:color="auto"/>
              <w:right w:val="single" w:sz="8" w:space="0" w:color="auto"/>
            </w:tcBorders>
            <w:noWrap/>
            <w:vAlign w:val="center"/>
          </w:tcPr>
          <w:p w14:paraId="60CF3830"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251</w:t>
            </w:r>
          </w:p>
        </w:tc>
        <w:tc>
          <w:tcPr>
            <w:tcW w:w="1677" w:type="dxa"/>
            <w:tcBorders>
              <w:top w:val="single" w:sz="8" w:space="0" w:color="auto"/>
              <w:left w:val="nil"/>
              <w:bottom w:val="single" w:sz="8" w:space="0" w:color="auto"/>
              <w:right w:val="single" w:sz="8" w:space="0" w:color="auto"/>
            </w:tcBorders>
            <w:vAlign w:val="center"/>
          </w:tcPr>
          <w:p w14:paraId="08AB6A66"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redovna</w:t>
            </w:r>
          </w:p>
        </w:tc>
      </w:tr>
      <w:tr w:rsidR="00423D11" w:rsidRPr="00EB749F" w14:paraId="24C062DF" w14:textId="77777777" w:rsidTr="00AE028E">
        <w:trPr>
          <w:trHeight w:val="315"/>
        </w:trPr>
        <w:tc>
          <w:tcPr>
            <w:tcW w:w="938" w:type="dxa"/>
            <w:tcBorders>
              <w:top w:val="single" w:sz="8" w:space="0" w:color="auto"/>
              <w:left w:val="single" w:sz="8" w:space="0" w:color="auto"/>
              <w:bottom w:val="single" w:sz="8" w:space="0" w:color="auto"/>
              <w:right w:val="single" w:sz="8" w:space="0" w:color="auto"/>
            </w:tcBorders>
            <w:noWrap/>
            <w:vAlign w:val="center"/>
          </w:tcPr>
          <w:p w14:paraId="0DCB363C" w14:textId="77777777" w:rsidR="00423D11" w:rsidRPr="00EB749F" w:rsidRDefault="00893223" w:rsidP="00AE028E">
            <w:pPr>
              <w:rPr>
                <w:rFonts w:ascii="Arial" w:hAnsi="Arial" w:cs="Arial"/>
                <w:color w:val="000000" w:themeColor="text1"/>
              </w:rPr>
            </w:pPr>
            <w:r>
              <w:rPr>
                <w:rFonts w:ascii="Arial" w:hAnsi="Arial" w:cs="Arial"/>
                <w:color w:val="000000" w:themeColor="text1"/>
              </w:rPr>
              <w:t>3.</w:t>
            </w:r>
          </w:p>
        </w:tc>
        <w:tc>
          <w:tcPr>
            <w:tcW w:w="1486" w:type="dxa"/>
            <w:tcBorders>
              <w:top w:val="single" w:sz="8" w:space="0" w:color="auto"/>
              <w:left w:val="nil"/>
              <w:bottom w:val="single" w:sz="8" w:space="0" w:color="auto"/>
              <w:right w:val="single" w:sz="8" w:space="0" w:color="auto"/>
            </w:tcBorders>
            <w:noWrap/>
            <w:vAlign w:val="center"/>
          </w:tcPr>
          <w:p w14:paraId="47EC6740"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Nova Vas</w:t>
            </w:r>
          </w:p>
        </w:tc>
        <w:tc>
          <w:tcPr>
            <w:tcW w:w="1012" w:type="dxa"/>
            <w:tcBorders>
              <w:top w:val="single" w:sz="8" w:space="0" w:color="auto"/>
              <w:left w:val="nil"/>
              <w:bottom w:val="single" w:sz="8" w:space="0" w:color="auto"/>
              <w:right w:val="single" w:sz="8" w:space="0" w:color="auto"/>
            </w:tcBorders>
            <w:noWrap/>
            <w:vAlign w:val="center"/>
          </w:tcPr>
          <w:p w14:paraId="5341D8B7"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654</w:t>
            </w:r>
          </w:p>
        </w:tc>
        <w:tc>
          <w:tcPr>
            <w:tcW w:w="1317" w:type="dxa"/>
            <w:tcBorders>
              <w:top w:val="single" w:sz="8" w:space="0" w:color="auto"/>
              <w:left w:val="nil"/>
              <w:bottom w:val="single" w:sz="8" w:space="0" w:color="auto"/>
              <w:right w:val="single" w:sz="8" w:space="0" w:color="auto"/>
            </w:tcBorders>
            <w:vAlign w:val="center"/>
          </w:tcPr>
          <w:p w14:paraId="2023D5D9" w14:textId="77777777" w:rsidR="00423D11" w:rsidRPr="00EB749F" w:rsidRDefault="00423D11" w:rsidP="00AE028E">
            <w:pPr>
              <w:rPr>
                <w:rFonts w:ascii="Arial" w:hAnsi="Arial" w:cs="Arial"/>
                <w:color w:val="000000" w:themeColor="text1"/>
              </w:rPr>
            </w:pPr>
          </w:p>
        </w:tc>
        <w:tc>
          <w:tcPr>
            <w:tcW w:w="1522" w:type="dxa"/>
            <w:tcBorders>
              <w:top w:val="single" w:sz="8" w:space="0" w:color="auto"/>
              <w:left w:val="nil"/>
              <w:bottom w:val="single" w:sz="8" w:space="0" w:color="auto"/>
              <w:right w:val="single" w:sz="8" w:space="0" w:color="auto"/>
            </w:tcBorders>
            <w:noWrap/>
            <w:vAlign w:val="center"/>
          </w:tcPr>
          <w:p w14:paraId="19CFB8DB"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374</w:t>
            </w:r>
          </w:p>
        </w:tc>
        <w:tc>
          <w:tcPr>
            <w:tcW w:w="1677" w:type="dxa"/>
            <w:tcBorders>
              <w:top w:val="single" w:sz="8" w:space="0" w:color="auto"/>
              <w:left w:val="nil"/>
              <w:bottom w:val="single" w:sz="8" w:space="0" w:color="auto"/>
              <w:right w:val="single" w:sz="8" w:space="0" w:color="auto"/>
            </w:tcBorders>
            <w:vAlign w:val="center"/>
          </w:tcPr>
          <w:p w14:paraId="50F366ED"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redovna</w:t>
            </w:r>
          </w:p>
        </w:tc>
      </w:tr>
      <w:tr w:rsidR="00423D11" w:rsidRPr="00EB749F" w14:paraId="2C9F5C66" w14:textId="77777777" w:rsidTr="00AE028E">
        <w:trPr>
          <w:trHeight w:val="315"/>
        </w:trPr>
        <w:tc>
          <w:tcPr>
            <w:tcW w:w="938" w:type="dxa"/>
            <w:tcBorders>
              <w:top w:val="single" w:sz="8" w:space="0" w:color="auto"/>
              <w:left w:val="single" w:sz="8" w:space="0" w:color="auto"/>
              <w:bottom w:val="single" w:sz="8" w:space="0" w:color="auto"/>
              <w:right w:val="single" w:sz="8" w:space="0" w:color="auto"/>
            </w:tcBorders>
            <w:noWrap/>
            <w:vAlign w:val="center"/>
          </w:tcPr>
          <w:p w14:paraId="039DD783" w14:textId="77777777" w:rsidR="00423D11" w:rsidRPr="00EB749F" w:rsidRDefault="00893223" w:rsidP="00AE028E">
            <w:pPr>
              <w:rPr>
                <w:rFonts w:ascii="Arial" w:hAnsi="Arial" w:cs="Arial"/>
                <w:color w:val="000000" w:themeColor="text1"/>
              </w:rPr>
            </w:pPr>
            <w:r>
              <w:rPr>
                <w:rFonts w:ascii="Arial" w:hAnsi="Arial" w:cs="Arial"/>
                <w:color w:val="000000" w:themeColor="text1"/>
              </w:rPr>
              <w:t>4.</w:t>
            </w:r>
          </w:p>
        </w:tc>
        <w:tc>
          <w:tcPr>
            <w:tcW w:w="1486" w:type="dxa"/>
            <w:tcBorders>
              <w:top w:val="single" w:sz="8" w:space="0" w:color="auto"/>
              <w:left w:val="nil"/>
              <w:bottom w:val="single" w:sz="8" w:space="0" w:color="auto"/>
              <w:right w:val="single" w:sz="8" w:space="0" w:color="auto"/>
            </w:tcBorders>
            <w:noWrap/>
            <w:vAlign w:val="center"/>
          </w:tcPr>
          <w:p w14:paraId="59616F8A"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Nova Vas</w:t>
            </w:r>
          </w:p>
        </w:tc>
        <w:tc>
          <w:tcPr>
            <w:tcW w:w="1012" w:type="dxa"/>
            <w:tcBorders>
              <w:top w:val="single" w:sz="8" w:space="0" w:color="auto"/>
              <w:left w:val="nil"/>
              <w:bottom w:val="single" w:sz="8" w:space="0" w:color="auto"/>
              <w:right w:val="single" w:sz="8" w:space="0" w:color="auto"/>
            </w:tcBorders>
            <w:noWrap/>
            <w:vAlign w:val="center"/>
          </w:tcPr>
          <w:p w14:paraId="0A00EEC2"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650</w:t>
            </w:r>
          </w:p>
        </w:tc>
        <w:tc>
          <w:tcPr>
            <w:tcW w:w="1317" w:type="dxa"/>
            <w:tcBorders>
              <w:top w:val="single" w:sz="8" w:space="0" w:color="auto"/>
              <w:left w:val="nil"/>
              <w:bottom w:val="single" w:sz="8" w:space="0" w:color="auto"/>
              <w:right w:val="single" w:sz="8" w:space="0" w:color="auto"/>
            </w:tcBorders>
            <w:vAlign w:val="center"/>
          </w:tcPr>
          <w:p w14:paraId="60D431FC" w14:textId="77777777" w:rsidR="00423D11" w:rsidRPr="00EB749F" w:rsidRDefault="00423D11" w:rsidP="00AE028E">
            <w:pPr>
              <w:rPr>
                <w:rFonts w:ascii="Arial" w:hAnsi="Arial" w:cs="Arial"/>
                <w:color w:val="000000" w:themeColor="text1"/>
              </w:rPr>
            </w:pPr>
          </w:p>
        </w:tc>
        <w:tc>
          <w:tcPr>
            <w:tcW w:w="1522" w:type="dxa"/>
            <w:tcBorders>
              <w:top w:val="single" w:sz="8" w:space="0" w:color="auto"/>
              <w:left w:val="nil"/>
              <w:bottom w:val="single" w:sz="8" w:space="0" w:color="auto"/>
              <w:right w:val="single" w:sz="8" w:space="0" w:color="auto"/>
            </w:tcBorders>
            <w:noWrap/>
            <w:vAlign w:val="center"/>
          </w:tcPr>
          <w:p w14:paraId="478E8283"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295</w:t>
            </w:r>
          </w:p>
        </w:tc>
        <w:tc>
          <w:tcPr>
            <w:tcW w:w="1677" w:type="dxa"/>
            <w:tcBorders>
              <w:top w:val="single" w:sz="8" w:space="0" w:color="auto"/>
              <w:left w:val="nil"/>
              <w:bottom w:val="single" w:sz="8" w:space="0" w:color="auto"/>
              <w:right w:val="single" w:sz="8" w:space="0" w:color="auto"/>
            </w:tcBorders>
            <w:vAlign w:val="center"/>
          </w:tcPr>
          <w:p w14:paraId="4131BFFE"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redovna</w:t>
            </w:r>
          </w:p>
        </w:tc>
      </w:tr>
      <w:tr w:rsidR="00423D11" w:rsidRPr="00EB749F" w14:paraId="39B867AC" w14:textId="77777777" w:rsidTr="00AE028E">
        <w:trPr>
          <w:trHeight w:val="315"/>
        </w:trPr>
        <w:tc>
          <w:tcPr>
            <w:tcW w:w="938" w:type="dxa"/>
            <w:tcBorders>
              <w:top w:val="single" w:sz="8" w:space="0" w:color="auto"/>
              <w:left w:val="single" w:sz="8" w:space="0" w:color="auto"/>
              <w:bottom w:val="single" w:sz="8" w:space="0" w:color="auto"/>
              <w:right w:val="single" w:sz="8" w:space="0" w:color="auto"/>
            </w:tcBorders>
            <w:noWrap/>
            <w:vAlign w:val="center"/>
          </w:tcPr>
          <w:p w14:paraId="78A888D2" w14:textId="77777777" w:rsidR="00423D11" w:rsidRPr="00EB749F" w:rsidRDefault="00893223" w:rsidP="00AE028E">
            <w:pPr>
              <w:rPr>
                <w:rFonts w:ascii="Arial" w:hAnsi="Arial" w:cs="Arial"/>
                <w:color w:val="000000" w:themeColor="text1"/>
              </w:rPr>
            </w:pPr>
            <w:r>
              <w:rPr>
                <w:rFonts w:ascii="Arial" w:hAnsi="Arial" w:cs="Arial"/>
                <w:color w:val="000000" w:themeColor="text1"/>
              </w:rPr>
              <w:t>5</w:t>
            </w:r>
            <w:r w:rsidR="00423D11" w:rsidRPr="00EB749F">
              <w:rPr>
                <w:rFonts w:ascii="Arial" w:hAnsi="Arial" w:cs="Arial"/>
                <w:color w:val="000000" w:themeColor="text1"/>
              </w:rPr>
              <w:t>.</w:t>
            </w:r>
          </w:p>
        </w:tc>
        <w:tc>
          <w:tcPr>
            <w:tcW w:w="1486" w:type="dxa"/>
            <w:tcBorders>
              <w:top w:val="single" w:sz="8" w:space="0" w:color="auto"/>
              <w:left w:val="nil"/>
              <w:bottom w:val="single" w:sz="8" w:space="0" w:color="auto"/>
              <w:right w:val="single" w:sz="8" w:space="0" w:color="auto"/>
            </w:tcBorders>
            <w:noWrap/>
            <w:vAlign w:val="center"/>
          </w:tcPr>
          <w:p w14:paraId="7495E356"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Nova Vas</w:t>
            </w:r>
          </w:p>
        </w:tc>
        <w:tc>
          <w:tcPr>
            <w:tcW w:w="1012" w:type="dxa"/>
            <w:tcBorders>
              <w:top w:val="single" w:sz="8" w:space="0" w:color="auto"/>
              <w:left w:val="nil"/>
              <w:bottom w:val="single" w:sz="8" w:space="0" w:color="auto"/>
              <w:right w:val="single" w:sz="8" w:space="0" w:color="auto"/>
            </w:tcBorders>
            <w:noWrap/>
            <w:vAlign w:val="center"/>
          </w:tcPr>
          <w:p w14:paraId="353F4E9B"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648/3</w:t>
            </w:r>
          </w:p>
        </w:tc>
        <w:tc>
          <w:tcPr>
            <w:tcW w:w="1317" w:type="dxa"/>
            <w:tcBorders>
              <w:top w:val="single" w:sz="8" w:space="0" w:color="auto"/>
              <w:left w:val="nil"/>
              <w:bottom w:val="single" w:sz="8" w:space="0" w:color="auto"/>
              <w:right w:val="single" w:sz="8" w:space="0" w:color="auto"/>
            </w:tcBorders>
            <w:vAlign w:val="center"/>
          </w:tcPr>
          <w:p w14:paraId="58B76D98" w14:textId="77777777" w:rsidR="00423D11" w:rsidRPr="00EB749F" w:rsidRDefault="00423D11" w:rsidP="00AE028E">
            <w:pPr>
              <w:rPr>
                <w:rFonts w:ascii="Arial" w:hAnsi="Arial" w:cs="Arial"/>
                <w:color w:val="000000" w:themeColor="text1"/>
              </w:rPr>
            </w:pPr>
          </w:p>
        </w:tc>
        <w:tc>
          <w:tcPr>
            <w:tcW w:w="1522" w:type="dxa"/>
            <w:tcBorders>
              <w:top w:val="single" w:sz="8" w:space="0" w:color="auto"/>
              <w:left w:val="nil"/>
              <w:bottom w:val="single" w:sz="8" w:space="0" w:color="auto"/>
              <w:right w:val="single" w:sz="8" w:space="0" w:color="auto"/>
            </w:tcBorders>
            <w:noWrap/>
            <w:vAlign w:val="center"/>
          </w:tcPr>
          <w:p w14:paraId="0FF43F88"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381</w:t>
            </w:r>
          </w:p>
        </w:tc>
        <w:tc>
          <w:tcPr>
            <w:tcW w:w="1677" w:type="dxa"/>
            <w:tcBorders>
              <w:top w:val="single" w:sz="8" w:space="0" w:color="auto"/>
              <w:left w:val="nil"/>
              <w:bottom w:val="single" w:sz="8" w:space="0" w:color="auto"/>
              <w:right w:val="single" w:sz="8" w:space="0" w:color="auto"/>
            </w:tcBorders>
            <w:vAlign w:val="center"/>
          </w:tcPr>
          <w:p w14:paraId="2835F9AF"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redovna</w:t>
            </w:r>
          </w:p>
        </w:tc>
      </w:tr>
      <w:tr w:rsidR="00423D11" w:rsidRPr="00EB749F" w14:paraId="18B634E9" w14:textId="77777777" w:rsidTr="00AE028E">
        <w:trPr>
          <w:trHeight w:val="315"/>
        </w:trPr>
        <w:tc>
          <w:tcPr>
            <w:tcW w:w="938" w:type="dxa"/>
            <w:tcBorders>
              <w:top w:val="single" w:sz="8" w:space="0" w:color="auto"/>
              <w:left w:val="single" w:sz="8" w:space="0" w:color="auto"/>
              <w:bottom w:val="single" w:sz="8" w:space="0" w:color="auto"/>
              <w:right w:val="single" w:sz="8" w:space="0" w:color="auto"/>
            </w:tcBorders>
            <w:noWrap/>
            <w:vAlign w:val="center"/>
          </w:tcPr>
          <w:p w14:paraId="726DF4B1" w14:textId="77777777" w:rsidR="00423D11" w:rsidRPr="00EB749F" w:rsidRDefault="00893223" w:rsidP="00AE028E">
            <w:pPr>
              <w:rPr>
                <w:rFonts w:ascii="Arial" w:hAnsi="Arial" w:cs="Arial"/>
                <w:color w:val="000000" w:themeColor="text1"/>
              </w:rPr>
            </w:pPr>
            <w:r>
              <w:rPr>
                <w:rFonts w:ascii="Arial" w:hAnsi="Arial" w:cs="Arial"/>
                <w:color w:val="000000" w:themeColor="text1"/>
              </w:rPr>
              <w:t>6</w:t>
            </w:r>
            <w:r w:rsidR="00423D11" w:rsidRPr="00EB749F">
              <w:rPr>
                <w:rFonts w:ascii="Arial" w:hAnsi="Arial" w:cs="Arial"/>
                <w:color w:val="000000" w:themeColor="text1"/>
              </w:rPr>
              <w:t>.</w:t>
            </w:r>
          </w:p>
        </w:tc>
        <w:tc>
          <w:tcPr>
            <w:tcW w:w="1486" w:type="dxa"/>
            <w:tcBorders>
              <w:top w:val="single" w:sz="8" w:space="0" w:color="auto"/>
              <w:left w:val="nil"/>
              <w:bottom w:val="single" w:sz="8" w:space="0" w:color="auto"/>
              <w:right w:val="single" w:sz="8" w:space="0" w:color="auto"/>
            </w:tcBorders>
            <w:noWrap/>
            <w:vAlign w:val="center"/>
          </w:tcPr>
          <w:p w14:paraId="7F5127E1"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Nova Vas</w:t>
            </w:r>
          </w:p>
        </w:tc>
        <w:tc>
          <w:tcPr>
            <w:tcW w:w="1012" w:type="dxa"/>
            <w:tcBorders>
              <w:top w:val="single" w:sz="8" w:space="0" w:color="auto"/>
              <w:left w:val="nil"/>
              <w:bottom w:val="single" w:sz="8" w:space="0" w:color="auto"/>
              <w:right w:val="single" w:sz="8" w:space="0" w:color="auto"/>
            </w:tcBorders>
            <w:noWrap/>
            <w:vAlign w:val="center"/>
          </w:tcPr>
          <w:p w14:paraId="6773CD0F"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41 zgr.</w:t>
            </w:r>
          </w:p>
        </w:tc>
        <w:tc>
          <w:tcPr>
            <w:tcW w:w="1317" w:type="dxa"/>
            <w:tcBorders>
              <w:top w:val="single" w:sz="8" w:space="0" w:color="auto"/>
              <w:left w:val="nil"/>
              <w:bottom w:val="single" w:sz="8" w:space="0" w:color="auto"/>
              <w:right w:val="single" w:sz="8" w:space="0" w:color="auto"/>
            </w:tcBorders>
            <w:vAlign w:val="center"/>
          </w:tcPr>
          <w:p w14:paraId="608EAF0F" w14:textId="77777777" w:rsidR="00423D11" w:rsidRPr="00EB749F" w:rsidRDefault="00423D11" w:rsidP="00AE028E">
            <w:pPr>
              <w:rPr>
                <w:rFonts w:ascii="Arial" w:hAnsi="Arial" w:cs="Arial"/>
                <w:color w:val="000000" w:themeColor="text1"/>
              </w:rPr>
            </w:pPr>
          </w:p>
        </w:tc>
        <w:tc>
          <w:tcPr>
            <w:tcW w:w="1522" w:type="dxa"/>
            <w:tcBorders>
              <w:top w:val="single" w:sz="8" w:space="0" w:color="auto"/>
              <w:left w:val="nil"/>
              <w:bottom w:val="single" w:sz="8" w:space="0" w:color="auto"/>
              <w:right w:val="single" w:sz="8" w:space="0" w:color="auto"/>
            </w:tcBorders>
            <w:noWrap/>
            <w:vAlign w:val="center"/>
          </w:tcPr>
          <w:p w14:paraId="5CDEC0E4" w14:textId="77777777" w:rsidR="00423D11" w:rsidRPr="00EB749F" w:rsidRDefault="00423D11" w:rsidP="00AE028E">
            <w:pPr>
              <w:jc w:val="right"/>
              <w:rPr>
                <w:rFonts w:ascii="Arial" w:hAnsi="Arial" w:cs="Arial"/>
                <w:color w:val="000000" w:themeColor="text1"/>
              </w:rPr>
            </w:pPr>
          </w:p>
        </w:tc>
        <w:tc>
          <w:tcPr>
            <w:tcW w:w="1677" w:type="dxa"/>
            <w:tcBorders>
              <w:top w:val="single" w:sz="8" w:space="0" w:color="auto"/>
              <w:left w:val="nil"/>
              <w:bottom w:val="single" w:sz="8" w:space="0" w:color="auto"/>
              <w:right w:val="single" w:sz="8" w:space="0" w:color="auto"/>
            </w:tcBorders>
            <w:vAlign w:val="center"/>
          </w:tcPr>
          <w:p w14:paraId="689AE0FD"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redovna</w:t>
            </w:r>
          </w:p>
        </w:tc>
      </w:tr>
      <w:tr w:rsidR="00423D11" w:rsidRPr="00EB749F" w14:paraId="5AEF0B8C" w14:textId="77777777" w:rsidTr="00AE028E">
        <w:trPr>
          <w:trHeight w:val="315"/>
        </w:trPr>
        <w:tc>
          <w:tcPr>
            <w:tcW w:w="938" w:type="dxa"/>
            <w:tcBorders>
              <w:top w:val="single" w:sz="8" w:space="0" w:color="auto"/>
              <w:left w:val="single" w:sz="8" w:space="0" w:color="auto"/>
              <w:bottom w:val="single" w:sz="8" w:space="0" w:color="auto"/>
              <w:right w:val="single" w:sz="8" w:space="0" w:color="auto"/>
            </w:tcBorders>
            <w:noWrap/>
            <w:vAlign w:val="center"/>
          </w:tcPr>
          <w:p w14:paraId="211890CF" w14:textId="77777777" w:rsidR="00423D11" w:rsidRPr="00EB749F" w:rsidRDefault="00893223" w:rsidP="00AE028E">
            <w:pPr>
              <w:rPr>
                <w:rFonts w:ascii="Arial" w:hAnsi="Arial" w:cs="Arial"/>
                <w:color w:val="000000" w:themeColor="text1"/>
              </w:rPr>
            </w:pPr>
            <w:r>
              <w:rPr>
                <w:rFonts w:ascii="Arial" w:hAnsi="Arial" w:cs="Arial"/>
                <w:color w:val="000000" w:themeColor="text1"/>
              </w:rPr>
              <w:t>7.</w:t>
            </w:r>
          </w:p>
        </w:tc>
        <w:tc>
          <w:tcPr>
            <w:tcW w:w="1486" w:type="dxa"/>
            <w:tcBorders>
              <w:top w:val="single" w:sz="8" w:space="0" w:color="auto"/>
              <w:left w:val="nil"/>
              <w:bottom w:val="single" w:sz="8" w:space="0" w:color="auto"/>
              <w:right w:val="single" w:sz="8" w:space="0" w:color="auto"/>
            </w:tcBorders>
            <w:noWrap/>
            <w:vAlign w:val="center"/>
          </w:tcPr>
          <w:p w14:paraId="46781796"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Nova Vas</w:t>
            </w:r>
          </w:p>
        </w:tc>
        <w:tc>
          <w:tcPr>
            <w:tcW w:w="1012" w:type="dxa"/>
            <w:tcBorders>
              <w:top w:val="single" w:sz="8" w:space="0" w:color="auto"/>
              <w:left w:val="nil"/>
              <w:bottom w:val="single" w:sz="8" w:space="0" w:color="auto"/>
              <w:right w:val="single" w:sz="8" w:space="0" w:color="auto"/>
            </w:tcBorders>
            <w:noWrap/>
            <w:vAlign w:val="center"/>
          </w:tcPr>
          <w:p w14:paraId="082DACCA"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761/2</w:t>
            </w:r>
          </w:p>
        </w:tc>
        <w:tc>
          <w:tcPr>
            <w:tcW w:w="1317" w:type="dxa"/>
            <w:tcBorders>
              <w:top w:val="single" w:sz="8" w:space="0" w:color="auto"/>
              <w:left w:val="nil"/>
              <w:bottom w:val="single" w:sz="8" w:space="0" w:color="auto"/>
              <w:right w:val="single" w:sz="8" w:space="0" w:color="auto"/>
            </w:tcBorders>
            <w:vAlign w:val="center"/>
          </w:tcPr>
          <w:p w14:paraId="5B4A65F2" w14:textId="77777777" w:rsidR="00423D11" w:rsidRPr="00EB749F" w:rsidRDefault="00423D11" w:rsidP="00AE028E">
            <w:pPr>
              <w:rPr>
                <w:rFonts w:ascii="Arial" w:hAnsi="Arial" w:cs="Arial"/>
                <w:color w:val="000000" w:themeColor="text1"/>
              </w:rPr>
            </w:pPr>
          </w:p>
        </w:tc>
        <w:tc>
          <w:tcPr>
            <w:tcW w:w="1522" w:type="dxa"/>
            <w:tcBorders>
              <w:top w:val="single" w:sz="8" w:space="0" w:color="auto"/>
              <w:left w:val="nil"/>
              <w:bottom w:val="single" w:sz="8" w:space="0" w:color="auto"/>
              <w:right w:val="single" w:sz="8" w:space="0" w:color="auto"/>
            </w:tcBorders>
            <w:noWrap/>
            <w:vAlign w:val="center"/>
          </w:tcPr>
          <w:p w14:paraId="5035E754"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20</w:t>
            </w:r>
          </w:p>
        </w:tc>
        <w:tc>
          <w:tcPr>
            <w:tcW w:w="1677" w:type="dxa"/>
            <w:tcBorders>
              <w:top w:val="single" w:sz="8" w:space="0" w:color="auto"/>
              <w:left w:val="nil"/>
              <w:bottom w:val="single" w:sz="8" w:space="0" w:color="auto"/>
              <w:right w:val="single" w:sz="8" w:space="0" w:color="auto"/>
            </w:tcBorders>
            <w:vAlign w:val="center"/>
          </w:tcPr>
          <w:p w14:paraId="3EF8695E"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redovna</w:t>
            </w:r>
          </w:p>
        </w:tc>
      </w:tr>
      <w:tr w:rsidR="00423D11" w:rsidRPr="00EB749F" w14:paraId="171646BE" w14:textId="77777777" w:rsidTr="00AE028E">
        <w:trPr>
          <w:trHeight w:val="315"/>
        </w:trPr>
        <w:tc>
          <w:tcPr>
            <w:tcW w:w="938" w:type="dxa"/>
            <w:tcBorders>
              <w:top w:val="single" w:sz="8" w:space="0" w:color="auto"/>
              <w:left w:val="single" w:sz="8" w:space="0" w:color="auto"/>
              <w:bottom w:val="single" w:sz="8" w:space="0" w:color="auto"/>
              <w:right w:val="single" w:sz="8" w:space="0" w:color="auto"/>
            </w:tcBorders>
            <w:noWrap/>
            <w:vAlign w:val="center"/>
          </w:tcPr>
          <w:p w14:paraId="1F9ACFE1" w14:textId="77777777" w:rsidR="00423D11" w:rsidRPr="00EB749F" w:rsidRDefault="00893223" w:rsidP="00AE028E">
            <w:pPr>
              <w:rPr>
                <w:rFonts w:ascii="Arial" w:hAnsi="Arial" w:cs="Arial"/>
                <w:color w:val="000000" w:themeColor="text1"/>
              </w:rPr>
            </w:pPr>
            <w:r>
              <w:rPr>
                <w:rFonts w:ascii="Arial" w:hAnsi="Arial" w:cs="Arial"/>
                <w:color w:val="000000" w:themeColor="text1"/>
              </w:rPr>
              <w:lastRenderedPageBreak/>
              <w:t>8</w:t>
            </w:r>
            <w:r w:rsidR="00423D11" w:rsidRPr="00EB749F">
              <w:rPr>
                <w:rFonts w:ascii="Arial" w:hAnsi="Arial" w:cs="Arial"/>
                <w:color w:val="000000" w:themeColor="text1"/>
              </w:rPr>
              <w:t>.</w:t>
            </w:r>
          </w:p>
        </w:tc>
        <w:tc>
          <w:tcPr>
            <w:tcW w:w="1486" w:type="dxa"/>
            <w:tcBorders>
              <w:top w:val="single" w:sz="8" w:space="0" w:color="auto"/>
              <w:left w:val="nil"/>
              <w:bottom w:val="single" w:sz="8" w:space="0" w:color="auto"/>
              <w:right w:val="single" w:sz="8" w:space="0" w:color="auto"/>
            </w:tcBorders>
            <w:noWrap/>
            <w:vAlign w:val="center"/>
          </w:tcPr>
          <w:p w14:paraId="1125B24C"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Nova Vas</w:t>
            </w:r>
          </w:p>
        </w:tc>
        <w:tc>
          <w:tcPr>
            <w:tcW w:w="1012" w:type="dxa"/>
            <w:tcBorders>
              <w:top w:val="single" w:sz="8" w:space="0" w:color="auto"/>
              <w:left w:val="nil"/>
              <w:bottom w:val="single" w:sz="8" w:space="0" w:color="auto"/>
              <w:right w:val="single" w:sz="8" w:space="0" w:color="auto"/>
            </w:tcBorders>
            <w:noWrap/>
            <w:vAlign w:val="center"/>
          </w:tcPr>
          <w:p w14:paraId="6E35D2FE"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74/2 zgr.</w:t>
            </w:r>
          </w:p>
        </w:tc>
        <w:tc>
          <w:tcPr>
            <w:tcW w:w="1317" w:type="dxa"/>
            <w:tcBorders>
              <w:top w:val="single" w:sz="8" w:space="0" w:color="auto"/>
              <w:left w:val="nil"/>
              <w:bottom w:val="single" w:sz="8" w:space="0" w:color="auto"/>
              <w:right w:val="single" w:sz="8" w:space="0" w:color="auto"/>
            </w:tcBorders>
            <w:vAlign w:val="center"/>
          </w:tcPr>
          <w:p w14:paraId="21EC3BC2" w14:textId="77777777" w:rsidR="00423D11" w:rsidRPr="00EB749F" w:rsidRDefault="00423D11" w:rsidP="00AE028E">
            <w:pPr>
              <w:rPr>
                <w:rFonts w:ascii="Arial" w:hAnsi="Arial" w:cs="Arial"/>
                <w:color w:val="000000" w:themeColor="text1"/>
              </w:rPr>
            </w:pPr>
          </w:p>
        </w:tc>
        <w:tc>
          <w:tcPr>
            <w:tcW w:w="1522" w:type="dxa"/>
            <w:tcBorders>
              <w:top w:val="single" w:sz="8" w:space="0" w:color="auto"/>
              <w:left w:val="nil"/>
              <w:bottom w:val="single" w:sz="8" w:space="0" w:color="auto"/>
              <w:right w:val="single" w:sz="8" w:space="0" w:color="auto"/>
            </w:tcBorders>
            <w:noWrap/>
            <w:vAlign w:val="center"/>
          </w:tcPr>
          <w:p w14:paraId="7EBD4116"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32</w:t>
            </w:r>
          </w:p>
        </w:tc>
        <w:tc>
          <w:tcPr>
            <w:tcW w:w="1677" w:type="dxa"/>
            <w:tcBorders>
              <w:top w:val="single" w:sz="8" w:space="0" w:color="auto"/>
              <w:left w:val="nil"/>
              <w:bottom w:val="single" w:sz="8" w:space="0" w:color="auto"/>
              <w:right w:val="single" w:sz="8" w:space="0" w:color="auto"/>
            </w:tcBorders>
            <w:vAlign w:val="center"/>
          </w:tcPr>
          <w:p w14:paraId="3D76F15D"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redovna</w:t>
            </w:r>
          </w:p>
        </w:tc>
      </w:tr>
      <w:tr w:rsidR="00423D11" w:rsidRPr="00EB749F" w14:paraId="6A8574D5" w14:textId="77777777" w:rsidTr="00AE028E">
        <w:trPr>
          <w:trHeight w:val="315"/>
        </w:trPr>
        <w:tc>
          <w:tcPr>
            <w:tcW w:w="938" w:type="dxa"/>
            <w:tcBorders>
              <w:top w:val="single" w:sz="8" w:space="0" w:color="auto"/>
              <w:left w:val="single" w:sz="8" w:space="0" w:color="auto"/>
              <w:bottom w:val="single" w:sz="4" w:space="0" w:color="auto"/>
              <w:right w:val="single" w:sz="8" w:space="0" w:color="auto"/>
            </w:tcBorders>
            <w:noWrap/>
            <w:vAlign w:val="center"/>
          </w:tcPr>
          <w:p w14:paraId="4CA4A537" w14:textId="77777777" w:rsidR="00423D11" w:rsidRPr="00EB749F" w:rsidRDefault="00893223" w:rsidP="00AE028E">
            <w:pPr>
              <w:rPr>
                <w:rFonts w:ascii="Arial" w:hAnsi="Arial" w:cs="Arial"/>
                <w:color w:val="000000" w:themeColor="text1"/>
              </w:rPr>
            </w:pPr>
            <w:r>
              <w:rPr>
                <w:rFonts w:ascii="Arial" w:hAnsi="Arial" w:cs="Arial"/>
                <w:color w:val="000000" w:themeColor="text1"/>
              </w:rPr>
              <w:t>9.</w:t>
            </w:r>
          </w:p>
        </w:tc>
        <w:tc>
          <w:tcPr>
            <w:tcW w:w="1486" w:type="dxa"/>
            <w:tcBorders>
              <w:top w:val="single" w:sz="8" w:space="0" w:color="auto"/>
              <w:left w:val="nil"/>
              <w:bottom w:val="single" w:sz="4" w:space="0" w:color="auto"/>
              <w:right w:val="single" w:sz="8" w:space="0" w:color="auto"/>
            </w:tcBorders>
            <w:noWrap/>
            <w:vAlign w:val="center"/>
          </w:tcPr>
          <w:p w14:paraId="6362FFAD"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Nova Vas</w:t>
            </w:r>
          </w:p>
        </w:tc>
        <w:tc>
          <w:tcPr>
            <w:tcW w:w="1012" w:type="dxa"/>
            <w:tcBorders>
              <w:top w:val="single" w:sz="8" w:space="0" w:color="auto"/>
              <w:left w:val="nil"/>
              <w:bottom w:val="single" w:sz="4" w:space="0" w:color="auto"/>
              <w:right w:val="single" w:sz="8" w:space="0" w:color="auto"/>
            </w:tcBorders>
            <w:noWrap/>
            <w:vAlign w:val="center"/>
          </w:tcPr>
          <w:p w14:paraId="67F781BD"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164/3</w:t>
            </w:r>
          </w:p>
        </w:tc>
        <w:tc>
          <w:tcPr>
            <w:tcW w:w="1317" w:type="dxa"/>
            <w:tcBorders>
              <w:top w:val="single" w:sz="8" w:space="0" w:color="auto"/>
              <w:left w:val="nil"/>
              <w:bottom w:val="single" w:sz="4" w:space="0" w:color="auto"/>
              <w:right w:val="single" w:sz="8" w:space="0" w:color="auto"/>
            </w:tcBorders>
            <w:vAlign w:val="center"/>
          </w:tcPr>
          <w:p w14:paraId="1D390D19"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Suvlasnički dio: 117/353, nakon provedbe razvrgnuća</w:t>
            </w:r>
          </w:p>
        </w:tc>
        <w:tc>
          <w:tcPr>
            <w:tcW w:w="1522" w:type="dxa"/>
            <w:tcBorders>
              <w:top w:val="single" w:sz="8" w:space="0" w:color="auto"/>
              <w:left w:val="nil"/>
              <w:bottom w:val="single" w:sz="4" w:space="0" w:color="auto"/>
              <w:right w:val="single" w:sz="8" w:space="0" w:color="auto"/>
            </w:tcBorders>
            <w:noWrap/>
            <w:vAlign w:val="center"/>
          </w:tcPr>
          <w:p w14:paraId="30B83EF7"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3181</w:t>
            </w:r>
          </w:p>
        </w:tc>
        <w:tc>
          <w:tcPr>
            <w:tcW w:w="1677" w:type="dxa"/>
            <w:tcBorders>
              <w:top w:val="single" w:sz="8" w:space="0" w:color="auto"/>
              <w:left w:val="nil"/>
              <w:bottom w:val="single" w:sz="4" w:space="0" w:color="auto"/>
              <w:right w:val="single" w:sz="8" w:space="0" w:color="auto"/>
            </w:tcBorders>
            <w:vAlign w:val="center"/>
          </w:tcPr>
          <w:p w14:paraId="27545D21"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poticajna</w:t>
            </w:r>
          </w:p>
        </w:tc>
      </w:tr>
    </w:tbl>
    <w:p w14:paraId="1CDFF1E9" w14:textId="77777777" w:rsidR="00423D11" w:rsidRPr="00EB749F" w:rsidRDefault="00423D11" w:rsidP="00423D11">
      <w:pPr>
        <w:rPr>
          <w:rFonts w:ascii="Arial" w:hAnsi="Arial" w:cs="Arial"/>
          <w:i/>
          <w:color w:val="000000" w:themeColor="text1"/>
        </w:rPr>
      </w:pPr>
    </w:p>
    <w:p w14:paraId="6180FD28" w14:textId="77777777" w:rsidR="00423D11" w:rsidRDefault="00423D11" w:rsidP="00423D11">
      <w:pPr>
        <w:rPr>
          <w:rFonts w:ascii="Arial" w:hAnsi="Arial" w:cs="Arial"/>
          <w:b/>
          <w:color w:val="000000" w:themeColor="text1"/>
        </w:rPr>
      </w:pPr>
    </w:p>
    <w:p w14:paraId="2C7CE137" w14:textId="77777777" w:rsidR="00423D11" w:rsidRPr="00EB749F" w:rsidRDefault="00423D11" w:rsidP="00423D11">
      <w:pPr>
        <w:rPr>
          <w:rFonts w:ascii="Arial" w:hAnsi="Arial" w:cs="Arial"/>
          <w:b/>
          <w:color w:val="000000" w:themeColor="text1"/>
        </w:rPr>
      </w:pPr>
      <w:r w:rsidRPr="00EB749F">
        <w:rPr>
          <w:rFonts w:ascii="Arial" w:hAnsi="Arial" w:cs="Arial"/>
          <w:b/>
          <w:color w:val="000000" w:themeColor="text1"/>
        </w:rPr>
        <w:t>Naselje Serbani – Serbani</w:t>
      </w:r>
    </w:p>
    <w:p w14:paraId="4DD8D438" w14:textId="77777777" w:rsidR="00423D11" w:rsidRPr="00516716" w:rsidRDefault="00423D11" w:rsidP="00423D11">
      <w:pPr>
        <w:rPr>
          <w:rFonts w:ascii="Arial" w:hAnsi="Arial" w:cs="Arial"/>
          <w:b/>
          <w:color w:val="FF0000"/>
        </w:rPr>
      </w:pPr>
    </w:p>
    <w:p w14:paraId="12524F00" w14:textId="77777777" w:rsidR="00423D11" w:rsidRPr="00EB749F" w:rsidRDefault="00423D11" w:rsidP="00423D11">
      <w:pPr>
        <w:pStyle w:val="ListParagraph"/>
        <w:numPr>
          <w:ilvl w:val="0"/>
          <w:numId w:val="9"/>
        </w:numPr>
        <w:spacing w:after="200" w:line="276" w:lineRule="auto"/>
        <w:contextualSpacing/>
        <w:rPr>
          <w:rFonts w:ascii="Arial" w:hAnsi="Arial" w:cs="Arial"/>
          <w:i/>
          <w:color w:val="000000" w:themeColor="text1"/>
          <w:sz w:val="22"/>
          <w:szCs w:val="22"/>
        </w:rPr>
      </w:pPr>
      <w:r w:rsidRPr="00EB749F">
        <w:rPr>
          <w:rFonts w:ascii="Arial" w:hAnsi="Arial" w:cs="Arial"/>
          <w:i/>
          <w:color w:val="000000" w:themeColor="text1"/>
          <w:sz w:val="22"/>
          <w:szCs w:val="22"/>
        </w:rPr>
        <w:t>Redovna prodaja</w:t>
      </w:r>
    </w:p>
    <w:tbl>
      <w:tblPr>
        <w:tblW w:w="7952" w:type="dxa"/>
        <w:tblInd w:w="118" w:type="dxa"/>
        <w:tblLook w:val="04A0" w:firstRow="1" w:lastRow="0" w:firstColumn="1" w:lastColumn="0" w:noHBand="0" w:noVBand="1"/>
      </w:tblPr>
      <w:tblGrid>
        <w:gridCol w:w="938"/>
        <w:gridCol w:w="1486"/>
        <w:gridCol w:w="1134"/>
        <w:gridCol w:w="1293"/>
        <w:gridCol w:w="1072"/>
        <w:gridCol w:w="2029"/>
      </w:tblGrid>
      <w:tr w:rsidR="00423D11" w:rsidRPr="00EB749F" w14:paraId="7F149E1C" w14:textId="77777777" w:rsidTr="00AE028E">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7AAD60A1"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Red.br.</w:t>
            </w:r>
          </w:p>
        </w:tc>
        <w:tc>
          <w:tcPr>
            <w:tcW w:w="1486" w:type="dxa"/>
            <w:tcBorders>
              <w:top w:val="single" w:sz="8" w:space="0" w:color="auto"/>
              <w:left w:val="nil"/>
              <w:bottom w:val="single" w:sz="8" w:space="0" w:color="auto"/>
              <w:right w:val="single" w:sz="8" w:space="0" w:color="auto"/>
            </w:tcBorders>
            <w:shd w:val="clear" w:color="000000" w:fill="BFBFBF"/>
            <w:vAlign w:val="center"/>
            <w:hideMark/>
          </w:tcPr>
          <w:p w14:paraId="6860F214"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k.o.</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6A33D130"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k.č.br.</w:t>
            </w:r>
          </w:p>
        </w:tc>
        <w:tc>
          <w:tcPr>
            <w:tcW w:w="1293" w:type="dxa"/>
            <w:tcBorders>
              <w:top w:val="single" w:sz="8" w:space="0" w:color="auto"/>
              <w:left w:val="nil"/>
              <w:bottom w:val="single" w:sz="8" w:space="0" w:color="auto"/>
              <w:right w:val="single" w:sz="8" w:space="0" w:color="auto"/>
            </w:tcBorders>
            <w:shd w:val="clear" w:color="000000" w:fill="BFBFBF"/>
            <w:vAlign w:val="center"/>
            <w:hideMark/>
          </w:tcPr>
          <w:p w14:paraId="60ED1C2A"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Napomena</w:t>
            </w:r>
          </w:p>
        </w:tc>
        <w:tc>
          <w:tcPr>
            <w:tcW w:w="1072" w:type="dxa"/>
            <w:tcBorders>
              <w:top w:val="single" w:sz="8" w:space="0" w:color="auto"/>
              <w:left w:val="nil"/>
              <w:bottom w:val="single" w:sz="8" w:space="0" w:color="auto"/>
              <w:right w:val="single" w:sz="8" w:space="0" w:color="auto"/>
            </w:tcBorders>
            <w:shd w:val="clear" w:color="000000" w:fill="BFBFBF"/>
            <w:vAlign w:val="center"/>
            <w:hideMark/>
          </w:tcPr>
          <w:p w14:paraId="035E6F86"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 xml:space="preserve">Površina </w:t>
            </w:r>
          </w:p>
        </w:tc>
        <w:tc>
          <w:tcPr>
            <w:tcW w:w="2029" w:type="dxa"/>
            <w:tcBorders>
              <w:top w:val="single" w:sz="8" w:space="0" w:color="auto"/>
              <w:left w:val="nil"/>
              <w:bottom w:val="single" w:sz="8" w:space="0" w:color="auto"/>
              <w:right w:val="single" w:sz="8" w:space="0" w:color="auto"/>
            </w:tcBorders>
            <w:shd w:val="clear" w:color="000000" w:fill="BFBFBF"/>
            <w:vAlign w:val="center"/>
            <w:hideMark/>
          </w:tcPr>
          <w:p w14:paraId="58E9093F"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Način prodaje</w:t>
            </w:r>
          </w:p>
        </w:tc>
      </w:tr>
      <w:tr w:rsidR="00423D11" w:rsidRPr="00EB749F" w14:paraId="228894B7" w14:textId="77777777" w:rsidTr="00AE028E">
        <w:trPr>
          <w:trHeight w:val="330"/>
        </w:trPr>
        <w:tc>
          <w:tcPr>
            <w:tcW w:w="938" w:type="dxa"/>
            <w:tcBorders>
              <w:top w:val="single" w:sz="4" w:space="0" w:color="auto"/>
              <w:left w:val="single" w:sz="4" w:space="0" w:color="auto"/>
              <w:bottom w:val="single" w:sz="4" w:space="0" w:color="auto"/>
              <w:right w:val="single" w:sz="4" w:space="0" w:color="auto"/>
            </w:tcBorders>
            <w:noWrap/>
            <w:vAlign w:val="center"/>
          </w:tcPr>
          <w:p w14:paraId="55028B69"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1.</w:t>
            </w:r>
          </w:p>
        </w:tc>
        <w:tc>
          <w:tcPr>
            <w:tcW w:w="1486" w:type="dxa"/>
            <w:tcBorders>
              <w:top w:val="single" w:sz="4" w:space="0" w:color="auto"/>
              <w:left w:val="single" w:sz="4" w:space="0" w:color="auto"/>
              <w:bottom w:val="single" w:sz="4" w:space="0" w:color="auto"/>
              <w:right w:val="single" w:sz="4" w:space="0" w:color="auto"/>
            </w:tcBorders>
            <w:noWrap/>
            <w:vAlign w:val="center"/>
          </w:tcPr>
          <w:p w14:paraId="5DAB2312"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Nova Vas</w:t>
            </w:r>
          </w:p>
        </w:tc>
        <w:tc>
          <w:tcPr>
            <w:tcW w:w="1134" w:type="dxa"/>
            <w:tcBorders>
              <w:top w:val="single" w:sz="4" w:space="0" w:color="auto"/>
              <w:left w:val="single" w:sz="4" w:space="0" w:color="auto"/>
              <w:bottom w:val="single" w:sz="4" w:space="0" w:color="auto"/>
              <w:right w:val="single" w:sz="4" w:space="0" w:color="auto"/>
            </w:tcBorders>
            <w:noWrap/>
            <w:vAlign w:val="center"/>
          </w:tcPr>
          <w:p w14:paraId="096D40E9"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1716/1</w:t>
            </w:r>
          </w:p>
        </w:tc>
        <w:tc>
          <w:tcPr>
            <w:tcW w:w="1293" w:type="dxa"/>
            <w:tcBorders>
              <w:top w:val="single" w:sz="4" w:space="0" w:color="auto"/>
              <w:left w:val="single" w:sz="4" w:space="0" w:color="auto"/>
              <w:bottom w:val="single" w:sz="4" w:space="0" w:color="auto"/>
              <w:right w:val="single" w:sz="4" w:space="0" w:color="auto"/>
            </w:tcBorders>
            <w:vAlign w:val="center"/>
          </w:tcPr>
          <w:p w14:paraId="3F5FD62E" w14:textId="77777777" w:rsidR="00423D11" w:rsidRPr="00EB749F" w:rsidRDefault="00423D11" w:rsidP="00AE028E">
            <w:pPr>
              <w:rPr>
                <w:rFonts w:ascii="Arial" w:hAnsi="Arial" w:cs="Arial"/>
                <w:color w:val="000000" w:themeColor="text1"/>
              </w:rPr>
            </w:pPr>
          </w:p>
        </w:tc>
        <w:tc>
          <w:tcPr>
            <w:tcW w:w="1072" w:type="dxa"/>
            <w:tcBorders>
              <w:top w:val="single" w:sz="4" w:space="0" w:color="auto"/>
              <w:left w:val="single" w:sz="4" w:space="0" w:color="auto"/>
              <w:bottom w:val="single" w:sz="4" w:space="0" w:color="auto"/>
              <w:right w:val="single" w:sz="4" w:space="0" w:color="auto"/>
            </w:tcBorders>
            <w:noWrap/>
            <w:vAlign w:val="center"/>
          </w:tcPr>
          <w:p w14:paraId="5AA86AA4" w14:textId="77777777" w:rsidR="00423D11" w:rsidRPr="00EB749F" w:rsidRDefault="00423D11" w:rsidP="00AE028E">
            <w:pPr>
              <w:jc w:val="right"/>
              <w:rPr>
                <w:rFonts w:ascii="Arial" w:hAnsi="Arial" w:cs="Arial"/>
                <w:color w:val="000000" w:themeColor="text1"/>
              </w:rPr>
            </w:pPr>
          </w:p>
        </w:tc>
        <w:tc>
          <w:tcPr>
            <w:tcW w:w="2029" w:type="dxa"/>
            <w:tcBorders>
              <w:top w:val="single" w:sz="4" w:space="0" w:color="auto"/>
              <w:left w:val="single" w:sz="4" w:space="0" w:color="auto"/>
              <w:bottom w:val="single" w:sz="4" w:space="0" w:color="auto"/>
              <w:right w:val="single" w:sz="4" w:space="0" w:color="auto"/>
            </w:tcBorders>
            <w:noWrap/>
            <w:vAlign w:val="center"/>
          </w:tcPr>
          <w:p w14:paraId="0A0FFDCF"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redovna</w:t>
            </w:r>
          </w:p>
        </w:tc>
      </w:tr>
      <w:tr w:rsidR="00423D11" w:rsidRPr="00EB749F" w14:paraId="2AF1F7E7" w14:textId="77777777" w:rsidTr="00AE028E">
        <w:trPr>
          <w:trHeight w:val="330"/>
        </w:trPr>
        <w:tc>
          <w:tcPr>
            <w:tcW w:w="938" w:type="dxa"/>
            <w:tcBorders>
              <w:top w:val="single" w:sz="4" w:space="0" w:color="auto"/>
              <w:left w:val="single" w:sz="4" w:space="0" w:color="auto"/>
              <w:bottom w:val="single" w:sz="4" w:space="0" w:color="auto"/>
              <w:right w:val="single" w:sz="4" w:space="0" w:color="auto"/>
            </w:tcBorders>
            <w:noWrap/>
            <w:vAlign w:val="center"/>
          </w:tcPr>
          <w:p w14:paraId="6CBDF1E4"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2.</w:t>
            </w:r>
          </w:p>
        </w:tc>
        <w:tc>
          <w:tcPr>
            <w:tcW w:w="1486" w:type="dxa"/>
            <w:tcBorders>
              <w:top w:val="single" w:sz="4" w:space="0" w:color="auto"/>
              <w:left w:val="single" w:sz="4" w:space="0" w:color="auto"/>
              <w:bottom w:val="single" w:sz="4" w:space="0" w:color="auto"/>
              <w:right w:val="single" w:sz="4" w:space="0" w:color="auto"/>
            </w:tcBorders>
            <w:noWrap/>
            <w:vAlign w:val="center"/>
          </w:tcPr>
          <w:p w14:paraId="4DF5A79F"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Nova Vas</w:t>
            </w:r>
          </w:p>
        </w:tc>
        <w:tc>
          <w:tcPr>
            <w:tcW w:w="1134" w:type="dxa"/>
            <w:tcBorders>
              <w:top w:val="single" w:sz="4" w:space="0" w:color="auto"/>
              <w:left w:val="single" w:sz="4" w:space="0" w:color="auto"/>
              <w:bottom w:val="single" w:sz="4" w:space="0" w:color="auto"/>
              <w:right w:val="single" w:sz="4" w:space="0" w:color="auto"/>
            </w:tcBorders>
            <w:noWrap/>
            <w:vAlign w:val="center"/>
          </w:tcPr>
          <w:p w14:paraId="642C58E6"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231/1 zgr.</w:t>
            </w:r>
          </w:p>
        </w:tc>
        <w:tc>
          <w:tcPr>
            <w:tcW w:w="1293" w:type="dxa"/>
            <w:tcBorders>
              <w:top w:val="single" w:sz="4" w:space="0" w:color="auto"/>
              <w:left w:val="single" w:sz="4" w:space="0" w:color="auto"/>
              <w:bottom w:val="single" w:sz="4" w:space="0" w:color="auto"/>
              <w:right w:val="single" w:sz="4" w:space="0" w:color="auto"/>
            </w:tcBorders>
            <w:vAlign w:val="center"/>
          </w:tcPr>
          <w:p w14:paraId="145B5D1A" w14:textId="77777777" w:rsidR="00423D11" w:rsidRPr="00EB749F" w:rsidRDefault="00423D11" w:rsidP="00AE028E">
            <w:pPr>
              <w:rPr>
                <w:rFonts w:ascii="Arial" w:hAnsi="Arial" w:cs="Arial"/>
                <w:color w:val="000000" w:themeColor="text1"/>
              </w:rPr>
            </w:pPr>
          </w:p>
        </w:tc>
        <w:tc>
          <w:tcPr>
            <w:tcW w:w="1072" w:type="dxa"/>
            <w:tcBorders>
              <w:top w:val="single" w:sz="4" w:space="0" w:color="auto"/>
              <w:left w:val="single" w:sz="4" w:space="0" w:color="auto"/>
              <w:bottom w:val="single" w:sz="4" w:space="0" w:color="auto"/>
              <w:right w:val="single" w:sz="4" w:space="0" w:color="auto"/>
            </w:tcBorders>
            <w:noWrap/>
            <w:vAlign w:val="center"/>
          </w:tcPr>
          <w:p w14:paraId="100F775B" w14:textId="77777777" w:rsidR="00423D11" w:rsidRPr="00EB749F" w:rsidRDefault="00423D11" w:rsidP="00AE028E">
            <w:pPr>
              <w:jc w:val="right"/>
              <w:rPr>
                <w:rFonts w:ascii="Arial" w:hAnsi="Arial" w:cs="Arial"/>
                <w:color w:val="000000" w:themeColor="text1"/>
              </w:rPr>
            </w:pPr>
          </w:p>
        </w:tc>
        <w:tc>
          <w:tcPr>
            <w:tcW w:w="2029" w:type="dxa"/>
            <w:tcBorders>
              <w:top w:val="single" w:sz="4" w:space="0" w:color="auto"/>
              <w:left w:val="single" w:sz="4" w:space="0" w:color="auto"/>
              <w:bottom w:val="single" w:sz="4" w:space="0" w:color="auto"/>
              <w:right w:val="single" w:sz="4" w:space="0" w:color="auto"/>
            </w:tcBorders>
            <w:noWrap/>
            <w:vAlign w:val="center"/>
          </w:tcPr>
          <w:p w14:paraId="3C62876B"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redovna</w:t>
            </w:r>
          </w:p>
        </w:tc>
      </w:tr>
    </w:tbl>
    <w:p w14:paraId="1FC01F34" w14:textId="77777777" w:rsidR="00423D11" w:rsidRPr="00EB749F" w:rsidRDefault="00423D11" w:rsidP="00423D11">
      <w:pPr>
        <w:rPr>
          <w:rFonts w:ascii="Arial" w:hAnsi="Arial" w:cs="Arial"/>
          <w:b/>
          <w:color w:val="000000" w:themeColor="text1"/>
        </w:rPr>
      </w:pPr>
    </w:p>
    <w:p w14:paraId="2879CFE7" w14:textId="77777777" w:rsidR="00423D11" w:rsidRPr="00EB749F" w:rsidRDefault="00423D11" w:rsidP="00423D11">
      <w:pPr>
        <w:rPr>
          <w:rFonts w:ascii="Arial" w:hAnsi="Arial" w:cs="Arial"/>
          <w:b/>
          <w:color w:val="000000" w:themeColor="text1"/>
        </w:rPr>
      </w:pPr>
      <w:r w:rsidRPr="00EB749F">
        <w:rPr>
          <w:rFonts w:ascii="Arial" w:hAnsi="Arial" w:cs="Arial"/>
          <w:b/>
          <w:color w:val="000000" w:themeColor="text1"/>
        </w:rPr>
        <w:t>Naselje Pavići - Pavici</w:t>
      </w:r>
    </w:p>
    <w:p w14:paraId="6429ABBB" w14:textId="77777777" w:rsidR="00423D11" w:rsidRPr="00EB749F" w:rsidRDefault="00423D11" w:rsidP="00423D11">
      <w:pPr>
        <w:pStyle w:val="ListParagraph"/>
        <w:numPr>
          <w:ilvl w:val="0"/>
          <w:numId w:val="9"/>
        </w:numPr>
        <w:spacing w:after="200" w:line="276" w:lineRule="auto"/>
        <w:contextualSpacing/>
        <w:rPr>
          <w:rFonts w:ascii="Arial" w:hAnsi="Arial" w:cs="Arial"/>
          <w:i/>
          <w:color w:val="000000" w:themeColor="text1"/>
          <w:sz w:val="22"/>
          <w:szCs w:val="22"/>
        </w:rPr>
      </w:pPr>
      <w:r w:rsidRPr="00EB749F">
        <w:rPr>
          <w:rFonts w:ascii="Arial" w:hAnsi="Arial" w:cs="Arial"/>
          <w:i/>
          <w:color w:val="000000" w:themeColor="text1"/>
          <w:sz w:val="22"/>
          <w:szCs w:val="22"/>
        </w:rPr>
        <w:t>Redovna prodaja</w:t>
      </w:r>
    </w:p>
    <w:tbl>
      <w:tblPr>
        <w:tblW w:w="8070" w:type="dxa"/>
        <w:tblLook w:val="04A0" w:firstRow="1" w:lastRow="0" w:firstColumn="1" w:lastColumn="0" w:noHBand="0" w:noVBand="1"/>
      </w:tblPr>
      <w:tblGrid>
        <w:gridCol w:w="938"/>
        <w:gridCol w:w="1604"/>
        <w:gridCol w:w="1256"/>
        <w:gridCol w:w="1293"/>
        <w:gridCol w:w="1072"/>
        <w:gridCol w:w="1907"/>
      </w:tblGrid>
      <w:tr w:rsidR="00423D11" w:rsidRPr="00EB749F" w14:paraId="2FD8D552" w14:textId="77777777" w:rsidTr="00AE028E">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2DAE0478"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Red.br.</w:t>
            </w:r>
          </w:p>
        </w:tc>
        <w:tc>
          <w:tcPr>
            <w:tcW w:w="1604" w:type="dxa"/>
            <w:tcBorders>
              <w:top w:val="single" w:sz="8" w:space="0" w:color="auto"/>
              <w:left w:val="nil"/>
              <w:bottom w:val="single" w:sz="8" w:space="0" w:color="auto"/>
              <w:right w:val="single" w:sz="8" w:space="0" w:color="auto"/>
            </w:tcBorders>
            <w:shd w:val="clear" w:color="000000" w:fill="BFBFBF"/>
            <w:vAlign w:val="center"/>
            <w:hideMark/>
          </w:tcPr>
          <w:p w14:paraId="07EE39C7"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k.o.</w:t>
            </w:r>
          </w:p>
        </w:tc>
        <w:tc>
          <w:tcPr>
            <w:tcW w:w="1256" w:type="dxa"/>
            <w:tcBorders>
              <w:top w:val="single" w:sz="8" w:space="0" w:color="auto"/>
              <w:left w:val="nil"/>
              <w:bottom w:val="single" w:sz="8" w:space="0" w:color="auto"/>
              <w:right w:val="single" w:sz="8" w:space="0" w:color="auto"/>
            </w:tcBorders>
            <w:shd w:val="clear" w:color="000000" w:fill="BFBFBF"/>
            <w:vAlign w:val="center"/>
            <w:hideMark/>
          </w:tcPr>
          <w:p w14:paraId="592B3406"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k.č.br.</w:t>
            </w:r>
          </w:p>
        </w:tc>
        <w:tc>
          <w:tcPr>
            <w:tcW w:w="1293" w:type="dxa"/>
            <w:tcBorders>
              <w:top w:val="single" w:sz="8" w:space="0" w:color="auto"/>
              <w:left w:val="nil"/>
              <w:bottom w:val="single" w:sz="8" w:space="0" w:color="auto"/>
              <w:right w:val="single" w:sz="8" w:space="0" w:color="auto"/>
            </w:tcBorders>
            <w:shd w:val="clear" w:color="000000" w:fill="BFBFBF"/>
            <w:vAlign w:val="center"/>
            <w:hideMark/>
          </w:tcPr>
          <w:p w14:paraId="6977B4E0"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Napomena</w:t>
            </w:r>
          </w:p>
        </w:tc>
        <w:tc>
          <w:tcPr>
            <w:tcW w:w="1072" w:type="dxa"/>
            <w:tcBorders>
              <w:top w:val="single" w:sz="8" w:space="0" w:color="auto"/>
              <w:left w:val="nil"/>
              <w:bottom w:val="single" w:sz="8" w:space="0" w:color="auto"/>
              <w:right w:val="single" w:sz="8" w:space="0" w:color="auto"/>
            </w:tcBorders>
            <w:shd w:val="clear" w:color="000000" w:fill="BFBFBF"/>
            <w:vAlign w:val="center"/>
            <w:hideMark/>
          </w:tcPr>
          <w:p w14:paraId="3062E864"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 xml:space="preserve">Površina </w:t>
            </w:r>
          </w:p>
        </w:tc>
        <w:tc>
          <w:tcPr>
            <w:tcW w:w="1907" w:type="dxa"/>
            <w:tcBorders>
              <w:top w:val="single" w:sz="8" w:space="0" w:color="auto"/>
              <w:left w:val="nil"/>
              <w:bottom w:val="single" w:sz="8" w:space="0" w:color="auto"/>
              <w:right w:val="single" w:sz="8" w:space="0" w:color="auto"/>
            </w:tcBorders>
            <w:shd w:val="clear" w:color="000000" w:fill="BFBFBF"/>
            <w:vAlign w:val="center"/>
            <w:hideMark/>
          </w:tcPr>
          <w:p w14:paraId="5D7A1733"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Način prodaje</w:t>
            </w:r>
          </w:p>
        </w:tc>
      </w:tr>
      <w:tr w:rsidR="00423D11" w:rsidRPr="00EB749F" w14:paraId="197F8A46" w14:textId="77777777" w:rsidTr="00AE028E">
        <w:trPr>
          <w:trHeight w:val="330"/>
        </w:trPr>
        <w:tc>
          <w:tcPr>
            <w:tcW w:w="938" w:type="dxa"/>
            <w:tcBorders>
              <w:top w:val="nil"/>
              <w:left w:val="single" w:sz="8" w:space="0" w:color="auto"/>
              <w:bottom w:val="single" w:sz="8" w:space="0" w:color="auto"/>
              <w:right w:val="single" w:sz="8" w:space="0" w:color="auto"/>
            </w:tcBorders>
            <w:noWrap/>
            <w:vAlign w:val="center"/>
            <w:hideMark/>
          </w:tcPr>
          <w:p w14:paraId="2C7C83CE"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1.</w:t>
            </w:r>
          </w:p>
        </w:tc>
        <w:tc>
          <w:tcPr>
            <w:tcW w:w="1604" w:type="dxa"/>
            <w:tcBorders>
              <w:top w:val="nil"/>
              <w:left w:val="nil"/>
              <w:bottom w:val="single" w:sz="8" w:space="0" w:color="auto"/>
              <w:right w:val="single" w:sz="8" w:space="0" w:color="auto"/>
            </w:tcBorders>
            <w:noWrap/>
            <w:vAlign w:val="center"/>
            <w:hideMark/>
          </w:tcPr>
          <w:p w14:paraId="3FD94795"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Nova Vas</w:t>
            </w:r>
          </w:p>
        </w:tc>
        <w:tc>
          <w:tcPr>
            <w:tcW w:w="1256" w:type="dxa"/>
            <w:tcBorders>
              <w:top w:val="nil"/>
              <w:left w:val="nil"/>
              <w:bottom w:val="single" w:sz="8" w:space="0" w:color="auto"/>
              <w:right w:val="single" w:sz="8" w:space="0" w:color="auto"/>
            </w:tcBorders>
            <w:noWrap/>
            <w:vAlign w:val="center"/>
            <w:hideMark/>
          </w:tcPr>
          <w:p w14:paraId="0D9BFF7D"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198 zgr</w:t>
            </w:r>
          </w:p>
        </w:tc>
        <w:tc>
          <w:tcPr>
            <w:tcW w:w="1293" w:type="dxa"/>
            <w:tcBorders>
              <w:top w:val="nil"/>
              <w:left w:val="nil"/>
              <w:bottom w:val="single" w:sz="8" w:space="0" w:color="auto"/>
              <w:right w:val="single" w:sz="8" w:space="0" w:color="auto"/>
            </w:tcBorders>
            <w:vAlign w:val="center"/>
            <w:hideMark/>
          </w:tcPr>
          <w:p w14:paraId="34A52884"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 </w:t>
            </w:r>
          </w:p>
        </w:tc>
        <w:tc>
          <w:tcPr>
            <w:tcW w:w="1072" w:type="dxa"/>
            <w:tcBorders>
              <w:top w:val="nil"/>
              <w:left w:val="nil"/>
              <w:bottom w:val="single" w:sz="8" w:space="0" w:color="auto"/>
              <w:right w:val="single" w:sz="8" w:space="0" w:color="auto"/>
            </w:tcBorders>
            <w:noWrap/>
            <w:vAlign w:val="center"/>
            <w:hideMark/>
          </w:tcPr>
          <w:p w14:paraId="3F101C15"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 </w:t>
            </w:r>
          </w:p>
        </w:tc>
        <w:tc>
          <w:tcPr>
            <w:tcW w:w="1907" w:type="dxa"/>
            <w:tcBorders>
              <w:top w:val="nil"/>
              <w:left w:val="nil"/>
              <w:bottom w:val="single" w:sz="8" w:space="0" w:color="auto"/>
              <w:right w:val="single" w:sz="8" w:space="0" w:color="auto"/>
            </w:tcBorders>
            <w:noWrap/>
            <w:vAlign w:val="center"/>
            <w:hideMark/>
          </w:tcPr>
          <w:p w14:paraId="68121A15"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redovna</w:t>
            </w:r>
          </w:p>
        </w:tc>
      </w:tr>
      <w:tr w:rsidR="00423D11" w:rsidRPr="00EB749F" w14:paraId="46AFF9AB" w14:textId="77777777" w:rsidTr="00AE028E">
        <w:trPr>
          <w:trHeight w:val="330"/>
        </w:trPr>
        <w:tc>
          <w:tcPr>
            <w:tcW w:w="938" w:type="dxa"/>
            <w:tcBorders>
              <w:top w:val="nil"/>
              <w:left w:val="single" w:sz="8" w:space="0" w:color="auto"/>
              <w:bottom w:val="single" w:sz="8" w:space="0" w:color="auto"/>
              <w:right w:val="single" w:sz="8" w:space="0" w:color="auto"/>
            </w:tcBorders>
            <w:noWrap/>
            <w:vAlign w:val="center"/>
            <w:hideMark/>
          </w:tcPr>
          <w:p w14:paraId="4CE84F75"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2.</w:t>
            </w:r>
          </w:p>
        </w:tc>
        <w:tc>
          <w:tcPr>
            <w:tcW w:w="1604" w:type="dxa"/>
            <w:tcBorders>
              <w:top w:val="nil"/>
              <w:left w:val="nil"/>
              <w:bottom w:val="single" w:sz="8" w:space="0" w:color="auto"/>
              <w:right w:val="single" w:sz="8" w:space="0" w:color="auto"/>
            </w:tcBorders>
            <w:noWrap/>
            <w:vAlign w:val="center"/>
            <w:hideMark/>
          </w:tcPr>
          <w:p w14:paraId="073D25E8"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Nova Vas</w:t>
            </w:r>
          </w:p>
        </w:tc>
        <w:tc>
          <w:tcPr>
            <w:tcW w:w="1256" w:type="dxa"/>
            <w:tcBorders>
              <w:top w:val="nil"/>
              <w:left w:val="nil"/>
              <w:bottom w:val="single" w:sz="8" w:space="0" w:color="auto"/>
              <w:right w:val="single" w:sz="8" w:space="0" w:color="auto"/>
            </w:tcBorders>
            <w:noWrap/>
            <w:vAlign w:val="center"/>
            <w:hideMark/>
          </w:tcPr>
          <w:p w14:paraId="4FE3E60F"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200 zgr</w:t>
            </w:r>
          </w:p>
        </w:tc>
        <w:tc>
          <w:tcPr>
            <w:tcW w:w="1293" w:type="dxa"/>
            <w:tcBorders>
              <w:top w:val="nil"/>
              <w:left w:val="nil"/>
              <w:bottom w:val="single" w:sz="8" w:space="0" w:color="auto"/>
              <w:right w:val="single" w:sz="8" w:space="0" w:color="auto"/>
            </w:tcBorders>
            <w:vAlign w:val="center"/>
            <w:hideMark/>
          </w:tcPr>
          <w:p w14:paraId="74FDB0CD"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 </w:t>
            </w:r>
          </w:p>
        </w:tc>
        <w:tc>
          <w:tcPr>
            <w:tcW w:w="1072" w:type="dxa"/>
            <w:tcBorders>
              <w:top w:val="nil"/>
              <w:left w:val="nil"/>
              <w:bottom w:val="single" w:sz="8" w:space="0" w:color="auto"/>
              <w:right w:val="single" w:sz="8" w:space="0" w:color="auto"/>
            </w:tcBorders>
            <w:noWrap/>
            <w:vAlign w:val="center"/>
            <w:hideMark/>
          </w:tcPr>
          <w:p w14:paraId="4374A321"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 </w:t>
            </w:r>
          </w:p>
        </w:tc>
        <w:tc>
          <w:tcPr>
            <w:tcW w:w="1907" w:type="dxa"/>
            <w:tcBorders>
              <w:top w:val="nil"/>
              <w:left w:val="nil"/>
              <w:bottom w:val="single" w:sz="8" w:space="0" w:color="auto"/>
              <w:right w:val="single" w:sz="8" w:space="0" w:color="auto"/>
            </w:tcBorders>
            <w:noWrap/>
            <w:vAlign w:val="center"/>
            <w:hideMark/>
          </w:tcPr>
          <w:p w14:paraId="6CA3102A"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redovna</w:t>
            </w:r>
          </w:p>
        </w:tc>
      </w:tr>
    </w:tbl>
    <w:p w14:paraId="6809E9DD" w14:textId="77777777" w:rsidR="00423D11" w:rsidRPr="00EB749F" w:rsidRDefault="00423D11" w:rsidP="00423D11">
      <w:pPr>
        <w:pStyle w:val="ListParagraph"/>
        <w:rPr>
          <w:rFonts w:ascii="Arial" w:hAnsi="Arial" w:cs="Arial"/>
          <w:i/>
          <w:color w:val="000000" w:themeColor="text1"/>
          <w:sz w:val="22"/>
          <w:szCs w:val="22"/>
        </w:rPr>
      </w:pPr>
    </w:p>
    <w:p w14:paraId="5F5DADD5" w14:textId="77777777" w:rsidR="00423D11" w:rsidRPr="00EB749F" w:rsidRDefault="00423D11" w:rsidP="00423D11">
      <w:pPr>
        <w:pStyle w:val="ListParagraph"/>
        <w:rPr>
          <w:rFonts w:ascii="Arial" w:hAnsi="Arial" w:cs="Arial"/>
          <w:i/>
          <w:color w:val="000000" w:themeColor="text1"/>
          <w:sz w:val="22"/>
          <w:szCs w:val="22"/>
        </w:rPr>
      </w:pPr>
    </w:p>
    <w:p w14:paraId="27E2A975" w14:textId="77777777" w:rsidR="00423D11" w:rsidRPr="00EB749F" w:rsidRDefault="00423D11" w:rsidP="00423D11">
      <w:pPr>
        <w:rPr>
          <w:rFonts w:ascii="Arial" w:hAnsi="Arial" w:cs="Arial"/>
          <w:b/>
          <w:color w:val="000000" w:themeColor="text1"/>
        </w:rPr>
      </w:pPr>
      <w:r w:rsidRPr="00EB749F">
        <w:rPr>
          <w:rFonts w:ascii="Arial" w:hAnsi="Arial" w:cs="Arial"/>
          <w:b/>
          <w:color w:val="000000" w:themeColor="text1"/>
        </w:rPr>
        <w:t>Naselje Štrpe (Radna zona)</w:t>
      </w:r>
    </w:p>
    <w:tbl>
      <w:tblPr>
        <w:tblW w:w="7962" w:type="dxa"/>
        <w:tblInd w:w="113" w:type="dxa"/>
        <w:tblLook w:val="04A0" w:firstRow="1" w:lastRow="0" w:firstColumn="1" w:lastColumn="0" w:noHBand="0" w:noVBand="1"/>
      </w:tblPr>
      <w:tblGrid>
        <w:gridCol w:w="960"/>
        <w:gridCol w:w="1474"/>
        <w:gridCol w:w="1276"/>
        <w:gridCol w:w="1293"/>
        <w:gridCol w:w="1072"/>
        <w:gridCol w:w="1887"/>
      </w:tblGrid>
      <w:tr w:rsidR="00423D11" w:rsidRPr="00EB749F" w14:paraId="1D89C278" w14:textId="77777777" w:rsidTr="00AE028E">
        <w:trPr>
          <w:trHeight w:val="900"/>
        </w:trPr>
        <w:tc>
          <w:tcPr>
            <w:tcW w:w="960" w:type="dxa"/>
            <w:tcBorders>
              <w:top w:val="single" w:sz="4" w:space="0" w:color="auto"/>
              <w:left w:val="single" w:sz="4" w:space="0" w:color="auto"/>
              <w:bottom w:val="single" w:sz="4" w:space="0" w:color="auto"/>
              <w:right w:val="single" w:sz="4" w:space="0" w:color="auto"/>
            </w:tcBorders>
            <w:shd w:val="clear" w:color="000000" w:fill="BFBFBF"/>
            <w:vAlign w:val="bottom"/>
            <w:hideMark/>
          </w:tcPr>
          <w:p w14:paraId="3D8BC89E"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Red.br.</w:t>
            </w:r>
          </w:p>
        </w:tc>
        <w:tc>
          <w:tcPr>
            <w:tcW w:w="1474" w:type="dxa"/>
            <w:tcBorders>
              <w:top w:val="single" w:sz="4" w:space="0" w:color="auto"/>
              <w:left w:val="nil"/>
              <w:bottom w:val="single" w:sz="4" w:space="0" w:color="auto"/>
              <w:right w:val="single" w:sz="4" w:space="0" w:color="auto"/>
            </w:tcBorders>
            <w:shd w:val="clear" w:color="000000" w:fill="BFBFBF"/>
            <w:vAlign w:val="bottom"/>
            <w:hideMark/>
          </w:tcPr>
          <w:p w14:paraId="369C2A71"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k.o.</w:t>
            </w:r>
          </w:p>
        </w:tc>
        <w:tc>
          <w:tcPr>
            <w:tcW w:w="1276" w:type="dxa"/>
            <w:tcBorders>
              <w:top w:val="single" w:sz="4" w:space="0" w:color="auto"/>
              <w:left w:val="nil"/>
              <w:bottom w:val="single" w:sz="4" w:space="0" w:color="auto"/>
              <w:right w:val="single" w:sz="4" w:space="0" w:color="auto"/>
            </w:tcBorders>
            <w:shd w:val="clear" w:color="000000" w:fill="BFBFBF"/>
            <w:vAlign w:val="bottom"/>
            <w:hideMark/>
          </w:tcPr>
          <w:p w14:paraId="2015111C"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k.č.br.</w:t>
            </w:r>
          </w:p>
        </w:tc>
        <w:tc>
          <w:tcPr>
            <w:tcW w:w="1293" w:type="dxa"/>
            <w:tcBorders>
              <w:top w:val="single" w:sz="4" w:space="0" w:color="auto"/>
              <w:left w:val="nil"/>
              <w:bottom w:val="single" w:sz="4" w:space="0" w:color="auto"/>
              <w:right w:val="single" w:sz="4" w:space="0" w:color="auto"/>
            </w:tcBorders>
            <w:shd w:val="clear" w:color="000000" w:fill="BFBFBF"/>
            <w:vAlign w:val="bottom"/>
            <w:hideMark/>
          </w:tcPr>
          <w:p w14:paraId="633E33C4"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Napomena</w:t>
            </w:r>
          </w:p>
        </w:tc>
        <w:tc>
          <w:tcPr>
            <w:tcW w:w="1072" w:type="dxa"/>
            <w:tcBorders>
              <w:top w:val="single" w:sz="4" w:space="0" w:color="auto"/>
              <w:left w:val="nil"/>
              <w:bottom w:val="single" w:sz="4" w:space="0" w:color="auto"/>
              <w:right w:val="single" w:sz="4" w:space="0" w:color="auto"/>
            </w:tcBorders>
            <w:shd w:val="clear" w:color="000000" w:fill="BFBFBF"/>
            <w:vAlign w:val="bottom"/>
            <w:hideMark/>
          </w:tcPr>
          <w:p w14:paraId="6454C2D0"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 xml:space="preserve">Površina </w:t>
            </w:r>
          </w:p>
        </w:tc>
        <w:tc>
          <w:tcPr>
            <w:tcW w:w="1887" w:type="dxa"/>
            <w:tcBorders>
              <w:top w:val="single" w:sz="4" w:space="0" w:color="auto"/>
              <w:left w:val="nil"/>
              <w:bottom w:val="single" w:sz="4" w:space="0" w:color="auto"/>
              <w:right w:val="single" w:sz="4" w:space="0" w:color="auto"/>
            </w:tcBorders>
            <w:shd w:val="clear" w:color="000000" w:fill="BFBFBF"/>
          </w:tcPr>
          <w:p w14:paraId="22C292E3"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Način prodaje</w:t>
            </w:r>
          </w:p>
        </w:tc>
      </w:tr>
      <w:tr w:rsidR="00423D11" w:rsidRPr="00EB749F" w14:paraId="68042FA3" w14:textId="77777777" w:rsidTr="00AE028E">
        <w:trPr>
          <w:trHeight w:val="300"/>
        </w:trPr>
        <w:tc>
          <w:tcPr>
            <w:tcW w:w="960" w:type="dxa"/>
            <w:tcBorders>
              <w:top w:val="nil"/>
              <w:left w:val="single" w:sz="4" w:space="0" w:color="auto"/>
              <w:bottom w:val="single" w:sz="4" w:space="0" w:color="auto"/>
              <w:right w:val="single" w:sz="4" w:space="0" w:color="auto"/>
            </w:tcBorders>
            <w:noWrap/>
            <w:vAlign w:val="bottom"/>
          </w:tcPr>
          <w:p w14:paraId="48F62B51"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1.</w:t>
            </w:r>
          </w:p>
        </w:tc>
        <w:tc>
          <w:tcPr>
            <w:tcW w:w="1474" w:type="dxa"/>
            <w:tcBorders>
              <w:top w:val="nil"/>
              <w:left w:val="nil"/>
              <w:bottom w:val="single" w:sz="4" w:space="0" w:color="auto"/>
              <w:right w:val="single" w:sz="4" w:space="0" w:color="auto"/>
            </w:tcBorders>
            <w:noWrap/>
            <w:vAlign w:val="center"/>
          </w:tcPr>
          <w:p w14:paraId="26E8A555"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Nova Vas</w:t>
            </w:r>
          </w:p>
        </w:tc>
        <w:tc>
          <w:tcPr>
            <w:tcW w:w="1276" w:type="dxa"/>
            <w:tcBorders>
              <w:top w:val="nil"/>
              <w:left w:val="nil"/>
              <w:bottom w:val="single" w:sz="4" w:space="0" w:color="auto"/>
              <w:right w:val="single" w:sz="4" w:space="0" w:color="auto"/>
            </w:tcBorders>
            <w:noWrap/>
            <w:vAlign w:val="center"/>
          </w:tcPr>
          <w:p w14:paraId="461B7EBA" w14:textId="39BF4B90"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1163/</w:t>
            </w:r>
            <w:r w:rsidR="00455C8C">
              <w:rPr>
                <w:rFonts w:ascii="Arial" w:hAnsi="Arial" w:cs="Arial"/>
                <w:color w:val="000000" w:themeColor="text1"/>
              </w:rPr>
              <w:t>13</w:t>
            </w:r>
          </w:p>
        </w:tc>
        <w:tc>
          <w:tcPr>
            <w:tcW w:w="1293" w:type="dxa"/>
            <w:tcBorders>
              <w:top w:val="nil"/>
              <w:left w:val="nil"/>
              <w:bottom w:val="single" w:sz="4" w:space="0" w:color="auto"/>
              <w:right w:val="single" w:sz="4" w:space="0" w:color="auto"/>
            </w:tcBorders>
            <w:noWrap/>
            <w:vAlign w:val="center"/>
          </w:tcPr>
          <w:p w14:paraId="27D97F09" w14:textId="35D2E818" w:rsidR="00423D11" w:rsidRPr="00EB749F" w:rsidRDefault="00455C8C" w:rsidP="00AE028E">
            <w:pPr>
              <w:jc w:val="right"/>
              <w:rPr>
                <w:rFonts w:ascii="Arial" w:hAnsi="Arial" w:cs="Arial"/>
                <w:color w:val="000000" w:themeColor="text1"/>
              </w:rPr>
            </w:pPr>
            <w:r>
              <w:rPr>
                <w:rFonts w:ascii="Arial" w:hAnsi="Arial" w:cs="Arial"/>
                <w:color w:val="000000" w:themeColor="text1"/>
              </w:rPr>
              <w:t>Prodaja nakon parcelacije</w:t>
            </w:r>
          </w:p>
        </w:tc>
        <w:tc>
          <w:tcPr>
            <w:tcW w:w="1072" w:type="dxa"/>
            <w:tcBorders>
              <w:top w:val="nil"/>
              <w:left w:val="nil"/>
              <w:bottom w:val="single" w:sz="4" w:space="0" w:color="auto"/>
              <w:right w:val="single" w:sz="4" w:space="0" w:color="auto"/>
            </w:tcBorders>
            <w:noWrap/>
            <w:vAlign w:val="center"/>
          </w:tcPr>
          <w:p w14:paraId="5DEB5176"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2291</w:t>
            </w:r>
          </w:p>
        </w:tc>
        <w:tc>
          <w:tcPr>
            <w:tcW w:w="1887" w:type="dxa"/>
            <w:tcBorders>
              <w:top w:val="nil"/>
              <w:left w:val="nil"/>
              <w:bottom w:val="single" w:sz="4" w:space="0" w:color="auto"/>
              <w:right w:val="single" w:sz="4" w:space="0" w:color="auto"/>
            </w:tcBorders>
          </w:tcPr>
          <w:p w14:paraId="27A109DD"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redovna</w:t>
            </w:r>
          </w:p>
        </w:tc>
      </w:tr>
    </w:tbl>
    <w:p w14:paraId="03A45D94" w14:textId="77777777" w:rsidR="00423D11" w:rsidRPr="00EB749F" w:rsidRDefault="00423D11" w:rsidP="00423D11">
      <w:pPr>
        <w:jc w:val="center"/>
        <w:rPr>
          <w:rFonts w:ascii="Arial" w:hAnsi="Arial" w:cs="Arial"/>
          <w:b/>
          <w:color w:val="000000" w:themeColor="text1"/>
        </w:rPr>
      </w:pPr>
      <w:r w:rsidRPr="00EB749F">
        <w:rPr>
          <w:rFonts w:ascii="Arial" w:hAnsi="Arial" w:cs="Arial"/>
          <w:b/>
          <w:color w:val="000000" w:themeColor="text1"/>
        </w:rPr>
        <w:t xml:space="preserve"> </w:t>
      </w:r>
    </w:p>
    <w:p w14:paraId="53A6B6AE" w14:textId="77777777" w:rsidR="00423D11" w:rsidRPr="00EB749F" w:rsidRDefault="00423D11" w:rsidP="00423D11">
      <w:pPr>
        <w:rPr>
          <w:rFonts w:ascii="Arial" w:hAnsi="Arial" w:cs="Arial"/>
          <w:b/>
          <w:color w:val="000000" w:themeColor="text1"/>
        </w:rPr>
      </w:pPr>
    </w:p>
    <w:p w14:paraId="3DBB08BA" w14:textId="77777777" w:rsidR="00423D11" w:rsidRPr="00EB749F" w:rsidRDefault="00423D11" w:rsidP="00423D11">
      <w:pPr>
        <w:rPr>
          <w:rFonts w:ascii="Arial" w:hAnsi="Arial" w:cs="Arial"/>
          <w:b/>
          <w:color w:val="000000" w:themeColor="text1"/>
        </w:rPr>
      </w:pPr>
      <w:r w:rsidRPr="00EB749F">
        <w:rPr>
          <w:rFonts w:ascii="Arial" w:hAnsi="Arial" w:cs="Arial"/>
          <w:b/>
          <w:color w:val="000000" w:themeColor="text1"/>
        </w:rPr>
        <w:t>KUPNJA NEKRETNINA</w:t>
      </w:r>
    </w:p>
    <w:p w14:paraId="4B4AA767" w14:textId="77777777" w:rsidR="00423D11" w:rsidRPr="00EB749F" w:rsidRDefault="00423D11" w:rsidP="00423D11">
      <w:pPr>
        <w:rPr>
          <w:rFonts w:ascii="Arial" w:hAnsi="Arial" w:cs="Arial"/>
          <w:b/>
          <w:color w:val="000000" w:themeColor="text1"/>
        </w:rPr>
      </w:pPr>
    </w:p>
    <w:p w14:paraId="0A050079" w14:textId="77777777" w:rsidR="00423D11" w:rsidRPr="00EB749F" w:rsidRDefault="00423D11" w:rsidP="00423D11">
      <w:pPr>
        <w:rPr>
          <w:rFonts w:ascii="Arial" w:hAnsi="Arial" w:cs="Arial"/>
          <w:b/>
          <w:color w:val="000000" w:themeColor="text1"/>
        </w:rPr>
      </w:pPr>
    </w:p>
    <w:tbl>
      <w:tblPr>
        <w:tblW w:w="8741" w:type="dxa"/>
        <w:tblInd w:w="118" w:type="dxa"/>
        <w:tblLook w:val="04A0" w:firstRow="1" w:lastRow="0" w:firstColumn="1" w:lastColumn="0" w:noHBand="0" w:noVBand="1"/>
      </w:tblPr>
      <w:tblGrid>
        <w:gridCol w:w="938"/>
        <w:gridCol w:w="1486"/>
        <w:gridCol w:w="889"/>
        <w:gridCol w:w="1072"/>
        <w:gridCol w:w="4356"/>
      </w:tblGrid>
      <w:tr w:rsidR="00423D11" w:rsidRPr="00EB749F" w14:paraId="094A9B9D" w14:textId="77777777" w:rsidTr="00AE028E">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tcPr>
          <w:p w14:paraId="7CEFE491"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Red.br.</w:t>
            </w:r>
          </w:p>
        </w:tc>
        <w:tc>
          <w:tcPr>
            <w:tcW w:w="1486" w:type="dxa"/>
            <w:tcBorders>
              <w:top w:val="single" w:sz="8" w:space="0" w:color="auto"/>
              <w:left w:val="nil"/>
              <w:bottom w:val="single" w:sz="8" w:space="0" w:color="auto"/>
              <w:right w:val="single" w:sz="8" w:space="0" w:color="auto"/>
            </w:tcBorders>
            <w:shd w:val="clear" w:color="000000" w:fill="BFBFBF"/>
            <w:vAlign w:val="center"/>
            <w:hideMark/>
          </w:tcPr>
          <w:p w14:paraId="1A207AE0"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k.o.</w:t>
            </w:r>
          </w:p>
        </w:tc>
        <w:tc>
          <w:tcPr>
            <w:tcW w:w="889" w:type="dxa"/>
            <w:tcBorders>
              <w:top w:val="single" w:sz="8" w:space="0" w:color="auto"/>
              <w:left w:val="nil"/>
              <w:bottom w:val="single" w:sz="8" w:space="0" w:color="auto"/>
              <w:right w:val="single" w:sz="8" w:space="0" w:color="auto"/>
            </w:tcBorders>
            <w:shd w:val="clear" w:color="000000" w:fill="BFBFBF"/>
            <w:vAlign w:val="center"/>
            <w:hideMark/>
          </w:tcPr>
          <w:p w14:paraId="6B16A1F0"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k.č.br.</w:t>
            </w:r>
          </w:p>
        </w:tc>
        <w:tc>
          <w:tcPr>
            <w:tcW w:w="1072" w:type="dxa"/>
            <w:tcBorders>
              <w:top w:val="single" w:sz="8" w:space="0" w:color="auto"/>
              <w:left w:val="nil"/>
              <w:bottom w:val="single" w:sz="8" w:space="0" w:color="auto"/>
              <w:right w:val="single" w:sz="8" w:space="0" w:color="auto"/>
            </w:tcBorders>
            <w:shd w:val="clear" w:color="000000" w:fill="BFBFBF"/>
            <w:vAlign w:val="center"/>
            <w:hideMark/>
          </w:tcPr>
          <w:p w14:paraId="5E4F67BA"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 xml:space="preserve">Površina </w:t>
            </w:r>
          </w:p>
        </w:tc>
        <w:tc>
          <w:tcPr>
            <w:tcW w:w="4356" w:type="dxa"/>
            <w:tcBorders>
              <w:top w:val="single" w:sz="8" w:space="0" w:color="auto"/>
              <w:left w:val="nil"/>
              <w:bottom w:val="single" w:sz="8" w:space="0" w:color="auto"/>
              <w:right w:val="single" w:sz="8" w:space="0" w:color="auto"/>
            </w:tcBorders>
            <w:shd w:val="clear" w:color="000000" w:fill="BFBFBF"/>
            <w:vAlign w:val="center"/>
            <w:hideMark/>
          </w:tcPr>
          <w:p w14:paraId="274B2802"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Napomena</w:t>
            </w:r>
          </w:p>
        </w:tc>
      </w:tr>
      <w:tr w:rsidR="00423D11" w:rsidRPr="00EB749F" w14:paraId="5BC6FD54" w14:textId="77777777" w:rsidTr="00AE028E">
        <w:trPr>
          <w:trHeight w:val="330"/>
        </w:trPr>
        <w:tc>
          <w:tcPr>
            <w:tcW w:w="938" w:type="dxa"/>
            <w:tcBorders>
              <w:top w:val="nil"/>
              <w:left w:val="single" w:sz="8" w:space="0" w:color="auto"/>
              <w:bottom w:val="single" w:sz="4" w:space="0" w:color="auto"/>
              <w:right w:val="single" w:sz="8" w:space="0" w:color="auto"/>
            </w:tcBorders>
            <w:noWrap/>
            <w:vAlign w:val="center"/>
            <w:hideMark/>
          </w:tcPr>
          <w:p w14:paraId="0E408312"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1.</w:t>
            </w:r>
          </w:p>
        </w:tc>
        <w:tc>
          <w:tcPr>
            <w:tcW w:w="1486" w:type="dxa"/>
            <w:tcBorders>
              <w:top w:val="nil"/>
              <w:left w:val="nil"/>
              <w:bottom w:val="single" w:sz="4" w:space="0" w:color="auto"/>
              <w:right w:val="single" w:sz="8" w:space="0" w:color="auto"/>
            </w:tcBorders>
            <w:noWrap/>
            <w:vAlign w:val="center"/>
            <w:hideMark/>
          </w:tcPr>
          <w:p w14:paraId="5BF10362"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Brtonigla</w:t>
            </w:r>
          </w:p>
        </w:tc>
        <w:tc>
          <w:tcPr>
            <w:tcW w:w="889" w:type="dxa"/>
            <w:tcBorders>
              <w:top w:val="nil"/>
              <w:left w:val="nil"/>
              <w:bottom w:val="single" w:sz="4" w:space="0" w:color="auto"/>
              <w:right w:val="single" w:sz="8" w:space="0" w:color="auto"/>
            </w:tcBorders>
            <w:noWrap/>
            <w:vAlign w:val="center"/>
            <w:hideMark/>
          </w:tcPr>
          <w:p w14:paraId="481BA922"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2068</w:t>
            </w:r>
          </w:p>
        </w:tc>
        <w:tc>
          <w:tcPr>
            <w:tcW w:w="1072" w:type="dxa"/>
            <w:tcBorders>
              <w:top w:val="nil"/>
              <w:left w:val="nil"/>
              <w:bottom w:val="single" w:sz="4" w:space="0" w:color="auto"/>
              <w:right w:val="single" w:sz="8" w:space="0" w:color="auto"/>
            </w:tcBorders>
            <w:noWrap/>
            <w:vAlign w:val="center"/>
            <w:hideMark/>
          </w:tcPr>
          <w:p w14:paraId="683451B8" w14:textId="77777777" w:rsidR="00423D11" w:rsidRPr="00EB749F" w:rsidRDefault="00423D11" w:rsidP="00AE028E">
            <w:pPr>
              <w:jc w:val="right"/>
              <w:rPr>
                <w:rFonts w:ascii="Arial" w:hAnsi="Arial" w:cs="Arial"/>
                <w:color w:val="000000" w:themeColor="text1"/>
              </w:rPr>
            </w:pPr>
            <w:r w:rsidRPr="00EB749F">
              <w:rPr>
                <w:rFonts w:ascii="Arial" w:hAnsi="Arial" w:cs="Arial"/>
                <w:color w:val="000000" w:themeColor="text1"/>
              </w:rPr>
              <w:t> </w:t>
            </w:r>
          </w:p>
        </w:tc>
        <w:tc>
          <w:tcPr>
            <w:tcW w:w="4356" w:type="dxa"/>
            <w:tcBorders>
              <w:top w:val="single" w:sz="8" w:space="0" w:color="auto"/>
              <w:left w:val="nil"/>
              <w:bottom w:val="single" w:sz="8" w:space="0" w:color="auto"/>
              <w:right w:val="single" w:sz="8" w:space="0" w:color="auto"/>
            </w:tcBorders>
            <w:noWrap/>
            <w:vAlign w:val="center"/>
            <w:hideMark/>
          </w:tcPr>
          <w:p w14:paraId="3A2FEDEA"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Formiranje nove nerazvrstane ceste po UPU Fiorini</w:t>
            </w:r>
          </w:p>
        </w:tc>
      </w:tr>
      <w:tr w:rsidR="00423D11" w:rsidRPr="00EB749F" w14:paraId="61F1754B" w14:textId="77777777" w:rsidTr="00AE028E">
        <w:trPr>
          <w:trHeight w:val="330"/>
        </w:trPr>
        <w:tc>
          <w:tcPr>
            <w:tcW w:w="938" w:type="dxa"/>
            <w:tcBorders>
              <w:top w:val="single" w:sz="4" w:space="0" w:color="auto"/>
              <w:left w:val="single" w:sz="8" w:space="0" w:color="auto"/>
              <w:bottom w:val="single" w:sz="4" w:space="0" w:color="auto"/>
              <w:right w:val="single" w:sz="8" w:space="0" w:color="auto"/>
            </w:tcBorders>
            <w:noWrap/>
            <w:vAlign w:val="center"/>
          </w:tcPr>
          <w:p w14:paraId="7BF158C0"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2.</w:t>
            </w:r>
          </w:p>
        </w:tc>
        <w:tc>
          <w:tcPr>
            <w:tcW w:w="1486" w:type="dxa"/>
            <w:tcBorders>
              <w:top w:val="single" w:sz="4" w:space="0" w:color="auto"/>
              <w:left w:val="nil"/>
              <w:bottom w:val="single" w:sz="4" w:space="0" w:color="auto"/>
              <w:right w:val="single" w:sz="8" w:space="0" w:color="auto"/>
            </w:tcBorders>
            <w:noWrap/>
            <w:vAlign w:val="center"/>
          </w:tcPr>
          <w:p w14:paraId="74E6CAC3" w14:textId="77777777" w:rsidR="00423D11" w:rsidRPr="00EB749F" w:rsidRDefault="00423D11" w:rsidP="00AE028E">
            <w:pPr>
              <w:rPr>
                <w:rFonts w:ascii="Arial" w:hAnsi="Arial" w:cs="Arial"/>
                <w:color w:val="000000" w:themeColor="text1"/>
              </w:rPr>
            </w:pPr>
            <w:r w:rsidRPr="00EB749F">
              <w:rPr>
                <w:rFonts w:ascii="Arial" w:hAnsi="Arial" w:cs="Arial"/>
                <w:color w:val="000000" w:themeColor="text1"/>
              </w:rPr>
              <w:t>Brtonigla</w:t>
            </w:r>
          </w:p>
        </w:tc>
        <w:tc>
          <w:tcPr>
            <w:tcW w:w="889" w:type="dxa"/>
            <w:tcBorders>
              <w:top w:val="single" w:sz="4" w:space="0" w:color="auto"/>
              <w:left w:val="nil"/>
              <w:bottom w:val="single" w:sz="4" w:space="0" w:color="auto"/>
              <w:right w:val="single" w:sz="8" w:space="0" w:color="auto"/>
            </w:tcBorders>
            <w:noWrap/>
            <w:vAlign w:val="center"/>
          </w:tcPr>
          <w:p w14:paraId="54FD9559" w14:textId="68ADFAA6" w:rsidR="00423D11" w:rsidRPr="00EB749F" w:rsidRDefault="00455C8C" w:rsidP="00AE028E">
            <w:pPr>
              <w:jc w:val="right"/>
              <w:rPr>
                <w:rFonts w:ascii="Arial" w:hAnsi="Arial" w:cs="Arial"/>
                <w:color w:val="000000" w:themeColor="text1"/>
              </w:rPr>
            </w:pPr>
            <w:r>
              <w:rPr>
                <w:rFonts w:ascii="Arial" w:hAnsi="Arial" w:cs="Arial"/>
                <w:color w:val="000000" w:themeColor="text1"/>
              </w:rPr>
              <w:t>38/3 zgr.</w:t>
            </w:r>
          </w:p>
        </w:tc>
        <w:tc>
          <w:tcPr>
            <w:tcW w:w="1072" w:type="dxa"/>
            <w:tcBorders>
              <w:top w:val="single" w:sz="4" w:space="0" w:color="auto"/>
              <w:left w:val="nil"/>
              <w:bottom w:val="single" w:sz="4" w:space="0" w:color="auto"/>
              <w:right w:val="single" w:sz="8" w:space="0" w:color="auto"/>
            </w:tcBorders>
            <w:noWrap/>
            <w:vAlign w:val="center"/>
          </w:tcPr>
          <w:p w14:paraId="1F575093" w14:textId="77777777" w:rsidR="00423D11" w:rsidRPr="00EB749F" w:rsidRDefault="00423D11" w:rsidP="00AE028E">
            <w:pPr>
              <w:jc w:val="right"/>
              <w:rPr>
                <w:rFonts w:ascii="Arial" w:hAnsi="Arial" w:cs="Arial"/>
                <w:color w:val="000000" w:themeColor="text1"/>
              </w:rPr>
            </w:pPr>
          </w:p>
        </w:tc>
        <w:tc>
          <w:tcPr>
            <w:tcW w:w="4356" w:type="dxa"/>
            <w:tcBorders>
              <w:top w:val="single" w:sz="8" w:space="0" w:color="auto"/>
              <w:left w:val="nil"/>
              <w:bottom w:val="single" w:sz="8" w:space="0" w:color="auto"/>
              <w:right w:val="single" w:sz="8" w:space="0" w:color="auto"/>
            </w:tcBorders>
            <w:noWrap/>
            <w:vAlign w:val="center"/>
          </w:tcPr>
          <w:p w14:paraId="73BAD7B0" w14:textId="15EC6647" w:rsidR="00423D11" w:rsidRPr="00EB749F" w:rsidRDefault="00455C8C" w:rsidP="00AE028E">
            <w:pPr>
              <w:rPr>
                <w:rFonts w:ascii="Arial" w:hAnsi="Arial" w:cs="Arial"/>
                <w:color w:val="000000" w:themeColor="text1"/>
              </w:rPr>
            </w:pPr>
            <w:r>
              <w:rPr>
                <w:rFonts w:ascii="Arial" w:hAnsi="Arial" w:cs="Arial"/>
                <w:color w:val="000000" w:themeColor="text1"/>
              </w:rPr>
              <w:t>Otkup kuće</w:t>
            </w:r>
          </w:p>
        </w:tc>
      </w:tr>
      <w:tr w:rsidR="00423D11" w:rsidRPr="00EB749F" w14:paraId="50836F83" w14:textId="77777777" w:rsidTr="00455C8C">
        <w:trPr>
          <w:trHeight w:val="330"/>
        </w:trPr>
        <w:tc>
          <w:tcPr>
            <w:tcW w:w="938" w:type="dxa"/>
            <w:tcBorders>
              <w:top w:val="single" w:sz="4" w:space="0" w:color="auto"/>
              <w:left w:val="single" w:sz="8" w:space="0" w:color="auto"/>
              <w:bottom w:val="single" w:sz="4" w:space="0" w:color="auto"/>
              <w:right w:val="single" w:sz="8" w:space="0" w:color="auto"/>
            </w:tcBorders>
            <w:noWrap/>
            <w:vAlign w:val="center"/>
          </w:tcPr>
          <w:p w14:paraId="072DAFEB" w14:textId="41BC15DC" w:rsidR="00423D11" w:rsidRPr="00EB749F" w:rsidRDefault="00455C8C" w:rsidP="00AE028E">
            <w:pPr>
              <w:rPr>
                <w:rFonts w:ascii="Arial" w:hAnsi="Arial" w:cs="Arial"/>
                <w:color w:val="000000" w:themeColor="text1"/>
              </w:rPr>
            </w:pPr>
            <w:r>
              <w:rPr>
                <w:rFonts w:ascii="Arial" w:hAnsi="Arial" w:cs="Arial"/>
                <w:color w:val="000000" w:themeColor="text1"/>
              </w:rPr>
              <w:t>3.</w:t>
            </w:r>
          </w:p>
        </w:tc>
        <w:tc>
          <w:tcPr>
            <w:tcW w:w="1486" w:type="dxa"/>
            <w:tcBorders>
              <w:top w:val="single" w:sz="4" w:space="0" w:color="auto"/>
              <w:left w:val="nil"/>
              <w:bottom w:val="single" w:sz="4" w:space="0" w:color="auto"/>
              <w:right w:val="single" w:sz="8" w:space="0" w:color="auto"/>
            </w:tcBorders>
            <w:noWrap/>
            <w:vAlign w:val="center"/>
          </w:tcPr>
          <w:p w14:paraId="7EC26C89" w14:textId="39F05A72" w:rsidR="00423D11" w:rsidRPr="00EB749F" w:rsidRDefault="00455C8C" w:rsidP="00AE028E">
            <w:pPr>
              <w:rPr>
                <w:rFonts w:ascii="Arial" w:hAnsi="Arial" w:cs="Arial"/>
                <w:color w:val="000000" w:themeColor="text1"/>
              </w:rPr>
            </w:pPr>
            <w:r>
              <w:rPr>
                <w:rFonts w:ascii="Arial" w:hAnsi="Arial" w:cs="Arial"/>
                <w:color w:val="000000" w:themeColor="text1"/>
              </w:rPr>
              <w:t>Brtonigla</w:t>
            </w:r>
          </w:p>
        </w:tc>
        <w:tc>
          <w:tcPr>
            <w:tcW w:w="889" w:type="dxa"/>
            <w:tcBorders>
              <w:top w:val="single" w:sz="4" w:space="0" w:color="auto"/>
              <w:left w:val="nil"/>
              <w:bottom w:val="single" w:sz="4" w:space="0" w:color="auto"/>
              <w:right w:val="single" w:sz="8" w:space="0" w:color="auto"/>
            </w:tcBorders>
            <w:noWrap/>
            <w:vAlign w:val="center"/>
          </w:tcPr>
          <w:p w14:paraId="03CABD62" w14:textId="309A378E" w:rsidR="00423D11" w:rsidRPr="00EB749F" w:rsidRDefault="00455C8C" w:rsidP="00AE028E">
            <w:pPr>
              <w:jc w:val="right"/>
              <w:rPr>
                <w:rFonts w:ascii="Arial" w:hAnsi="Arial" w:cs="Arial"/>
                <w:color w:val="000000" w:themeColor="text1"/>
              </w:rPr>
            </w:pPr>
            <w:r>
              <w:rPr>
                <w:rFonts w:ascii="Arial" w:hAnsi="Arial" w:cs="Arial"/>
                <w:color w:val="000000" w:themeColor="text1"/>
              </w:rPr>
              <w:t>175/2 zgr.</w:t>
            </w:r>
          </w:p>
        </w:tc>
        <w:tc>
          <w:tcPr>
            <w:tcW w:w="1072" w:type="dxa"/>
            <w:tcBorders>
              <w:top w:val="single" w:sz="4" w:space="0" w:color="auto"/>
              <w:left w:val="nil"/>
              <w:bottom w:val="single" w:sz="4" w:space="0" w:color="auto"/>
              <w:right w:val="single" w:sz="8" w:space="0" w:color="auto"/>
            </w:tcBorders>
            <w:noWrap/>
            <w:vAlign w:val="center"/>
          </w:tcPr>
          <w:p w14:paraId="13D00496" w14:textId="77777777" w:rsidR="00423D11" w:rsidRPr="00EB749F" w:rsidRDefault="00423D11" w:rsidP="00AE028E">
            <w:pPr>
              <w:jc w:val="right"/>
              <w:rPr>
                <w:rFonts w:ascii="Arial" w:hAnsi="Arial" w:cs="Arial"/>
                <w:color w:val="000000" w:themeColor="text1"/>
              </w:rPr>
            </w:pPr>
          </w:p>
        </w:tc>
        <w:tc>
          <w:tcPr>
            <w:tcW w:w="4356" w:type="dxa"/>
            <w:tcBorders>
              <w:top w:val="single" w:sz="8" w:space="0" w:color="auto"/>
              <w:left w:val="nil"/>
              <w:bottom w:val="single" w:sz="8" w:space="0" w:color="auto"/>
              <w:right w:val="single" w:sz="8" w:space="0" w:color="auto"/>
            </w:tcBorders>
            <w:noWrap/>
            <w:vAlign w:val="center"/>
          </w:tcPr>
          <w:p w14:paraId="2E4CB9DF" w14:textId="2FE1C449" w:rsidR="00423D11" w:rsidRPr="00EB749F" w:rsidRDefault="00455C8C" w:rsidP="00AE028E">
            <w:pPr>
              <w:rPr>
                <w:rFonts w:ascii="Arial" w:hAnsi="Arial" w:cs="Arial"/>
                <w:color w:val="000000" w:themeColor="text1"/>
              </w:rPr>
            </w:pPr>
            <w:r>
              <w:rPr>
                <w:rFonts w:ascii="Arial" w:hAnsi="Arial" w:cs="Arial"/>
                <w:color w:val="000000" w:themeColor="text1"/>
              </w:rPr>
              <w:t>Otkup suvlasničkog dijela</w:t>
            </w:r>
          </w:p>
        </w:tc>
      </w:tr>
      <w:tr w:rsidR="00455C8C" w:rsidRPr="00EB749F" w14:paraId="17808B0F" w14:textId="77777777" w:rsidTr="00AE028E">
        <w:trPr>
          <w:trHeight w:val="330"/>
        </w:trPr>
        <w:tc>
          <w:tcPr>
            <w:tcW w:w="938" w:type="dxa"/>
            <w:tcBorders>
              <w:top w:val="single" w:sz="4" w:space="0" w:color="auto"/>
              <w:left w:val="single" w:sz="8" w:space="0" w:color="auto"/>
              <w:bottom w:val="single" w:sz="4" w:space="0" w:color="auto"/>
              <w:right w:val="single" w:sz="8" w:space="0" w:color="auto"/>
            </w:tcBorders>
            <w:noWrap/>
            <w:vAlign w:val="center"/>
          </w:tcPr>
          <w:p w14:paraId="7AC70EA1" w14:textId="374FE02F" w:rsidR="00455C8C" w:rsidRDefault="00455C8C" w:rsidP="00AE028E">
            <w:pPr>
              <w:rPr>
                <w:rFonts w:ascii="Arial" w:hAnsi="Arial" w:cs="Arial"/>
                <w:color w:val="000000" w:themeColor="text1"/>
              </w:rPr>
            </w:pPr>
            <w:r>
              <w:rPr>
                <w:rFonts w:ascii="Arial" w:hAnsi="Arial" w:cs="Arial"/>
                <w:color w:val="000000" w:themeColor="text1"/>
              </w:rPr>
              <w:t>4.</w:t>
            </w:r>
          </w:p>
        </w:tc>
        <w:tc>
          <w:tcPr>
            <w:tcW w:w="1486" w:type="dxa"/>
            <w:tcBorders>
              <w:top w:val="single" w:sz="4" w:space="0" w:color="auto"/>
              <w:left w:val="nil"/>
              <w:bottom w:val="single" w:sz="4" w:space="0" w:color="auto"/>
              <w:right w:val="single" w:sz="8" w:space="0" w:color="auto"/>
            </w:tcBorders>
            <w:noWrap/>
            <w:vAlign w:val="center"/>
          </w:tcPr>
          <w:p w14:paraId="41892C6D" w14:textId="788D9EE7" w:rsidR="00455C8C" w:rsidRDefault="00455C8C" w:rsidP="00AE028E">
            <w:pPr>
              <w:rPr>
                <w:rFonts w:ascii="Arial" w:hAnsi="Arial" w:cs="Arial"/>
                <w:color w:val="000000" w:themeColor="text1"/>
              </w:rPr>
            </w:pPr>
            <w:r>
              <w:rPr>
                <w:rFonts w:ascii="Arial" w:hAnsi="Arial" w:cs="Arial"/>
                <w:color w:val="000000" w:themeColor="text1"/>
              </w:rPr>
              <w:t>Brtonigla</w:t>
            </w:r>
          </w:p>
        </w:tc>
        <w:tc>
          <w:tcPr>
            <w:tcW w:w="889" w:type="dxa"/>
            <w:tcBorders>
              <w:top w:val="single" w:sz="4" w:space="0" w:color="auto"/>
              <w:left w:val="nil"/>
              <w:bottom w:val="single" w:sz="4" w:space="0" w:color="auto"/>
              <w:right w:val="single" w:sz="8" w:space="0" w:color="auto"/>
            </w:tcBorders>
            <w:noWrap/>
            <w:vAlign w:val="center"/>
          </w:tcPr>
          <w:p w14:paraId="467A27D7" w14:textId="524711E6" w:rsidR="00455C8C" w:rsidRDefault="00455C8C" w:rsidP="00AE028E">
            <w:pPr>
              <w:jc w:val="right"/>
              <w:rPr>
                <w:rFonts w:ascii="Arial" w:hAnsi="Arial" w:cs="Arial"/>
                <w:color w:val="000000" w:themeColor="text1"/>
              </w:rPr>
            </w:pPr>
            <w:r>
              <w:rPr>
                <w:rFonts w:ascii="Arial" w:hAnsi="Arial" w:cs="Arial"/>
                <w:color w:val="000000" w:themeColor="text1"/>
              </w:rPr>
              <w:t>930/1</w:t>
            </w:r>
          </w:p>
        </w:tc>
        <w:tc>
          <w:tcPr>
            <w:tcW w:w="1072" w:type="dxa"/>
            <w:tcBorders>
              <w:top w:val="single" w:sz="4" w:space="0" w:color="auto"/>
              <w:left w:val="nil"/>
              <w:bottom w:val="single" w:sz="4" w:space="0" w:color="auto"/>
              <w:right w:val="single" w:sz="8" w:space="0" w:color="auto"/>
            </w:tcBorders>
            <w:noWrap/>
            <w:vAlign w:val="center"/>
          </w:tcPr>
          <w:p w14:paraId="57573F91" w14:textId="77777777" w:rsidR="00455C8C" w:rsidRPr="00EB749F" w:rsidRDefault="00455C8C" w:rsidP="00AE028E">
            <w:pPr>
              <w:jc w:val="right"/>
              <w:rPr>
                <w:rFonts w:ascii="Arial" w:hAnsi="Arial" w:cs="Arial"/>
                <w:color w:val="000000" w:themeColor="text1"/>
              </w:rPr>
            </w:pPr>
          </w:p>
        </w:tc>
        <w:tc>
          <w:tcPr>
            <w:tcW w:w="4356" w:type="dxa"/>
            <w:tcBorders>
              <w:top w:val="single" w:sz="8" w:space="0" w:color="auto"/>
              <w:left w:val="nil"/>
              <w:bottom w:val="single" w:sz="4" w:space="0" w:color="auto"/>
              <w:right w:val="single" w:sz="8" w:space="0" w:color="auto"/>
            </w:tcBorders>
            <w:noWrap/>
            <w:vAlign w:val="center"/>
          </w:tcPr>
          <w:p w14:paraId="492E7D0F" w14:textId="3C717961" w:rsidR="00455C8C" w:rsidRDefault="00455C8C" w:rsidP="00AE028E">
            <w:pPr>
              <w:rPr>
                <w:rFonts w:ascii="Arial" w:hAnsi="Arial" w:cs="Arial"/>
                <w:color w:val="000000" w:themeColor="text1"/>
              </w:rPr>
            </w:pPr>
            <w:r>
              <w:rPr>
                <w:rFonts w:ascii="Arial" w:hAnsi="Arial" w:cs="Arial"/>
                <w:color w:val="000000" w:themeColor="text1"/>
              </w:rPr>
              <w:t>Otkup suvlasničkog dijela</w:t>
            </w:r>
          </w:p>
        </w:tc>
      </w:tr>
    </w:tbl>
    <w:p w14:paraId="5D59C3B6" w14:textId="77777777" w:rsidR="00423D11" w:rsidRPr="00EB749F" w:rsidRDefault="00423D11" w:rsidP="00423D11">
      <w:pPr>
        <w:rPr>
          <w:rFonts w:ascii="Arial" w:hAnsi="Arial" w:cs="Arial"/>
          <w:color w:val="000000" w:themeColor="text1"/>
        </w:rPr>
      </w:pPr>
    </w:p>
    <w:p w14:paraId="57B61620" w14:textId="77777777" w:rsidR="00423D11" w:rsidRDefault="00423D11" w:rsidP="00423D11">
      <w:pPr>
        <w:rPr>
          <w:rFonts w:ascii="Arial" w:hAnsi="Arial" w:cs="Arial"/>
          <w:color w:val="000000" w:themeColor="text1"/>
        </w:rPr>
      </w:pPr>
    </w:p>
    <w:p w14:paraId="7F7BB0DF" w14:textId="77777777" w:rsidR="00423D11" w:rsidRDefault="00423D11" w:rsidP="00423D11">
      <w:pPr>
        <w:rPr>
          <w:rFonts w:ascii="Arial" w:hAnsi="Arial" w:cs="Arial"/>
          <w:color w:val="000000" w:themeColor="text1"/>
        </w:rPr>
      </w:pPr>
    </w:p>
    <w:p w14:paraId="473D66C1" w14:textId="77777777" w:rsidR="00423D11" w:rsidRDefault="00423D11" w:rsidP="00423D11">
      <w:pPr>
        <w:rPr>
          <w:rFonts w:ascii="Arial" w:hAnsi="Arial" w:cs="Arial"/>
          <w:color w:val="000000" w:themeColor="text1"/>
        </w:rPr>
      </w:pPr>
    </w:p>
    <w:p w14:paraId="10B66AC4" w14:textId="77777777" w:rsidR="00423D11" w:rsidRPr="0051781C" w:rsidRDefault="00423D11" w:rsidP="00423D11">
      <w:pPr>
        <w:jc w:val="center"/>
        <w:rPr>
          <w:rFonts w:ascii="Arial" w:hAnsi="Arial" w:cs="Arial"/>
          <w:b/>
        </w:rPr>
      </w:pPr>
      <w:r w:rsidRPr="0051781C">
        <w:rPr>
          <w:rFonts w:ascii="Arial" w:hAnsi="Arial" w:cs="Arial"/>
          <w:b/>
        </w:rPr>
        <w:lastRenderedPageBreak/>
        <w:t>POPIS  NEKRETNINA OPĆINE</w:t>
      </w:r>
    </w:p>
    <w:p w14:paraId="412A9235" w14:textId="77777777" w:rsidR="00423D11" w:rsidRPr="00F46605" w:rsidRDefault="00423D11" w:rsidP="00423D11">
      <w:pPr>
        <w:jc w:val="center"/>
        <w:rPr>
          <w:rFonts w:ascii="Arial" w:hAnsi="Arial" w:cs="Arial"/>
          <w:b/>
          <w:color w:val="000000" w:themeColor="text1"/>
        </w:rPr>
      </w:pPr>
      <w:r w:rsidRPr="00F46605">
        <w:rPr>
          <w:rFonts w:ascii="Arial" w:hAnsi="Arial" w:cs="Arial"/>
          <w:b/>
          <w:color w:val="000000" w:themeColor="text1"/>
        </w:rPr>
        <w:t xml:space="preserve">BRTONIGLA- VERTENEGLIO ZA </w:t>
      </w:r>
    </w:p>
    <w:p w14:paraId="1937CD27" w14:textId="2A95B701" w:rsidR="00423D11" w:rsidRPr="00F46605" w:rsidRDefault="00423D11" w:rsidP="00423D11">
      <w:pPr>
        <w:jc w:val="center"/>
        <w:rPr>
          <w:rFonts w:ascii="Arial" w:hAnsi="Arial" w:cs="Arial"/>
          <w:b/>
          <w:color w:val="000000" w:themeColor="text1"/>
        </w:rPr>
      </w:pPr>
      <w:r w:rsidRPr="00F46605">
        <w:rPr>
          <w:rFonts w:ascii="Arial" w:hAnsi="Arial" w:cs="Arial"/>
          <w:b/>
          <w:color w:val="000000" w:themeColor="text1"/>
        </w:rPr>
        <w:t xml:space="preserve">ZAKUP / NAJAM U </w:t>
      </w:r>
      <w:r w:rsidR="009819BA">
        <w:rPr>
          <w:rFonts w:ascii="Arial" w:hAnsi="Arial" w:cs="Arial"/>
          <w:b/>
          <w:color w:val="000000" w:themeColor="text1"/>
        </w:rPr>
        <w:t>2025</w:t>
      </w:r>
      <w:r w:rsidRPr="00F46605">
        <w:rPr>
          <w:rFonts w:ascii="Arial" w:hAnsi="Arial" w:cs="Arial"/>
          <w:b/>
          <w:color w:val="000000" w:themeColor="text1"/>
        </w:rPr>
        <w:t>. g</w:t>
      </w:r>
    </w:p>
    <w:p w14:paraId="2A822824" w14:textId="77777777" w:rsidR="00423D11" w:rsidRPr="00B6156A" w:rsidRDefault="00423D11" w:rsidP="00423D11">
      <w:pPr>
        <w:jc w:val="both"/>
        <w:rPr>
          <w:rFonts w:ascii="Arial" w:hAnsi="Arial" w:cs="Arial"/>
          <w:b/>
          <w:bCs/>
          <w:color w:val="000000" w:themeColor="text1"/>
        </w:rPr>
      </w:pPr>
      <w:r w:rsidRPr="00B6156A">
        <w:rPr>
          <w:rFonts w:ascii="Arial" w:hAnsi="Arial" w:cs="Arial"/>
          <w:b/>
          <w:bCs/>
          <w:color w:val="000000" w:themeColor="text1"/>
        </w:rPr>
        <w:t xml:space="preserve">Zakup javne površine: </w:t>
      </w:r>
    </w:p>
    <w:p w14:paraId="5E4AC737" w14:textId="77777777" w:rsidR="00423D11" w:rsidRPr="00B6156A" w:rsidRDefault="00423D11" w:rsidP="00423D11">
      <w:pPr>
        <w:pStyle w:val="ListParagraph"/>
        <w:numPr>
          <w:ilvl w:val="0"/>
          <w:numId w:val="10"/>
        </w:numPr>
        <w:jc w:val="both"/>
        <w:rPr>
          <w:rFonts w:ascii="Arial" w:hAnsi="Arial" w:cs="Arial"/>
          <w:b/>
          <w:bCs/>
          <w:color w:val="000000" w:themeColor="text1"/>
        </w:rPr>
      </w:pPr>
      <w:r w:rsidRPr="00B6156A">
        <w:rPr>
          <w:rFonts w:ascii="Arial" w:hAnsi="Arial" w:cs="Arial"/>
          <w:color w:val="000000" w:themeColor="text1"/>
        </w:rPr>
        <w:t xml:space="preserve">dio javne površine označene kao k.č.br. 2326/22 k.o. Brtonigla, površine 2,00 m², u Brtonigli, uz crkvu Sv. Zenona koja se nalazi na k.č.br. 72 zgr. K.o. Brtonigla, </w:t>
      </w:r>
    </w:p>
    <w:p w14:paraId="75C97686" w14:textId="77777777" w:rsidR="00423D11" w:rsidRPr="00B6156A" w:rsidRDefault="00423D11" w:rsidP="00423D11">
      <w:pPr>
        <w:pStyle w:val="ListParagraph"/>
        <w:numPr>
          <w:ilvl w:val="0"/>
          <w:numId w:val="10"/>
        </w:numPr>
        <w:jc w:val="both"/>
        <w:rPr>
          <w:rFonts w:ascii="Arial" w:hAnsi="Arial" w:cs="Arial"/>
          <w:color w:val="000000" w:themeColor="text1"/>
        </w:rPr>
      </w:pPr>
      <w:r w:rsidRPr="00B6156A">
        <w:rPr>
          <w:rFonts w:ascii="Arial" w:hAnsi="Arial" w:cs="Arial"/>
          <w:color w:val="000000" w:themeColor="text1"/>
        </w:rPr>
        <w:t>dio javne površine označene kao k.č.br. 1944/131 k.o. Brtonigla, površine 20,00 m², u naselju Karigador.</w:t>
      </w:r>
    </w:p>
    <w:p w14:paraId="4CD4E1F3" w14:textId="77777777" w:rsidR="00423D11" w:rsidRPr="00B6156A" w:rsidRDefault="00423D11" w:rsidP="00423D11">
      <w:pPr>
        <w:pStyle w:val="ListParagraph"/>
        <w:numPr>
          <w:ilvl w:val="0"/>
          <w:numId w:val="10"/>
        </w:numPr>
        <w:jc w:val="both"/>
        <w:rPr>
          <w:rFonts w:ascii="Arial" w:hAnsi="Arial" w:cs="Arial"/>
          <w:color w:val="000000" w:themeColor="text1"/>
        </w:rPr>
      </w:pPr>
      <w:r w:rsidRPr="00B6156A">
        <w:rPr>
          <w:rFonts w:ascii="Arial" w:hAnsi="Arial" w:cs="Arial"/>
          <w:color w:val="000000" w:themeColor="text1"/>
        </w:rPr>
        <w:t>dio javne površine označene k.č.br. 905/3 k.o. Brtonigla u površini od 30 m², u naselju Brtonigla,</w:t>
      </w:r>
    </w:p>
    <w:p w14:paraId="1DECF714" w14:textId="77777777" w:rsidR="00423D11" w:rsidRDefault="00423D11" w:rsidP="00423D11">
      <w:pPr>
        <w:pStyle w:val="ListParagraph"/>
        <w:numPr>
          <w:ilvl w:val="0"/>
          <w:numId w:val="10"/>
        </w:numPr>
        <w:jc w:val="both"/>
        <w:rPr>
          <w:rFonts w:ascii="Arial" w:hAnsi="Arial" w:cs="Arial"/>
          <w:color w:val="000000" w:themeColor="text1"/>
        </w:rPr>
      </w:pPr>
      <w:r w:rsidRPr="00B6156A">
        <w:rPr>
          <w:rFonts w:ascii="Arial" w:hAnsi="Arial" w:cs="Arial"/>
          <w:color w:val="000000" w:themeColor="text1"/>
        </w:rPr>
        <w:t>zakup javnih  površina za potrebe održavanja manifestacija</w:t>
      </w:r>
    </w:p>
    <w:p w14:paraId="310E9344" w14:textId="1992F733" w:rsidR="00ED4CD0" w:rsidRPr="00B6156A" w:rsidRDefault="00ED4CD0" w:rsidP="00423D11">
      <w:pPr>
        <w:pStyle w:val="ListParagraph"/>
        <w:numPr>
          <w:ilvl w:val="0"/>
          <w:numId w:val="10"/>
        </w:numPr>
        <w:jc w:val="both"/>
        <w:rPr>
          <w:rFonts w:ascii="Arial" w:hAnsi="Arial" w:cs="Arial"/>
          <w:color w:val="000000" w:themeColor="text1"/>
        </w:rPr>
      </w:pPr>
      <w:r>
        <w:rPr>
          <w:rFonts w:ascii="Arial" w:hAnsi="Arial" w:cs="Arial"/>
          <w:color w:val="000000" w:themeColor="text1"/>
        </w:rPr>
        <w:t>dio javne površine označene kao k.č.br. 2391 k.o. Nova Vas, površine 31 m2.</w:t>
      </w:r>
    </w:p>
    <w:p w14:paraId="26CF7EE7" w14:textId="77777777" w:rsidR="00423D11" w:rsidRPr="00B6156A" w:rsidRDefault="00423D11" w:rsidP="00423D11">
      <w:pPr>
        <w:pStyle w:val="ListParagraph"/>
        <w:ind w:left="720"/>
        <w:jc w:val="both"/>
        <w:rPr>
          <w:rFonts w:ascii="Arial" w:hAnsi="Arial" w:cs="Arial"/>
          <w:b/>
          <w:bCs/>
          <w:color w:val="000000" w:themeColor="text1"/>
        </w:rPr>
      </w:pPr>
    </w:p>
    <w:p w14:paraId="01442615" w14:textId="77777777" w:rsidR="00423D11" w:rsidRPr="00B6156A" w:rsidRDefault="00423D11" w:rsidP="00423D11">
      <w:pPr>
        <w:jc w:val="both"/>
        <w:rPr>
          <w:rFonts w:ascii="Arial" w:hAnsi="Arial" w:cs="Arial"/>
          <w:b/>
          <w:bCs/>
          <w:color w:val="000000" w:themeColor="text1"/>
        </w:rPr>
      </w:pPr>
      <w:r w:rsidRPr="00B6156A">
        <w:rPr>
          <w:rFonts w:ascii="Arial" w:hAnsi="Arial" w:cs="Arial"/>
          <w:b/>
          <w:bCs/>
          <w:color w:val="000000" w:themeColor="text1"/>
        </w:rPr>
        <w:t>Zakup građevinskog zemljišta:</w:t>
      </w:r>
    </w:p>
    <w:p w14:paraId="2E75B604" w14:textId="77777777" w:rsidR="00423D11" w:rsidRPr="00B6156A" w:rsidRDefault="00423D11" w:rsidP="00423D11">
      <w:pPr>
        <w:pStyle w:val="ListParagraph"/>
        <w:numPr>
          <w:ilvl w:val="0"/>
          <w:numId w:val="10"/>
        </w:numPr>
        <w:jc w:val="both"/>
        <w:rPr>
          <w:rFonts w:ascii="Arial" w:hAnsi="Arial" w:cs="Arial"/>
          <w:color w:val="000000" w:themeColor="text1"/>
        </w:rPr>
      </w:pPr>
      <w:r w:rsidRPr="00B6156A">
        <w:rPr>
          <w:rFonts w:ascii="Arial" w:hAnsi="Arial" w:cs="Arial"/>
          <w:color w:val="000000" w:themeColor="text1"/>
        </w:rPr>
        <w:t>K.č.br.988/2 k.o. Brtonigla, u naravi oranica površine 160 m²,</w:t>
      </w:r>
    </w:p>
    <w:p w14:paraId="74D48EBE" w14:textId="77777777" w:rsidR="00423D11" w:rsidRPr="00B6156A" w:rsidRDefault="00423D11" w:rsidP="00423D11">
      <w:pPr>
        <w:pStyle w:val="ListParagraph"/>
        <w:numPr>
          <w:ilvl w:val="0"/>
          <w:numId w:val="10"/>
        </w:numPr>
        <w:jc w:val="both"/>
        <w:rPr>
          <w:rFonts w:ascii="Arial" w:hAnsi="Arial" w:cs="Arial"/>
          <w:color w:val="000000" w:themeColor="text1"/>
        </w:rPr>
      </w:pPr>
      <w:r w:rsidRPr="00B6156A">
        <w:rPr>
          <w:rFonts w:ascii="Arial" w:hAnsi="Arial" w:cs="Arial"/>
          <w:color w:val="000000" w:themeColor="text1"/>
        </w:rPr>
        <w:t xml:space="preserve">k.č.br. 794/2  k.o. Brtonigla, u naravi oranica, površine </w:t>
      </w:r>
      <w:smartTag w:uri="urn:schemas-microsoft-com:office:smarttags" w:element="metricconverter">
        <w:smartTagPr>
          <w:attr w:name="ProductID" w:val="996 m²"/>
        </w:smartTagPr>
        <w:r w:rsidRPr="00B6156A">
          <w:rPr>
            <w:rFonts w:ascii="Arial" w:hAnsi="Arial" w:cs="Arial"/>
            <w:color w:val="000000" w:themeColor="text1"/>
          </w:rPr>
          <w:t xml:space="preserve">996 </w:t>
        </w:r>
        <w:bookmarkStart w:id="24" w:name="_Hlk125020462"/>
        <w:r w:rsidRPr="00B6156A">
          <w:rPr>
            <w:rFonts w:ascii="Arial" w:hAnsi="Arial" w:cs="Arial"/>
            <w:color w:val="000000" w:themeColor="text1"/>
          </w:rPr>
          <w:t>m²</w:t>
        </w:r>
      </w:smartTag>
      <w:r w:rsidRPr="00B6156A">
        <w:rPr>
          <w:rFonts w:ascii="Arial" w:hAnsi="Arial" w:cs="Arial"/>
          <w:color w:val="000000" w:themeColor="text1"/>
        </w:rPr>
        <w:t>,</w:t>
      </w:r>
      <w:bookmarkEnd w:id="24"/>
    </w:p>
    <w:p w14:paraId="19750BD2" w14:textId="77777777" w:rsidR="00423D11" w:rsidRPr="00B6156A" w:rsidRDefault="00423D11" w:rsidP="00ED4CD0">
      <w:pPr>
        <w:pStyle w:val="ListParagraph"/>
        <w:ind w:left="720"/>
        <w:jc w:val="both"/>
        <w:rPr>
          <w:rFonts w:ascii="Arial" w:hAnsi="Arial" w:cs="Arial"/>
          <w:color w:val="000000" w:themeColor="text1"/>
        </w:rPr>
      </w:pPr>
      <w:r w:rsidRPr="00B6156A">
        <w:rPr>
          <w:rFonts w:ascii="Arial" w:hAnsi="Arial" w:cs="Arial"/>
          <w:color w:val="000000" w:themeColor="text1"/>
        </w:rPr>
        <w:t>kao 56/263 dijela k.č.br. 994/2  k.o. Brtonigla, u naravi oranica – neizgrađeno građevinsko zemljište, površine dijela 56,00 m2,</w:t>
      </w:r>
    </w:p>
    <w:p w14:paraId="3A532BAA" w14:textId="77777777" w:rsidR="00423D11" w:rsidRPr="00B6156A" w:rsidRDefault="00423D11" w:rsidP="00423D11">
      <w:pPr>
        <w:pStyle w:val="ListParagraph"/>
        <w:numPr>
          <w:ilvl w:val="0"/>
          <w:numId w:val="10"/>
        </w:numPr>
        <w:jc w:val="both"/>
        <w:rPr>
          <w:rFonts w:ascii="Arial" w:hAnsi="Arial" w:cs="Arial"/>
          <w:color w:val="000000" w:themeColor="text1"/>
        </w:rPr>
      </w:pPr>
      <w:r w:rsidRPr="00B6156A">
        <w:rPr>
          <w:rFonts w:ascii="Arial" w:hAnsi="Arial" w:cs="Arial"/>
          <w:color w:val="000000" w:themeColor="text1"/>
        </w:rPr>
        <w:t>k.č.br.7/9 k.o. Brtonigla,  u naravi parkiralište, ukupne površine 48 m².</w:t>
      </w:r>
    </w:p>
    <w:p w14:paraId="23BEF153" w14:textId="77777777" w:rsidR="00423D11" w:rsidRPr="00B6156A" w:rsidRDefault="00423D11" w:rsidP="00423D11">
      <w:pPr>
        <w:jc w:val="both"/>
        <w:rPr>
          <w:rFonts w:ascii="Arial" w:hAnsi="Arial" w:cs="Arial"/>
          <w:color w:val="000000" w:themeColor="text1"/>
        </w:rPr>
      </w:pPr>
    </w:p>
    <w:p w14:paraId="6F3CCB73" w14:textId="77777777" w:rsidR="00423D11" w:rsidRPr="00B6156A" w:rsidRDefault="00423D11" w:rsidP="00423D11">
      <w:pPr>
        <w:jc w:val="both"/>
        <w:rPr>
          <w:rFonts w:ascii="Arial" w:hAnsi="Arial" w:cs="Arial"/>
          <w:b/>
          <w:bCs/>
          <w:color w:val="000000" w:themeColor="text1"/>
        </w:rPr>
      </w:pPr>
      <w:r w:rsidRPr="00B6156A">
        <w:rPr>
          <w:rFonts w:ascii="Arial" w:hAnsi="Arial" w:cs="Arial"/>
          <w:b/>
          <w:bCs/>
          <w:color w:val="000000" w:themeColor="text1"/>
        </w:rPr>
        <w:t>Najam stana:</w:t>
      </w:r>
    </w:p>
    <w:p w14:paraId="0A55F3DD" w14:textId="77777777" w:rsidR="00423D11" w:rsidRPr="00B6156A" w:rsidRDefault="00423D11" w:rsidP="00423D11">
      <w:pPr>
        <w:pStyle w:val="ListParagraph"/>
        <w:numPr>
          <w:ilvl w:val="0"/>
          <w:numId w:val="10"/>
        </w:numPr>
        <w:jc w:val="both"/>
        <w:rPr>
          <w:rFonts w:ascii="Arial" w:hAnsi="Arial" w:cs="Arial"/>
          <w:color w:val="000000" w:themeColor="text1"/>
        </w:rPr>
      </w:pPr>
      <w:r w:rsidRPr="00B6156A">
        <w:rPr>
          <w:rFonts w:ascii="Arial" w:hAnsi="Arial" w:cs="Arial"/>
          <w:color w:val="000000" w:themeColor="text1"/>
        </w:rPr>
        <w:t>stan-kuća koji se nalazi u kući izgrađenoj na k.č.br. 395 zgr. k.o. Brtonigla, u Brtonigli, naselje Škrinjari, na adresi Škrinjari 17, neto površine 149,50 m2, koji se sastoji od ulaza, kuhinje, kupaonice, i dnevnog boravka u prizemlju, od dvije sobe sa hodnikom na prvom katu te od tavana,sa pripadajućim stepeništem i hodnikom, te od spremišta u prizemlju i na katu.</w:t>
      </w:r>
    </w:p>
    <w:p w14:paraId="1E792D25" w14:textId="77777777" w:rsidR="00423D11" w:rsidRPr="00B6156A" w:rsidRDefault="00423D11" w:rsidP="00423D11">
      <w:pPr>
        <w:pStyle w:val="ListParagraph"/>
        <w:numPr>
          <w:ilvl w:val="0"/>
          <w:numId w:val="10"/>
        </w:numPr>
        <w:jc w:val="both"/>
        <w:rPr>
          <w:rFonts w:ascii="Arial" w:hAnsi="Arial" w:cs="Arial"/>
          <w:color w:val="000000" w:themeColor="text1"/>
        </w:rPr>
      </w:pPr>
      <w:r w:rsidRPr="00B6156A">
        <w:rPr>
          <w:rFonts w:ascii="Arial" w:hAnsi="Arial" w:cs="Arial"/>
          <w:color w:val="000000" w:themeColor="text1"/>
        </w:rPr>
        <w:t>stan-kuća koji se nalazi u kući izgrađenoj na k.č.br.146/2 zgr. k.o. Nova Vas, naselje Nova Vas.</w:t>
      </w:r>
    </w:p>
    <w:p w14:paraId="29C59F56" w14:textId="77777777" w:rsidR="00423D11" w:rsidRPr="00B6156A" w:rsidRDefault="00423D11" w:rsidP="00423D11">
      <w:pPr>
        <w:pStyle w:val="ListParagraph"/>
        <w:numPr>
          <w:ilvl w:val="0"/>
          <w:numId w:val="10"/>
        </w:numPr>
        <w:jc w:val="both"/>
        <w:rPr>
          <w:rFonts w:ascii="Arial" w:hAnsi="Arial" w:cs="Arial"/>
          <w:color w:val="000000" w:themeColor="text1"/>
        </w:rPr>
      </w:pPr>
      <w:r w:rsidRPr="00B6156A">
        <w:rPr>
          <w:rFonts w:ascii="Arial" w:hAnsi="Arial" w:cs="Arial"/>
          <w:color w:val="000000" w:themeColor="text1"/>
        </w:rPr>
        <w:t>stan-kuća koji se nalazi u kući izgrađenoj na k.č.br. 124/2 zgr. k.o. Brtonigla u naselju Brtonigla.</w:t>
      </w:r>
    </w:p>
    <w:p w14:paraId="1D7E773E" w14:textId="77777777" w:rsidR="00423D11" w:rsidRPr="00056765" w:rsidRDefault="00423D11" w:rsidP="00423D11">
      <w:pPr>
        <w:pStyle w:val="ListParagraph"/>
        <w:ind w:left="720"/>
        <w:jc w:val="both"/>
        <w:rPr>
          <w:rFonts w:ascii="Arial" w:hAnsi="Arial" w:cs="Arial"/>
          <w:color w:val="FF0000"/>
        </w:rPr>
      </w:pPr>
    </w:p>
    <w:p w14:paraId="17B14690" w14:textId="77777777" w:rsidR="00423D11" w:rsidRPr="00056765" w:rsidRDefault="00423D11" w:rsidP="00423D11">
      <w:pPr>
        <w:jc w:val="both"/>
        <w:rPr>
          <w:rFonts w:ascii="Arial" w:hAnsi="Arial" w:cs="Arial"/>
          <w:color w:val="FF0000"/>
        </w:rPr>
      </w:pPr>
    </w:p>
    <w:p w14:paraId="06ECCF45" w14:textId="77777777" w:rsidR="00423D11" w:rsidRDefault="00423D11" w:rsidP="00423D11">
      <w:pPr>
        <w:jc w:val="both"/>
        <w:rPr>
          <w:rFonts w:ascii="Arial" w:hAnsi="Arial" w:cs="Arial"/>
        </w:rPr>
      </w:pPr>
    </w:p>
    <w:p w14:paraId="45D82C15" w14:textId="77777777" w:rsidR="00423D11" w:rsidRPr="00AE20DC" w:rsidRDefault="00423D11" w:rsidP="00423D11">
      <w:pPr>
        <w:jc w:val="both"/>
        <w:rPr>
          <w:rFonts w:ascii="Arial" w:hAnsi="Arial" w:cs="Arial"/>
        </w:rPr>
      </w:pPr>
    </w:p>
    <w:p w14:paraId="11200D4E" w14:textId="77777777" w:rsidR="00423D11" w:rsidRDefault="00423D11" w:rsidP="00423D11">
      <w:pPr>
        <w:jc w:val="both"/>
      </w:pPr>
    </w:p>
    <w:p w14:paraId="15AB1D7D" w14:textId="77777777" w:rsidR="00423D11" w:rsidRDefault="00423D11" w:rsidP="00423D11">
      <w:pPr>
        <w:jc w:val="both"/>
        <w:rPr>
          <w:rFonts w:ascii="Arial" w:hAnsi="Arial" w:cs="Arial"/>
          <w:b/>
          <w:color w:val="FF0000"/>
        </w:rPr>
      </w:pPr>
    </w:p>
    <w:p w14:paraId="60970812" w14:textId="77777777" w:rsidR="00423D11" w:rsidRDefault="00423D11" w:rsidP="00423D11">
      <w:pPr>
        <w:jc w:val="both"/>
        <w:rPr>
          <w:rFonts w:ascii="Arial" w:hAnsi="Arial" w:cs="Arial"/>
          <w:b/>
          <w:color w:val="FF0000"/>
        </w:rPr>
      </w:pPr>
    </w:p>
    <w:p w14:paraId="1D1D7534" w14:textId="77777777" w:rsidR="00423D11" w:rsidRDefault="00423D11" w:rsidP="00423D11">
      <w:pPr>
        <w:jc w:val="both"/>
        <w:rPr>
          <w:rFonts w:ascii="Arial" w:hAnsi="Arial" w:cs="Arial"/>
          <w:b/>
          <w:color w:val="FF0000"/>
        </w:rPr>
      </w:pPr>
    </w:p>
    <w:p w14:paraId="0E261D7E" w14:textId="77777777" w:rsidR="00423D11" w:rsidRDefault="00423D11" w:rsidP="00423D11">
      <w:pPr>
        <w:jc w:val="both"/>
        <w:rPr>
          <w:rFonts w:ascii="Arial" w:hAnsi="Arial" w:cs="Arial"/>
          <w:b/>
          <w:color w:val="FF0000"/>
        </w:rPr>
      </w:pPr>
    </w:p>
    <w:p w14:paraId="674616D4" w14:textId="77777777" w:rsidR="00423D11" w:rsidRDefault="00423D11" w:rsidP="00423D11">
      <w:pPr>
        <w:jc w:val="center"/>
        <w:rPr>
          <w:rFonts w:ascii="Arial" w:hAnsi="Arial" w:cs="Arial"/>
          <w:b/>
          <w:color w:val="FF0000"/>
        </w:rPr>
      </w:pPr>
    </w:p>
    <w:p w14:paraId="06E6BBBB" w14:textId="77777777" w:rsidR="00423D11" w:rsidRDefault="00423D11" w:rsidP="00423D11">
      <w:pPr>
        <w:pStyle w:val="NoSpacing"/>
        <w:spacing w:line="276" w:lineRule="auto"/>
        <w:rPr>
          <w:rFonts w:ascii="Arial" w:hAnsi="Arial" w:cs="Arial"/>
          <w:color w:val="000000"/>
          <w:sz w:val="22"/>
          <w:szCs w:val="22"/>
        </w:rPr>
      </w:pPr>
    </w:p>
    <w:p w14:paraId="5CBC99F2" w14:textId="77777777" w:rsidR="00423D11" w:rsidRDefault="00423D11" w:rsidP="00423D11">
      <w:pPr>
        <w:pStyle w:val="NoSpacing"/>
        <w:spacing w:line="276" w:lineRule="auto"/>
        <w:rPr>
          <w:rFonts w:ascii="Arial" w:hAnsi="Arial" w:cs="Arial"/>
          <w:color w:val="000000"/>
          <w:sz w:val="22"/>
          <w:szCs w:val="22"/>
        </w:rPr>
      </w:pPr>
    </w:p>
    <w:p w14:paraId="4A6ACEC7" w14:textId="77777777" w:rsidR="00423D11" w:rsidRDefault="00423D11" w:rsidP="00423D11">
      <w:pPr>
        <w:pStyle w:val="NoSpacing"/>
        <w:spacing w:line="276" w:lineRule="auto"/>
        <w:rPr>
          <w:rFonts w:ascii="Arial" w:hAnsi="Arial" w:cs="Arial"/>
          <w:color w:val="000000"/>
          <w:sz w:val="22"/>
          <w:szCs w:val="22"/>
        </w:rPr>
      </w:pPr>
    </w:p>
    <w:p w14:paraId="7E8B776A" w14:textId="77777777" w:rsidR="00423D11" w:rsidRDefault="00423D11" w:rsidP="00423D11">
      <w:pPr>
        <w:pStyle w:val="NoSpacing"/>
        <w:spacing w:line="276" w:lineRule="auto"/>
        <w:rPr>
          <w:rFonts w:ascii="Arial" w:hAnsi="Arial" w:cs="Arial"/>
          <w:color w:val="000000"/>
          <w:sz w:val="22"/>
          <w:szCs w:val="22"/>
        </w:rPr>
      </w:pPr>
    </w:p>
    <w:p w14:paraId="47711684" w14:textId="77777777" w:rsidR="00423D11" w:rsidRDefault="00423D11" w:rsidP="00423D11">
      <w:pPr>
        <w:pStyle w:val="NoSpacing"/>
        <w:spacing w:line="276" w:lineRule="auto"/>
        <w:rPr>
          <w:rFonts w:ascii="Arial" w:hAnsi="Arial" w:cs="Arial"/>
          <w:color w:val="000000"/>
          <w:sz w:val="22"/>
          <w:szCs w:val="22"/>
        </w:rPr>
      </w:pPr>
    </w:p>
    <w:p w14:paraId="56C0E232" w14:textId="77777777" w:rsidR="00ED4CD0" w:rsidRDefault="00ED4CD0" w:rsidP="00423D11">
      <w:pPr>
        <w:pStyle w:val="NoSpacing"/>
        <w:spacing w:line="276" w:lineRule="auto"/>
        <w:rPr>
          <w:rFonts w:ascii="Arial" w:hAnsi="Arial" w:cs="Arial"/>
          <w:color w:val="000000"/>
          <w:sz w:val="22"/>
          <w:szCs w:val="22"/>
        </w:rPr>
      </w:pPr>
    </w:p>
    <w:p w14:paraId="18FD3FD7" w14:textId="77777777" w:rsidR="00ED4CD0" w:rsidRDefault="00ED4CD0" w:rsidP="00423D11">
      <w:pPr>
        <w:pStyle w:val="NoSpacing"/>
        <w:spacing w:line="276" w:lineRule="auto"/>
        <w:rPr>
          <w:rFonts w:ascii="Arial" w:hAnsi="Arial" w:cs="Arial"/>
          <w:color w:val="000000"/>
          <w:sz w:val="22"/>
          <w:szCs w:val="22"/>
        </w:rPr>
      </w:pPr>
    </w:p>
    <w:p w14:paraId="3D9E9111" w14:textId="77777777" w:rsidR="00ED4CD0" w:rsidRDefault="00ED4CD0" w:rsidP="00423D11">
      <w:pPr>
        <w:pStyle w:val="NoSpacing"/>
        <w:spacing w:line="276" w:lineRule="auto"/>
        <w:rPr>
          <w:rFonts w:ascii="Arial" w:hAnsi="Arial" w:cs="Arial"/>
          <w:color w:val="000000"/>
          <w:sz w:val="22"/>
          <w:szCs w:val="22"/>
        </w:rPr>
      </w:pPr>
    </w:p>
    <w:p w14:paraId="6EA3AD7A" w14:textId="77777777" w:rsidR="00835D0B" w:rsidRDefault="00835D0B" w:rsidP="00423D11">
      <w:pPr>
        <w:pStyle w:val="NoSpacing"/>
        <w:spacing w:line="276" w:lineRule="auto"/>
        <w:rPr>
          <w:rFonts w:ascii="Arial" w:hAnsi="Arial" w:cs="Arial"/>
          <w:color w:val="000000"/>
          <w:sz w:val="22"/>
          <w:szCs w:val="22"/>
        </w:rPr>
      </w:pPr>
    </w:p>
    <w:p w14:paraId="5AC0AD57" w14:textId="77777777" w:rsidR="00ED4CD0" w:rsidRDefault="00ED4CD0" w:rsidP="00423D11">
      <w:pPr>
        <w:pStyle w:val="NoSpacing"/>
        <w:spacing w:line="276" w:lineRule="auto"/>
        <w:rPr>
          <w:rFonts w:ascii="Arial" w:hAnsi="Arial" w:cs="Arial"/>
          <w:color w:val="000000"/>
          <w:sz w:val="22"/>
          <w:szCs w:val="22"/>
        </w:rPr>
      </w:pPr>
    </w:p>
    <w:p w14:paraId="5879AD47" w14:textId="77777777" w:rsidR="00423D11" w:rsidRDefault="00423D11" w:rsidP="00423D11">
      <w:pPr>
        <w:pStyle w:val="NoSpacing"/>
        <w:spacing w:line="276" w:lineRule="auto"/>
        <w:rPr>
          <w:rFonts w:ascii="Arial" w:hAnsi="Arial" w:cs="Arial"/>
          <w:color w:val="000000"/>
          <w:sz w:val="22"/>
          <w:szCs w:val="22"/>
        </w:rPr>
      </w:pPr>
    </w:p>
    <w:p w14:paraId="4EF96924" w14:textId="77777777" w:rsidR="00423D11" w:rsidRDefault="00423D11" w:rsidP="00423D11">
      <w:pPr>
        <w:pStyle w:val="NoSpacing"/>
        <w:spacing w:line="276" w:lineRule="auto"/>
        <w:rPr>
          <w:rFonts w:ascii="Arial" w:hAnsi="Arial" w:cs="Arial"/>
          <w:color w:val="000000"/>
          <w:sz w:val="22"/>
          <w:szCs w:val="22"/>
        </w:rPr>
      </w:pPr>
    </w:p>
    <w:p w14:paraId="243E9706" w14:textId="77777777" w:rsidR="00F91FA2" w:rsidRDefault="00F91FA2" w:rsidP="00423D11">
      <w:pPr>
        <w:jc w:val="center"/>
        <w:rPr>
          <w:rFonts w:ascii="Arial" w:hAnsi="Arial" w:cs="Arial"/>
          <w:b/>
        </w:rPr>
      </w:pPr>
      <w:bookmarkStart w:id="25" w:name="_Hlk90649952"/>
    </w:p>
    <w:p w14:paraId="797E0FDD" w14:textId="77777777" w:rsidR="00F91FA2" w:rsidRPr="0051781C" w:rsidRDefault="00F91FA2" w:rsidP="00F91FA2">
      <w:pPr>
        <w:jc w:val="center"/>
        <w:rPr>
          <w:rFonts w:ascii="Arial" w:hAnsi="Arial" w:cs="Arial"/>
          <w:b/>
        </w:rPr>
      </w:pPr>
      <w:r w:rsidRPr="0051781C">
        <w:rPr>
          <w:rFonts w:ascii="Arial" w:hAnsi="Arial" w:cs="Arial"/>
          <w:b/>
        </w:rPr>
        <w:lastRenderedPageBreak/>
        <w:t xml:space="preserve">POPIS NERAZVRSTANIH CESTA </w:t>
      </w:r>
    </w:p>
    <w:p w14:paraId="743399A7" w14:textId="77777777" w:rsidR="00F91FA2" w:rsidRDefault="00F91FA2" w:rsidP="00F91FA2">
      <w:pPr>
        <w:jc w:val="center"/>
        <w:rPr>
          <w:rFonts w:ascii="Arial" w:hAnsi="Arial" w:cs="Arial"/>
          <w:b/>
        </w:rPr>
      </w:pPr>
      <w:r w:rsidRPr="0051781C">
        <w:rPr>
          <w:rFonts w:ascii="Arial" w:hAnsi="Arial" w:cs="Arial"/>
          <w:b/>
        </w:rPr>
        <w:t xml:space="preserve">ZA UPIS U </w:t>
      </w:r>
      <w:r>
        <w:rPr>
          <w:rFonts w:ascii="Arial" w:hAnsi="Arial" w:cs="Arial"/>
          <w:b/>
        </w:rPr>
        <w:t>2025</w:t>
      </w:r>
      <w:r w:rsidRPr="0051781C">
        <w:rPr>
          <w:rFonts w:ascii="Arial" w:hAnsi="Arial" w:cs="Arial"/>
          <w:b/>
        </w:rPr>
        <w:t>. g</w:t>
      </w:r>
    </w:p>
    <w:p w14:paraId="7A9A8BFB" w14:textId="77777777" w:rsidR="00F91FA2" w:rsidRDefault="00F91FA2" w:rsidP="00F91FA2">
      <w:pPr>
        <w:jc w:val="center"/>
        <w:rPr>
          <w:rFonts w:ascii="Arial" w:hAnsi="Arial" w:cs="Arial"/>
          <w:b/>
        </w:rPr>
      </w:pPr>
    </w:p>
    <w:p w14:paraId="15F9272E" w14:textId="77777777" w:rsidR="00F91FA2" w:rsidRPr="00B6156A" w:rsidRDefault="00F91FA2" w:rsidP="00F91FA2">
      <w:pPr>
        <w:jc w:val="center"/>
        <w:rPr>
          <w:rFonts w:ascii="Arial" w:hAnsi="Arial" w:cs="Arial"/>
          <w:b/>
          <w:bCs/>
          <w:color w:val="000000" w:themeColor="text1"/>
        </w:rPr>
      </w:pPr>
    </w:p>
    <w:tbl>
      <w:tblPr>
        <w:tblStyle w:val="TableGrid"/>
        <w:tblW w:w="9918" w:type="dxa"/>
        <w:tblLook w:val="04A0" w:firstRow="1" w:lastRow="0" w:firstColumn="1" w:lastColumn="0" w:noHBand="0" w:noVBand="1"/>
      </w:tblPr>
      <w:tblGrid>
        <w:gridCol w:w="3114"/>
        <w:gridCol w:w="4678"/>
        <w:gridCol w:w="2126"/>
      </w:tblGrid>
      <w:tr w:rsidR="00F91FA2" w:rsidRPr="00B6156A" w14:paraId="4788139C" w14:textId="77777777" w:rsidTr="00861969">
        <w:trPr>
          <w:trHeight w:val="1122"/>
        </w:trPr>
        <w:tc>
          <w:tcPr>
            <w:tcW w:w="3114" w:type="dxa"/>
          </w:tcPr>
          <w:p w14:paraId="1260C117" w14:textId="77777777" w:rsidR="00F91FA2" w:rsidRPr="00B6156A" w:rsidRDefault="00F91FA2" w:rsidP="00861969">
            <w:pPr>
              <w:rPr>
                <w:rFonts w:ascii="Arial" w:hAnsi="Arial" w:cs="Arial"/>
                <w:color w:val="000000" w:themeColor="text1"/>
              </w:rPr>
            </w:pPr>
            <w:r w:rsidRPr="00B6156A">
              <w:rPr>
                <w:rFonts w:ascii="Arial" w:hAnsi="Arial" w:cs="Arial"/>
                <w:color w:val="000000" w:themeColor="text1"/>
              </w:rPr>
              <w:t>Upis nerazvrstane ceste unutar naselja Brtonigla- Ul. Muškati – Ul. Aleksandra Rukavine</w:t>
            </w:r>
          </w:p>
          <w:p w14:paraId="24DC5DBC" w14:textId="77777777" w:rsidR="00F91FA2" w:rsidRPr="00B6156A" w:rsidRDefault="00F91FA2" w:rsidP="00861969">
            <w:pPr>
              <w:rPr>
                <w:rFonts w:ascii="Arial" w:hAnsi="Arial" w:cs="Arial"/>
                <w:color w:val="000000" w:themeColor="text1"/>
              </w:rPr>
            </w:pPr>
          </w:p>
        </w:tc>
        <w:tc>
          <w:tcPr>
            <w:tcW w:w="4678" w:type="dxa"/>
          </w:tcPr>
          <w:p w14:paraId="3504A8A0" w14:textId="77777777" w:rsidR="00F91FA2" w:rsidRPr="00B6156A" w:rsidRDefault="00F91FA2" w:rsidP="00861969">
            <w:pPr>
              <w:rPr>
                <w:rFonts w:ascii="Arial" w:hAnsi="Arial" w:cs="Arial"/>
                <w:color w:val="000000" w:themeColor="text1"/>
              </w:rPr>
            </w:pPr>
            <w:r w:rsidRPr="00B6156A">
              <w:rPr>
                <w:rFonts w:ascii="Arial" w:hAnsi="Arial" w:cs="Arial"/>
                <w:color w:val="000000" w:themeColor="text1"/>
              </w:rPr>
              <w:t>Elaborat izvedenog stanja za upis u Katastar i Zemljišnu knjigu</w:t>
            </w:r>
          </w:p>
          <w:p w14:paraId="0EC5C5DD" w14:textId="77777777" w:rsidR="00F91FA2" w:rsidRPr="00B6156A" w:rsidRDefault="00F91FA2" w:rsidP="00861969">
            <w:pPr>
              <w:rPr>
                <w:rFonts w:ascii="Arial" w:hAnsi="Arial" w:cs="Arial"/>
                <w:color w:val="000000" w:themeColor="text1"/>
              </w:rPr>
            </w:pPr>
          </w:p>
        </w:tc>
        <w:tc>
          <w:tcPr>
            <w:tcW w:w="2126" w:type="dxa"/>
          </w:tcPr>
          <w:p w14:paraId="54446A8D" w14:textId="77777777" w:rsidR="00F91FA2" w:rsidRPr="00B6156A" w:rsidRDefault="00F91FA2" w:rsidP="00861969">
            <w:pPr>
              <w:rPr>
                <w:rFonts w:ascii="Arial" w:hAnsi="Arial" w:cs="Arial"/>
                <w:color w:val="000000" w:themeColor="text1"/>
              </w:rPr>
            </w:pPr>
            <w:r w:rsidRPr="00B6156A">
              <w:rPr>
                <w:rFonts w:ascii="Arial" w:hAnsi="Arial" w:cs="Arial"/>
                <w:color w:val="000000" w:themeColor="text1"/>
              </w:rPr>
              <w:t>k.č.br. 2311/1 ko. Brtonigla</w:t>
            </w:r>
          </w:p>
          <w:p w14:paraId="5FB8970F" w14:textId="77777777" w:rsidR="00F91FA2" w:rsidRPr="00B6156A" w:rsidRDefault="00F91FA2" w:rsidP="00861969">
            <w:pPr>
              <w:autoSpaceDE w:val="0"/>
              <w:autoSpaceDN w:val="0"/>
              <w:adjustRightInd w:val="0"/>
              <w:rPr>
                <w:rFonts w:ascii="Arial" w:hAnsi="Arial" w:cs="Arial"/>
                <w:color w:val="000000" w:themeColor="text1"/>
              </w:rPr>
            </w:pPr>
          </w:p>
        </w:tc>
      </w:tr>
      <w:tr w:rsidR="00F91FA2" w:rsidRPr="00B6156A" w14:paraId="78E9C408" w14:textId="77777777" w:rsidTr="00861969">
        <w:trPr>
          <w:trHeight w:val="1122"/>
        </w:trPr>
        <w:tc>
          <w:tcPr>
            <w:tcW w:w="3114" w:type="dxa"/>
          </w:tcPr>
          <w:p w14:paraId="4A65167F" w14:textId="77777777" w:rsidR="00F91FA2" w:rsidRPr="00B6156A" w:rsidRDefault="00F91FA2" w:rsidP="00861969">
            <w:pPr>
              <w:rPr>
                <w:rFonts w:ascii="Arial" w:hAnsi="Arial" w:cs="Arial"/>
                <w:color w:val="000000" w:themeColor="text1"/>
              </w:rPr>
            </w:pPr>
            <w:r w:rsidRPr="00B6156A">
              <w:rPr>
                <w:rFonts w:ascii="Arial" w:hAnsi="Arial" w:cs="Arial"/>
                <w:color w:val="000000" w:themeColor="text1"/>
              </w:rPr>
              <w:t>Upis ceste sukladno građevinskoj dozvoli za zahvat u prostoru infrastrukturne namjene prometnog sustava cestovni promet izgradnja ceste, oborinske odvodnje, fekalne kanalizacije, i javne rasvjete - FAZNOST GRAĐENJA III-FAZE</w:t>
            </w:r>
          </w:p>
          <w:p w14:paraId="231CE346" w14:textId="77777777" w:rsidR="00F91FA2" w:rsidRPr="00B6156A" w:rsidRDefault="00F91FA2" w:rsidP="00861969">
            <w:pPr>
              <w:jc w:val="center"/>
              <w:rPr>
                <w:rFonts w:ascii="Arial" w:hAnsi="Arial" w:cs="Arial"/>
                <w:color w:val="000000" w:themeColor="text1"/>
              </w:rPr>
            </w:pPr>
          </w:p>
        </w:tc>
        <w:tc>
          <w:tcPr>
            <w:tcW w:w="4678" w:type="dxa"/>
          </w:tcPr>
          <w:p w14:paraId="2647C5CE" w14:textId="77777777" w:rsidR="00F91FA2" w:rsidRPr="00B6156A" w:rsidRDefault="00F91FA2" w:rsidP="00861969">
            <w:pPr>
              <w:rPr>
                <w:rFonts w:ascii="Arial" w:hAnsi="Arial" w:cs="Arial"/>
                <w:color w:val="000000" w:themeColor="text1"/>
              </w:rPr>
            </w:pPr>
            <w:r w:rsidRPr="00B6156A">
              <w:rPr>
                <w:rFonts w:ascii="Arial" w:hAnsi="Arial" w:cs="Arial"/>
                <w:color w:val="000000" w:themeColor="text1"/>
              </w:rPr>
              <w:t>Rješavanje imovinsko-pravnih odnosa sa RH</w:t>
            </w:r>
          </w:p>
          <w:p w14:paraId="2A7C2D5B" w14:textId="77777777" w:rsidR="00F91FA2" w:rsidRPr="00B6156A" w:rsidRDefault="00F91FA2" w:rsidP="00861969">
            <w:pPr>
              <w:jc w:val="center"/>
              <w:rPr>
                <w:rFonts w:ascii="Arial" w:hAnsi="Arial" w:cs="Arial"/>
                <w:color w:val="000000" w:themeColor="text1"/>
              </w:rPr>
            </w:pPr>
          </w:p>
        </w:tc>
        <w:tc>
          <w:tcPr>
            <w:tcW w:w="2126" w:type="dxa"/>
          </w:tcPr>
          <w:p w14:paraId="78E4B467" w14:textId="77777777" w:rsidR="00F91FA2" w:rsidRPr="00B6156A" w:rsidRDefault="00F91FA2" w:rsidP="00861969">
            <w:pPr>
              <w:jc w:val="center"/>
              <w:rPr>
                <w:rFonts w:ascii="Arial" w:hAnsi="Arial" w:cs="Arial"/>
                <w:color w:val="000000" w:themeColor="text1"/>
              </w:rPr>
            </w:pPr>
            <w:r w:rsidRPr="00B6156A">
              <w:rPr>
                <w:rFonts w:ascii="Arial" w:hAnsi="Arial" w:cs="Arial"/>
                <w:color w:val="000000" w:themeColor="text1"/>
              </w:rPr>
              <w:t>k.č.br. 1944/105, 1944/104, 1944/103, 1944/102, 1944/171, 1944/101, 1944/100, sve ko. Brtonigla</w:t>
            </w:r>
          </w:p>
        </w:tc>
      </w:tr>
      <w:tr w:rsidR="00F91FA2" w:rsidRPr="00B6156A" w14:paraId="71266E3C" w14:textId="77777777" w:rsidTr="00861969">
        <w:trPr>
          <w:trHeight w:val="1122"/>
        </w:trPr>
        <w:tc>
          <w:tcPr>
            <w:tcW w:w="3114" w:type="dxa"/>
            <w:hideMark/>
          </w:tcPr>
          <w:p w14:paraId="3B126769" w14:textId="77777777" w:rsidR="00F91FA2" w:rsidRPr="00B6156A" w:rsidRDefault="00F91FA2" w:rsidP="00861969">
            <w:pPr>
              <w:jc w:val="center"/>
              <w:rPr>
                <w:rFonts w:ascii="Arial" w:hAnsi="Arial" w:cs="Arial"/>
                <w:color w:val="000000" w:themeColor="text1"/>
              </w:rPr>
            </w:pPr>
            <w:r w:rsidRPr="00B6156A">
              <w:rPr>
                <w:rFonts w:ascii="Arial" w:hAnsi="Arial" w:cs="Arial"/>
                <w:color w:val="000000" w:themeColor="text1"/>
              </w:rPr>
              <w:t>Upis NC PROMETNICA, OSTALE ULICE „OU7“  u naselju Karigador</w:t>
            </w:r>
          </w:p>
        </w:tc>
        <w:tc>
          <w:tcPr>
            <w:tcW w:w="4678" w:type="dxa"/>
            <w:hideMark/>
          </w:tcPr>
          <w:p w14:paraId="4C15EE67" w14:textId="77777777" w:rsidR="00F91FA2" w:rsidRPr="00687BA6" w:rsidRDefault="00F91FA2" w:rsidP="00861969">
            <w:pPr>
              <w:jc w:val="center"/>
              <w:rPr>
                <w:rFonts w:ascii="Arial" w:hAnsi="Arial" w:cs="Arial"/>
              </w:rPr>
            </w:pPr>
            <w:r w:rsidRPr="00687BA6">
              <w:rPr>
                <w:rFonts w:ascii="Arial" w:hAnsi="Arial" w:cs="Arial"/>
              </w:rPr>
              <w:t>Rješavanje imovinsko-pravnih odnosa sa privatnim osobama, upis po ishođenju građevinske dozvole</w:t>
            </w:r>
          </w:p>
          <w:p w14:paraId="0067B54C" w14:textId="77777777" w:rsidR="00F91FA2" w:rsidRPr="00B6156A" w:rsidRDefault="00F91FA2" w:rsidP="00861969">
            <w:pPr>
              <w:jc w:val="center"/>
              <w:rPr>
                <w:rFonts w:ascii="Arial" w:hAnsi="Arial" w:cs="Arial"/>
                <w:color w:val="000000" w:themeColor="text1"/>
              </w:rPr>
            </w:pPr>
          </w:p>
        </w:tc>
        <w:tc>
          <w:tcPr>
            <w:tcW w:w="2126" w:type="dxa"/>
            <w:hideMark/>
          </w:tcPr>
          <w:p w14:paraId="25A2C9DA" w14:textId="77777777" w:rsidR="00F91FA2" w:rsidRPr="00B6156A" w:rsidRDefault="00F91FA2" w:rsidP="00861969">
            <w:pPr>
              <w:jc w:val="center"/>
              <w:rPr>
                <w:rFonts w:ascii="Arial" w:hAnsi="Arial" w:cs="Arial"/>
                <w:color w:val="000000" w:themeColor="text1"/>
              </w:rPr>
            </w:pPr>
            <w:r w:rsidRPr="00B6156A">
              <w:rPr>
                <w:rFonts w:ascii="Arial" w:hAnsi="Arial" w:cs="Arial"/>
                <w:color w:val="000000" w:themeColor="text1"/>
              </w:rPr>
              <w:t>(</w:t>
            </w:r>
            <w:r>
              <w:rPr>
                <w:rFonts w:ascii="Arial" w:hAnsi="Arial" w:cs="Arial"/>
                <w:color w:val="000000" w:themeColor="text1"/>
              </w:rPr>
              <w:t xml:space="preserve">k.č.br. </w:t>
            </w:r>
            <w:r w:rsidRPr="00B6156A">
              <w:rPr>
                <w:rFonts w:ascii="Arial" w:hAnsi="Arial" w:cs="Arial"/>
                <w:color w:val="000000" w:themeColor="text1"/>
              </w:rPr>
              <w:t>528/12, 528/11, 528/1, 528/13, 528/14, 528/10, 528/15, 529/2, 528/18 K.O. NOVIGRAD )</w:t>
            </w:r>
          </w:p>
        </w:tc>
      </w:tr>
      <w:tr w:rsidR="00F91FA2" w:rsidRPr="00B6156A" w14:paraId="3C383329" w14:textId="77777777" w:rsidTr="00861969">
        <w:trPr>
          <w:trHeight w:val="1279"/>
        </w:trPr>
        <w:tc>
          <w:tcPr>
            <w:tcW w:w="3114" w:type="dxa"/>
            <w:hideMark/>
          </w:tcPr>
          <w:p w14:paraId="6A5FEB4E" w14:textId="77777777" w:rsidR="00F91FA2" w:rsidRPr="00B6156A" w:rsidRDefault="00F91FA2" w:rsidP="00861969">
            <w:pPr>
              <w:jc w:val="center"/>
              <w:rPr>
                <w:rFonts w:ascii="Arial" w:hAnsi="Arial" w:cs="Arial"/>
                <w:color w:val="000000" w:themeColor="text1"/>
              </w:rPr>
            </w:pPr>
            <w:r w:rsidRPr="00B6156A">
              <w:rPr>
                <w:rFonts w:ascii="Arial" w:hAnsi="Arial" w:cs="Arial"/>
                <w:color w:val="000000" w:themeColor="text1"/>
              </w:rPr>
              <w:t>Upis NC u naselju Kovr istočni dio građevinskog područja</w:t>
            </w:r>
          </w:p>
        </w:tc>
        <w:tc>
          <w:tcPr>
            <w:tcW w:w="4678" w:type="dxa"/>
            <w:hideMark/>
          </w:tcPr>
          <w:p w14:paraId="7CD304BF" w14:textId="77777777" w:rsidR="00F91FA2" w:rsidRPr="00B6156A" w:rsidRDefault="00F91FA2" w:rsidP="00861969">
            <w:pPr>
              <w:jc w:val="center"/>
              <w:rPr>
                <w:rFonts w:ascii="Arial" w:hAnsi="Arial" w:cs="Arial"/>
                <w:color w:val="000000" w:themeColor="text1"/>
              </w:rPr>
            </w:pPr>
            <w:r w:rsidRPr="00B6156A">
              <w:rPr>
                <w:rFonts w:ascii="Arial" w:hAnsi="Arial" w:cs="Arial"/>
                <w:color w:val="000000" w:themeColor="text1"/>
              </w:rPr>
              <w:t>Rješavanje imovinsko-pravnih odnosa sa RH- upis po ishođenju građevinske dozvole</w:t>
            </w:r>
          </w:p>
          <w:p w14:paraId="466A056D" w14:textId="77777777" w:rsidR="00F91FA2" w:rsidRPr="00B6156A" w:rsidRDefault="00F91FA2" w:rsidP="00861969">
            <w:pPr>
              <w:jc w:val="center"/>
              <w:rPr>
                <w:rFonts w:ascii="Arial" w:hAnsi="Arial" w:cs="Arial"/>
                <w:color w:val="000000" w:themeColor="text1"/>
              </w:rPr>
            </w:pPr>
          </w:p>
          <w:p w14:paraId="6C5F121E" w14:textId="77777777" w:rsidR="00F91FA2" w:rsidRPr="00B6156A" w:rsidRDefault="00F91FA2" w:rsidP="00861969">
            <w:pPr>
              <w:jc w:val="center"/>
              <w:rPr>
                <w:rFonts w:ascii="Arial" w:hAnsi="Arial" w:cs="Arial"/>
                <w:color w:val="000000" w:themeColor="text1"/>
              </w:rPr>
            </w:pPr>
          </w:p>
        </w:tc>
        <w:tc>
          <w:tcPr>
            <w:tcW w:w="2126" w:type="dxa"/>
            <w:hideMark/>
          </w:tcPr>
          <w:p w14:paraId="1646FBD7" w14:textId="77777777" w:rsidR="00F91FA2" w:rsidRPr="00B6156A" w:rsidRDefault="00F91FA2" w:rsidP="00861969">
            <w:pPr>
              <w:jc w:val="center"/>
              <w:rPr>
                <w:rFonts w:ascii="Arial" w:hAnsi="Arial" w:cs="Arial"/>
                <w:color w:val="000000" w:themeColor="text1"/>
              </w:rPr>
            </w:pPr>
            <w:r w:rsidRPr="00B6156A">
              <w:rPr>
                <w:rFonts w:ascii="Arial" w:hAnsi="Arial" w:cs="Arial"/>
                <w:color w:val="000000" w:themeColor="text1"/>
              </w:rPr>
              <w:t>(</w:t>
            </w:r>
            <w:r>
              <w:rPr>
                <w:rFonts w:ascii="Arial" w:hAnsi="Arial" w:cs="Arial"/>
                <w:color w:val="000000" w:themeColor="text1"/>
              </w:rPr>
              <w:t>k.č.br.</w:t>
            </w:r>
            <w:r w:rsidRPr="00B6156A">
              <w:rPr>
                <w:rFonts w:ascii="Arial" w:hAnsi="Arial" w:cs="Arial"/>
                <w:color w:val="000000" w:themeColor="text1"/>
              </w:rPr>
              <w:t xml:space="preserve"> 2225/6, 2221/2, 2225/4, 2217/5, 2217/4, 2212/5, 2214/4, 2212/3 k.o. Brtonigla)</w:t>
            </w:r>
          </w:p>
        </w:tc>
      </w:tr>
      <w:tr w:rsidR="00F91FA2" w:rsidRPr="00B6156A" w14:paraId="7A1DB655" w14:textId="77777777" w:rsidTr="00861969">
        <w:trPr>
          <w:trHeight w:val="1890"/>
        </w:trPr>
        <w:tc>
          <w:tcPr>
            <w:tcW w:w="3114" w:type="dxa"/>
          </w:tcPr>
          <w:p w14:paraId="530F6D62" w14:textId="77777777" w:rsidR="00F91FA2" w:rsidRPr="00B6156A" w:rsidRDefault="00F91FA2" w:rsidP="00861969">
            <w:pPr>
              <w:jc w:val="center"/>
              <w:rPr>
                <w:rFonts w:ascii="Arial" w:hAnsi="Arial" w:cs="Arial"/>
                <w:color w:val="000000" w:themeColor="text1"/>
              </w:rPr>
            </w:pPr>
            <w:r w:rsidRPr="00B6156A">
              <w:rPr>
                <w:rFonts w:ascii="Arial" w:hAnsi="Arial" w:cs="Arial"/>
                <w:color w:val="000000" w:themeColor="text1"/>
              </w:rPr>
              <w:t>Upis NC novo građevinsko područje u naselju Karigador</w:t>
            </w:r>
          </w:p>
        </w:tc>
        <w:tc>
          <w:tcPr>
            <w:tcW w:w="4678" w:type="dxa"/>
          </w:tcPr>
          <w:p w14:paraId="11E41901" w14:textId="77777777" w:rsidR="00F91FA2" w:rsidRDefault="00F91FA2" w:rsidP="00861969">
            <w:pPr>
              <w:jc w:val="center"/>
              <w:rPr>
                <w:rFonts w:ascii="Arial" w:hAnsi="Arial" w:cs="Arial"/>
                <w:color w:val="000000" w:themeColor="text1"/>
              </w:rPr>
            </w:pPr>
            <w:r w:rsidRPr="00B6156A">
              <w:rPr>
                <w:rFonts w:ascii="Arial" w:hAnsi="Arial" w:cs="Arial"/>
                <w:color w:val="000000" w:themeColor="text1"/>
              </w:rPr>
              <w:t>NC novo građevinsko područje u naselju Karigador GMU1 upis po građevinskoj dozvoli</w:t>
            </w:r>
          </w:p>
          <w:p w14:paraId="769FEB04" w14:textId="77777777" w:rsidR="00F91FA2" w:rsidRPr="00B6156A" w:rsidRDefault="00F91FA2" w:rsidP="00861969">
            <w:pPr>
              <w:jc w:val="center"/>
              <w:rPr>
                <w:rFonts w:ascii="Arial" w:hAnsi="Arial" w:cs="Arial"/>
                <w:color w:val="000000" w:themeColor="text1"/>
              </w:rPr>
            </w:pPr>
          </w:p>
        </w:tc>
        <w:tc>
          <w:tcPr>
            <w:tcW w:w="2126" w:type="dxa"/>
          </w:tcPr>
          <w:p w14:paraId="7007E65F" w14:textId="77777777" w:rsidR="00F91FA2" w:rsidRPr="00B6156A" w:rsidRDefault="00F91FA2" w:rsidP="00861969">
            <w:pPr>
              <w:jc w:val="center"/>
              <w:rPr>
                <w:rFonts w:ascii="Arial" w:hAnsi="Arial" w:cs="Arial"/>
                <w:color w:val="000000" w:themeColor="text1"/>
              </w:rPr>
            </w:pPr>
            <w:r>
              <w:rPr>
                <w:rFonts w:ascii="Arial" w:hAnsi="Arial" w:cs="Arial"/>
                <w:color w:val="000000" w:themeColor="text1"/>
              </w:rPr>
              <w:t>k.č.br.</w:t>
            </w:r>
            <w:r w:rsidRPr="00B6156A">
              <w:rPr>
                <w:rFonts w:ascii="Arial" w:hAnsi="Arial" w:cs="Arial"/>
                <w:color w:val="000000" w:themeColor="text1"/>
              </w:rPr>
              <w:t>1944/380 i 1944/577 k.o. Brtonigla</w:t>
            </w:r>
          </w:p>
        </w:tc>
      </w:tr>
      <w:tr w:rsidR="00F91FA2" w:rsidRPr="00B6156A" w14:paraId="7B7E7460" w14:textId="77777777" w:rsidTr="00861969">
        <w:trPr>
          <w:trHeight w:val="1575"/>
        </w:trPr>
        <w:tc>
          <w:tcPr>
            <w:tcW w:w="3114" w:type="dxa"/>
            <w:hideMark/>
          </w:tcPr>
          <w:p w14:paraId="60E8C367" w14:textId="77777777" w:rsidR="00F91FA2" w:rsidRPr="00B6156A" w:rsidRDefault="00F91FA2" w:rsidP="00861969">
            <w:pPr>
              <w:jc w:val="center"/>
              <w:rPr>
                <w:rFonts w:ascii="Arial" w:hAnsi="Arial" w:cs="Arial"/>
                <w:color w:val="000000" w:themeColor="text1"/>
              </w:rPr>
            </w:pPr>
            <w:r w:rsidRPr="00B6156A">
              <w:rPr>
                <w:rFonts w:ascii="Arial" w:hAnsi="Arial" w:cs="Arial"/>
                <w:color w:val="000000" w:themeColor="text1"/>
              </w:rPr>
              <w:t>Upis NC novo građevinsko područje u naselju St. Drušković</w:t>
            </w:r>
          </w:p>
        </w:tc>
        <w:tc>
          <w:tcPr>
            <w:tcW w:w="4678" w:type="dxa"/>
            <w:hideMark/>
          </w:tcPr>
          <w:p w14:paraId="5C9D2F3E" w14:textId="77777777" w:rsidR="00F91FA2" w:rsidRDefault="00F91FA2" w:rsidP="00861969">
            <w:pPr>
              <w:jc w:val="center"/>
              <w:rPr>
                <w:rFonts w:ascii="Arial" w:hAnsi="Arial" w:cs="Arial"/>
                <w:color w:val="000000" w:themeColor="text1"/>
              </w:rPr>
            </w:pPr>
            <w:r w:rsidRPr="00B6156A">
              <w:rPr>
                <w:rFonts w:ascii="Arial" w:hAnsi="Arial" w:cs="Arial"/>
                <w:color w:val="000000" w:themeColor="text1"/>
              </w:rPr>
              <w:t>NC novo građevinsko područje u naselju St. Drušković upis po građevinskoj dozvoli</w:t>
            </w:r>
          </w:p>
          <w:p w14:paraId="152A3BC9" w14:textId="77777777" w:rsidR="00F91FA2" w:rsidRPr="00B6156A" w:rsidRDefault="00F91FA2" w:rsidP="00861969">
            <w:pPr>
              <w:jc w:val="center"/>
              <w:rPr>
                <w:rFonts w:ascii="Arial" w:hAnsi="Arial" w:cs="Arial"/>
                <w:color w:val="000000" w:themeColor="text1"/>
              </w:rPr>
            </w:pPr>
          </w:p>
          <w:p w14:paraId="104454D4" w14:textId="77777777" w:rsidR="00F91FA2" w:rsidRPr="00B6156A" w:rsidRDefault="00F91FA2" w:rsidP="00861969">
            <w:pPr>
              <w:jc w:val="center"/>
              <w:rPr>
                <w:rFonts w:ascii="Arial" w:hAnsi="Arial" w:cs="Arial"/>
                <w:color w:val="000000" w:themeColor="text1"/>
              </w:rPr>
            </w:pPr>
          </w:p>
        </w:tc>
        <w:tc>
          <w:tcPr>
            <w:tcW w:w="2126" w:type="dxa"/>
            <w:hideMark/>
          </w:tcPr>
          <w:p w14:paraId="28771572" w14:textId="77777777" w:rsidR="00F91FA2" w:rsidRPr="00B6156A" w:rsidRDefault="00F91FA2" w:rsidP="00861969">
            <w:pPr>
              <w:jc w:val="center"/>
              <w:rPr>
                <w:rFonts w:ascii="Arial" w:hAnsi="Arial" w:cs="Arial"/>
                <w:color w:val="000000" w:themeColor="text1"/>
              </w:rPr>
            </w:pPr>
            <w:r>
              <w:rPr>
                <w:rFonts w:ascii="Arial" w:hAnsi="Arial" w:cs="Arial"/>
                <w:color w:val="000000" w:themeColor="text1"/>
              </w:rPr>
              <w:t>k.č.br.</w:t>
            </w:r>
            <w:r w:rsidRPr="00B6156A">
              <w:rPr>
                <w:rFonts w:ascii="Arial" w:hAnsi="Arial" w:cs="Arial"/>
                <w:color w:val="000000" w:themeColor="text1"/>
              </w:rPr>
              <w:t xml:space="preserve"> 1055/5 k.o. Brtonigla</w:t>
            </w:r>
          </w:p>
        </w:tc>
      </w:tr>
      <w:tr w:rsidR="00AD59EB" w:rsidRPr="00AD59EB" w14:paraId="02A4A465" w14:textId="77777777" w:rsidTr="00861969">
        <w:tc>
          <w:tcPr>
            <w:tcW w:w="3114" w:type="dxa"/>
          </w:tcPr>
          <w:p w14:paraId="3D438F65" w14:textId="77777777" w:rsidR="00F91FA2" w:rsidRPr="00AD59EB" w:rsidRDefault="00F91FA2" w:rsidP="00861969">
            <w:pPr>
              <w:jc w:val="center"/>
              <w:rPr>
                <w:rFonts w:ascii="Arial" w:hAnsi="Arial" w:cs="Arial"/>
              </w:rPr>
            </w:pPr>
            <w:r w:rsidRPr="00AD59EB">
              <w:rPr>
                <w:rFonts w:ascii="Arial" w:hAnsi="Arial" w:cs="Arial"/>
              </w:rPr>
              <w:t>Upis NC u naselju Turini</w:t>
            </w:r>
          </w:p>
        </w:tc>
        <w:tc>
          <w:tcPr>
            <w:tcW w:w="4678" w:type="dxa"/>
          </w:tcPr>
          <w:p w14:paraId="63E0EDBB" w14:textId="77777777" w:rsidR="00F91FA2" w:rsidRPr="00AD59EB" w:rsidRDefault="00F91FA2" w:rsidP="00861969">
            <w:pPr>
              <w:rPr>
                <w:rFonts w:ascii="Arial" w:hAnsi="Arial" w:cs="Arial"/>
              </w:rPr>
            </w:pPr>
            <w:r w:rsidRPr="00AD59EB">
              <w:rPr>
                <w:rFonts w:ascii="Arial" w:hAnsi="Arial" w:cs="Arial"/>
              </w:rPr>
              <w:t>Elaborat izvedenog stanja za upis u Katastar i Zemljišnu knjigu</w:t>
            </w:r>
          </w:p>
          <w:p w14:paraId="470D092F" w14:textId="77777777" w:rsidR="00F91FA2" w:rsidRPr="00AD59EB" w:rsidRDefault="00F91FA2" w:rsidP="00861969">
            <w:pPr>
              <w:jc w:val="center"/>
              <w:rPr>
                <w:rFonts w:ascii="Arial" w:hAnsi="Arial" w:cs="Arial"/>
              </w:rPr>
            </w:pPr>
          </w:p>
        </w:tc>
        <w:tc>
          <w:tcPr>
            <w:tcW w:w="2126" w:type="dxa"/>
          </w:tcPr>
          <w:p w14:paraId="5A261947" w14:textId="77777777" w:rsidR="00F91FA2" w:rsidRPr="00AD59EB" w:rsidRDefault="00F91FA2" w:rsidP="00861969">
            <w:pPr>
              <w:jc w:val="center"/>
              <w:rPr>
                <w:rFonts w:ascii="Arial" w:hAnsi="Arial" w:cs="Arial"/>
              </w:rPr>
            </w:pPr>
            <w:r w:rsidRPr="00AD59EB">
              <w:rPr>
                <w:rFonts w:ascii="Arial" w:hAnsi="Arial" w:cs="Arial"/>
              </w:rPr>
              <w:t>k.č.br. 2317/1, 2688, 1344/4 i dr. k.o. Brtonigla</w:t>
            </w:r>
          </w:p>
        </w:tc>
      </w:tr>
      <w:tr w:rsidR="00AD59EB" w:rsidRPr="00AD59EB" w14:paraId="34022590" w14:textId="77777777" w:rsidTr="00861969">
        <w:tc>
          <w:tcPr>
            <w:tcW w:w="3114" w:type="dxa"/>
          </w:tcPr>
          <w:p w14:paraId="014363E1" w14:textId="77777777" w:rsidR="00F91FA2" w:rsidRPr="00AD59EB" w:rsidRDefault="00F91FA2" w:rsidP="00861969">
            <w:pPr>
              <w:jc w:val="center"/>
              <w:rPr>
                <w:rFonts w:ascii="Arial" w:hAnsi="Arial" w:cs="Arial"/>
              </w:rPr>
            </w:pPr>
            <w:r w:rsidRPr="00AD59EB">
              <w:rPr>
                <w:rFonts w:ascii="Arial" w:hAnsi="Arial" w:cs="Arial"/>
              </w:rPr>
              <w:t>Upis NC u naselju Fiorini</w:t>
            </w:r>
          </w:p>
        </w:tc>
        <w:tc>
          <w:tcPr>
            <w:tcW w:w="4678" w:type="dxa"/>
          </w:tcPr>
          <w:p w14:paraId="115B5029" w14:textId="77777777" w:rsidR="00F91FA2" w:rsidRPr="00AD59EB" w:rsidRDefault="00F91FA2" w:rsidP="00861969">
            <w:pPr>
              <w:rPr>
                <w:rFonts w:ascii="Arial" w:hAnsi="Arial" w:cs="Arial"/>
              </w:rPr>
            </w:pPr>
            <w:r w:rsidRPr="00AD59EB">
              <w:rPr>
                <w:rFonts w:ascii="Arial" w:hAnsi="Arial" w:cs="Arial"/>
              </w:rPr>
              <w:t>Elaborat izvedenog stanja za upis u Katastar i Zemljišnu knjigu</w:t>
            </w:r>
          </w:p>
          <w:p w14:paraId="771EFFD0" w14:textId="77777777" w:rsidR="00F91FA2" w:rsidRPr="00AD59EB" w:rsidRDefault="00F91FA2" w:rsidP="00861969">
            <w:pPr>
              <w:jc w:val="center"/>
              <w:rPr>
                <w:rFonts w:ascii="Arial" w:hAnsi="Arial" w:cs="Arial"/>
              </w:rPr>
            </w:pPr>
          </w:p>
        </w:tc>
        <w:tc>
          <w:tcPr>
            <w:tcW w:w="2126" w:type="dxa"/>
          </w:tcPr>
          <w:p w14:paraId="7B48D436" w14:textId="77777777" w:rsidR="00F91FA2" w:rsidRPr="00AD59EB" w:rsidRDefault="00F91FA2" w:rsidP="00861969">
            <w:pPr>
              <w:jc w:val="center"/>
              <w:rPr>
                <w:rFonts w:ascii="Arial" w:hAnsi="Arial" w:cs="Arial"/>
              </w:rPr>
            </w:pPr>
            <w:r w:rsidRPr="00AD59EB">
              <w:rPr>
                <w:rFonts w:ascii="Arial" w:hAnsi="Arial" w:cs="Arial"/>
              </w:rPr>
              <w:t>k.č.br. 1945/4 k.o. Brtonigla</w:t>
            </w:r>
          </w:p>
        </w:tc>
      </w:tr>
    </w:tbl>
    <w:p w14:paraId="5167C839" w14:textId="77777777" w:rsidR="00F91FA2" w:rsidRPr="00B6156A" w:rsidRDefault="00F91FA2" w:rsidP="00F91FA2">
      <w:pPr>
        <w:jc w:val="center"/>
        <w:rPr>
          <w:rFonts w:ascii="Arial" w:hAnsi="Arial" w:cs="Arial"/>
          <w:color w:val="000000" w:themeColor="text1"/>
        </w:rPr>
      </w:pPr>
    </w:p>
    <w:p w14:paraId="1579146B" w14:textId="77777777" w:rsidR="00F91FA2" w:rsidRPr="00B6156A" w:rsidRDefault="00F91FA2" w:rsidP="00F91FA2">
      <w:pPr>
        <w:jc w:val="center"/>
        <w:rPr>
          <w:rFonts w:ascii="Arial" w:hAnsi="Arial" w:cs="Arial"/>
          <w:b/>
          <w:bCs/>
          <w:color w:val="000000" w:themeColor="text1"/>
        </w:rPr>
      </w:pPr>
    </w:p>
    <w:p w14:paraId="6110FAF3" w14:textId="77777777" w:rsidR="00F91FA2" w:rsidRDefault="00F91FA2" w:rsidP="00F91FA2">
      <w:pPr>
        <w:jc w:val="center"/>
        <w:rPr>
          <w:rFonts w:ascii="Arial" w:hAnsi="Arial" w:cs="Arial"/>
          <w:b/>
          <w:bCs/>
          <w:color w:val="000000" w:themeColor="text1"/>
        </w:rPr>
      </w:pPr>
    </w:p>
    <w:p w14:paraId="63783150" w14:textId="77777777" w:rsidR="00F91FA2" w:rsidRDefault="00F91FA2" w:rsidP="00F91FA2">
      <w:pPr>
        <w:jc w:val="center"/>
        <w:rPr>
          <w:rFonts w:ascii="Arial" w:hAnsi="Arial" w:cs="Arial"/>
          <w:b/>
          <w:bCs/>
          <w:color w:val="000000" w:themeColor="text1"/>
        </w:rPr>
      </w:pPr>
    </w:p>
    <w:p w14:paraId="1508BFA1" w14:textId="77777777" w:rsidR="00F91FA2" w:rsidRDefault="00F91FA2" w:rsidP="00F91FA2">
      <w:pPr>
        <w:jc w:val="center"/>
        <w:rPr>
          <w:rFonts w:ascii="Arial" w:hAnsi="Arial" w:cs="Arial"/>
          <w:b/>
          <w:bCs/>
          <w:color w:val="000000" w:themeColor="text1"/>
        </w:rPr>
      </w:pPr>
    </w:p>
    <w:p w14:paraId="0BAC36BE" w14:textId="77777777" w:rsidR="00F91FA2" w:rsidRDefault="00F91FA2" w:rsidP="00F91FA2">
      <w:pPr>
        <w:jc w:val="center"/>
        <w:rPr>
          <w:rFonts w:ascii="Arial" w:hAnsi="Arial" w:cs="Arial"/>
          <w:b/>
          <w:bCs/>
          <w:color w:val="000000" w:themeColor="text1"/>
        </w:rPr>
      </w:pPr>
    </w:p>
    <w:p w14:paraId="68BCD3CA" w14:textId="77777777" w:rsidR="00F91FA2" w:rsidRPr="00B6156A" w:rsidRDefault="00F91FA2" w:rsidP="00F91FA2">
      <w:pPr>
        <w:jc w:val="center"/>
        <w:rPr>
          <w:rFonts w:ascii="Arial" w:hAnsi="Arial" w:cs="Arial"/>
          <w:b/>
          <w:bCs/>
          <w:color w:val="000000" w:themeColor="text1"/>
        </w:rPr>
      </w:pPr>
    </w:p>
    <w:p w14:paraId="18AF8075" w14:textId="77777777" w:rsidR="00423D11" w:rsidRPr="00B6156A" w:rsidRDefault="00423D11" w:rsidP="00423D11">
      <w:pPr>
        <w:jc w:val="center"/>
        <w:rPr>
          <w:rFonts w:ascii="Arial" w:hAnsi="Arial" w:cs="Arial"/>
          <w:b/>
          <w:bCs/>
          <w:color w:val="000000" w:themeColor="text1"/>
        </w:rPr>
      </w:pPr>
      <w:r w:rsidRPr="00B6156A">
        <w:rPr>
          <w:rFonts w:ascii="Arial" w:hAnsi="Arial" w:cs="Arial"/>
          <w:b/>
          <w:bCs/>
          <w:color w:val="000000" w:themeColor="text1"/>
        </w:rPr>
        <w:lastRenderedPageBreak/>
        <w:t>POPIS KOMUNALNE INFRASTRUKTURE</w:t>
      </w:r>
    </w:p>
    <w:p w14:paraId="1FDFCF8A" w14:textId="493CF02B" w:rsidR="00423D11" w:rsidRPr="00B6156A" w:rsidRDefault="00423D11" w:rsidP="00423D11">
      <w:pPr>
        <w:jc w:val="center"/>
        <w:rPr>
          <w:rFonts w:ascii="Arial" w:hAnsi="Arial" w:cs="Arial"/>
          <w:b/>
          <w:color w:val="000000" w:themeColor="text1"/>
        </w:rPr>
      </w:pPr>
      <w:r>
        <w:rPr>
          <w:rFonts w:ascii="Arial" w:hAnsi="Arial" w:cs="Arial"/>
          <w:b/>
          <w:color w:val="000000" w:themeColor="text1"/>
        </w:rPr>
        <w:t>ZA</w:t>
      </w:r>
      <w:r w:rsidRPr="00B6156A">
        <w:rPr>
          <w:rFonts w:ascii="Arial" w:hAnsi="Arial" w:cs="Arial"/>
          <w:b/>
          <w:color w:val="000000" w:themeColor="text1"/>
        </w:rPr>
        <w:t xml:space="preserve"> UPIS U </w:t>
      </w:r>
      <w:r w:rsidR="009819BA">
        <w:rPr>
          <w:rFonts w:ascii="Arial" w:hAnsi="Arial" w:cs="Arial"/>
          <w:b/>
          <w:color w:val="000000" w:themeColor="text1"/>
        </w:rPr>
        <w:t>2025</w:t>
      </w:r>
      <w:r w:rsidRPr="00B6156A">
        <w:rPr>
          <w:rFonts w:ascii="Arial" w:hAnsi="Arial" w:cs="Arial"/>
          <w:b/>
          <w:color w:val="000000" w:themeColor="text1"/>
        </w:rPr>
        <w:t>. g</w:t>
      </w:r>
    </w:p>
    <w:p w14:paraId="68299C19" w14:textId="77777777" w:rsidR="00423D11" w:rsidRPr="00B6156A" w:rsidRDefault="00423D11" w:rsidP="00423D11">
      <w:pPr>
        <w:rPr>
          <w:rFonts w:ascii="Arial" w:hAnsi="Arial" w:cs="Arial"/>
          <w:b/>
          <w:color w:val="000000" w:themeColor="text1"/>
        </w:rPr>
      </w:pPr>
    </w:p>
    <w:p w14:paraId="1F56696A" w14:textId="77777777" w:rsidR="00423D11" w:rsidRPr="00B6156A" w:rsidRDefault="00423D11" w:rsidP="00423D11">
      <w:pPr>
        <w:rPr>
          <w:rFonts w:ascii="Arial" w:hAnsi="Arial" w:cs="Arial"/>
          <w:b/>
          <w:color w:val="000000" w:themeColor="text1"/>
        </w:rPr>
      </w:pPr>
    </w:p>
    <w:tbl>
      <w:tblPr>
        <w:tblW w:w="9339" w:type="dxa"/>
        <w:tblInd w:w="-3" w:type="dxa"/>
        <w:tblCellMar>
          <w:left w:w="0" w:type="dxa"/>
          <w:right w:w="0" w:type="dxa"/>
        </w:tblCellMar>
        <w:tblLook w:val="04A0" w:firstRow="1" w:lastRow="0" w:firstColumn="1" w:lastColumn="0" w:noHBand="0" w:noVBand="1"/>
      </w:tblPr>
      <w:tblGrid>
        <w:gridCol w:w="560"/>
        <w:gridCol w:w="3766"/>
        <w:gridCol w:w="2625"/>
        <w:gridCol w:w="2388"/>
      </w:tblGrid>
      <w:tr w:rsidR="00423D11" w:rsidRPr="00B6156A" w14:paraId="449E5846" w14:textId="77777777" w:rsidTr="00AE028E">
        <w:trPr>
          <w:trHeight w:val="945"/>
        </w:trPr>
        <w:tc>
          <w:tcPr>
            <w:tcW w:w="560" w:type="dxa"/>
            <w:tcBorders>
              <w:top w:val="single" w:sz="8" w:space="0" w:color="auto"/>
              <w:left w:val="single" w:sz="8" w:space="0" w:color="auto"/>
              <w:bottom w:val="single" w:sz="8" w:space="0" w:color="auto"/>
              <w:right w:val="single" w:sz="8" w:space="0" w:color="auto"/>
            </w:tcBorders>
          </w:tcPr>
          <w:p w14:paraId="5116C46C" w14:textId="77777777" w:rsidR="00423D11" w:rsidRPr="00B6156A" w:rsidRDefault="00423D11" w:rsidP="00AE028E">
            <w:pPr>
              <w:rPr>
                <w:rFonts w:ascii="Arial" w:hAnsi="Arial" w:cs="Arial"/>
                <w:color w:val="000000" w:themeColor="text1"/>
              </w:rPr>
            </w:pPr>
          </w:p>
          <w:p w14:paraId="717A56EC" w14:textId="77777777" w:rsidR="00423D11" w:rsidRPr="00B6156A" w:rsidRDefault="00423D11" w:rsidP="00AE028E">
            <w:pPr>
              <w:rPr>
                <w:rFonts w:ascii="Arial" w:hAnsi="Arial" w:cs="Arial"/>
                <w:color w:val="000000" w:themeColor="text1"/>
              </w:rPr>
            </w:pPr>
            <w:r w:rsidRPr="00B6156A">
              <w:rPr>
                <w:rFonts w:ascii="Arial" w:hAnsi="Arial" w:cs="Arial"/>
                <w:color w:val="000000" w:themeColor="text1"/>
              </w:rPr>
              <w:t>1.</w:t>
            </w:r>
          </w:p>
        </w:tc>
        <w:tc>
          <w:tcPr>
            <w:tcW w:w="37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D6586F4" w14:textId="77777777" w:rsidR="00423D11" w:rsidRPr="00B6156A" w:rsidRDefault="00423D11" w:rsidP="00AE028E">
            <w:pPr>
              <w:rPr>
                <w:rFonts w:ascii="Arial" w:hAnsi="Arial" w:cs="Arial"/>
                <w:color w:val="000000" w:themeColor="text1"/>
              </w:rPr>
            </w:pPr>
            <w:r w:rsidRPr="00B6156A">
              <w:rPr>
                <w:rFonts w:ascii="Arial" w:hAnsi="Arial" w:cs="Arial"/>
                <w:color w:val="000000" w:themeColor="text1"/>
              </w:rPr>
              <w:t>Parkiralište na groblju Brtonigla</w:t>
            </w:r>
          </w:p>
        </w:tc>
        <w:tc>
          <w:tcPr>
            <w:tcW w:w="262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AF73C25" w14:textId="77777777" w:rsidR="00423D11" w:rsidRPr="00B6156A" w:rsidRDefault="00423D11" w:rsidP="00AE028E">
            <w:pPr>
              <w:rPr>
                <w:rFonts w:ascii="Arial" w:hAnsi="Arial" w:cs="Arial"/>
                <w:color w:val="000000" w:themeColor="text1"/>
              </w:rPr>
            </w:pPr>
            <w:r w:rsidRPr="00B6156A">
              <w:rPr>
                <w:rFonts w:ascii="Arial" w:hAnsi="Arial" w:cs="Arial"/>
                <w:color w:val="000000" w:themeColor="text1"/>
              </w:rPr>
              <w:t>k.č.br. 2094/6 k.o. Brtonigla</w:t>
            </w:r>
          </w:p>
        </w:tc>
        <w:tc>
          <w:tcPr>
            <w:tcW w:w="238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9CB3ADF" w14:textId="77777777" w:rsidR="00423D11" w:rsidRPr="00B6156A" w:rsidRDefault="00423D11" w:rsidP="00AE028E">
            <w:pPr>
              <w:rPr>
                <w:rFonts w:ascii="Arial" w:hAnsi="Arial" w:cs="Arial"/>
                <w:color w:val="000000" w:themeColor="text1"/>
              </w:rPr>
            </w:pPr>
            <w:r w:rsidRPr="00B6156A">
              <w:rPr>
                <w:rFonts w:ascii="Arial" w:hAnsi="Arial" w:cs="Arial"/>
                <w:color w:val="000000" w:themeColor="text1"/>
              </w:rPr>
              <w:t>Javna parkirališta</w:t>
            </w:r>
          </w:p>
        </w:tc>
      </w:tr>
      <w:tr w:rsidR="00423D11" w:rsidRPr="00B6156A" w14:paraId="7FACA635" w14:textId="77777777" w:rsidTr="00AE028E">
        <w:trPr>
          <w:trHeight w:val="945"/>
        </w:trPr>
        <w:tc>
          <w:tcPr>
            <w:tcW w:w="560" w:type="dxa"/>
            <w:tcBorders>
              <w:top w:val="nil"/>
              <w:left w:val="single" w:sz="8" w:space="0" w:color="auto"/>
              <w:bottom w:val="single" w:sz="8" w:space="0" w:color="auto"/>
              <w:right w:val="single" w:sz="8" w:space="0" w:color="auto"/>
            </w:tcBorders>
          </w:tcPr>
          <w:p w14:paraId="09AD586A" w14:textId="77777777" w:rsidR="00423D11" w:rsidRPr="00B6156A" w:rsidRDefault="00423D11" w:rsidP="00AE028E">
            <w:pPr>
              <w:rPr>
                <w:rFonts w:ascii="Arial" w:hAnsi="Arial" w:cs="Arial"/>
                <w:color w:val="000000" w:themeColor="text1"/>
              </w:rPr>
            </w:pPr>
          </w:p>
          <w:p w14:paraId="5A258BF6" w14:textId="77777777" w:rsidR="00423D11" w:rsidRPr="00B6156A" w:rsidRDefault="00423D11" w:rsidP="00AE028E">
            <w:pPr>
              <w:rPr>
                <w:rFonts w:ascii="Arial" w:hAnsi="Arial" w:cs="Arial"/>
                <w:color w:val="000000" w:themeColor="text1"/>
              </w:rPr>
            </w:pPr>
            <w:r w:rsidRPr="00B6156A">
              <w:rPr>
                <w:rFonts w:ascii="Arial" w:hAnsi="Arial" w:cs="Arial"/>
                <w:color w:val="000000" w:themeColor="text1"/>
              </w:rPr>
              <w:t>2.</w:t>
            </w:r>
          </w:p>
        </w:tc>
        <w:tc>
          <w:tcPr>
            <w:tcW w:w="37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D7731B5" w14:textId="77777777" w:rsidR="00423D11" w:rsidRPr="00B6156A" w:rsidRDefault="00423D11" w:rsidP="00AE028E">
            <w:pPr>
              <w:rPr>
                <w:rFonts w:ascii="Arial" w:hAnsi="Arial" w:cs="Arial"/>
                <w:color w:val="000000" w:themeColor="text1"/>
              </w:rPr>
            </w:pPr>
            <w:r w:rsidRPr="00B6156A">
              <w:rPr>
                <w:rFonts w:ascii="Arial" w:hAnsi="Arial" w:cs="Arial"/>
                <w:color w:val="000000" w:themeColor="text1"/>
              </w:rPr>
              <w:t>Dječje igralište Radini - malonogometni teren i boćalište</w:t>
            </w:r>
          </w:p>
        </w:tc>
        <w:tc>
          <w:tcPr>
            <w:tcW w:w="26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0BAE8B0" w14:textId="77777777" w:rsidR="00423D11" w:rsidRPr="00B6156A" w:rsidRDefault="00423D11" w:rsidP="00AE028E">
            <w:pPr>
              <w:rPr>
                <w:rFonts w:ascii="Arial" w:hAnsi="Arial" w:cs="Arial"/>
                <w:color w:val="000000" w:themeColor="text1"/>
              </w:rPr>
            </w:pPr>
            <w:r w:rsidRPr="00B6156A">
              <w:rPr>
                <w:rFonts w:ascii="Arial" w:hAnsi="Arial" w:cs="Arial"/>
                <w:color w:val="000000" w:themeColor="text1"/>
              </w:rPr>
              <w:t>k.č.br.  1/1, 2/3, 2/5 k.o. Brtonigla</w:t>
            </w:r>
          </w:p>
        </w:tc>
        <w:tc>
          <w:tcPr>
            <w:tcW w:w="238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D7D6C32" w14:textId="77777777" w:rsidR="00423D11" w:rsidRPr="00B6156A" w:rsidRDefault="00423D11" w:rsidP="00AE028E">
            <w:pPr>
              <w:rPr>
                <w:rFonts w:ascii="Arial" w:hAnsi="Arial" w:cs="Arial"/>
                <w:color w:val="000000" w:themeColor="text1"/>
              </w:rPr>
            </w:pPr>
            <w:r w:rsidRPr="00B6156A">
              <w:rPr>
                <w:rFonts w:ascii="Arial" w:hAnsi="Arial" w:cs="Arial"/>
                <w:color w:val="000000" w:themeColor="text1"/>
              </w:rPr>
              <w:t>Javne zelene površine</w:t>
            </w:r>
          </w:p>
        </w:tc>
      </w:tr>
      <w:tr w:rsidR="00423D11" w:rsidRPr="00B6156A" w14:paraId="3CB58818" w14:textId="77777777" w:rsidTr="00AE028E">
        <w:trPr>
          <w:trHeight w:val="945"/>
        </w:trPr>
        <w:tc>
          <w:tcPr>
            <w:tcW w:w="560" w:type="dxa"/>
            <w:tcBorders>
              <w:top w:val="nil"/>
              <w:left w:val="single" w:sz="8" w:space="0" w:color="auto"/>
              <w:bottom w:val="single" w:sz="4" w:space="0" w:color="auto"/>
              <w:right w:val="single" w:sz="8" w:space="0" w:color="auto"/>
            </w:tcBorders>
          </w:tcPr>
          <w:p w14:paraId="1D713CC3" w14:textId="77777777" w:rsidR="00423D11" w:rsidRPr="00B6156A" w:rsidRDefault="00423D11" w:rsidP="00AE028E">
            <w:pPr>
              <w:rPr>
                <w:rFonts w:ascii="Arial" w:hAnsi="Arial" w:cs="Arial"/>
                <w:color w:val="000000" w:themeColor="text1"/>
              </w:rPr>
            </w:pPr>
          </w:p>
          <w:p w14:paraId="1C34C1E9" w14:textId="77777777" w:rsidR="00423D11" w:rsidRPr="00B6156A" w:rsidRDefault="00423D11" w:rsidP="00AE028E">
            <w:pPr>
              <w:rPr>
                <w:rFonts w:ascii="Arial" w:hAnsi="Arial" w:cs="Arial"/>
                <w:color w:val="000000" w:themeColor="text1"/>
              </w:rPr>
            </w:pPr>
            <w:r w:rsidRPr="00B6156A">
              <w:rPr>
                <w:rFonts w:ascii="Arial" w:hAnsi="Arial" w:cs="Arial"/>
                <w:color w:val="000000" w:themeColor="text1"/>
              </w:rPr>
              <w:t>3.</w:t>
            </w:r>
          </w:p>
        </w:tc>
        <w:tc>
          <w:tcPr>
            <w:tcW w:w="3766"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hideMark/>
          </w:tcPr>
          <w:p w14:paraId="2EFFBC8C" w14:textId="77777777" w:rsidR="00423D11" w:rsidRPr="00B6156A" w:rsidRDefault="00423D11" w:rsidP="00AE028E">
            <w:pPr>
              <w:rPr>
                <w:rFonts w:ascii="Arial" w:hAnsi="Arial" w:cs="Arial"/>
                <w:color w:val="000000" w:themeColor="text1"/>
              </w:rPr>
            </w:pPr>
            <w:r w:rsidRPr="00B6156A">
              <w:rPr>
                <w:rFonts w:ascii="Arial" w:hAnsi="Arial" w:cs="Arial"/>
                <w:color w:val="000000" w:themeColor="text1"/>
              </w:rPr>
              <w:t xml:space="preserve">Dječje igralište Fiorini- malonogometno igralište i urbana oprema </w:t>
            </w:r>
          </w:p>
        </w:tc>
        <w:tc>
          <w:tcPr>
            <w:tcW w:w="2625"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23F1037A" w14:textId="77777777" w:rsidR="00423D11" w:rsidRPr="00B6156A" w:rsidRDefault="00423D11" w:rsidP="00AE028E">
            <w:pPr>
              <w:rPr>
                <w:rFonts w:ascii="Arial" w:hAnsi="Arial" w:cs="Arial"/>
                <w:color w:val="000000" w:themeColor="text1"/>
              </w:rPr>
            </w:pPr>
            <w:r w:rsidRPr="00B6156A">
              <w:rPr>
                <w:rFonts w:ascii="Arial" w:hAnsi="Arial" w:cs="Arial"/>
                <w:color w:val="000000" w:themeColor="text1"/>
              </w:rPr>
              <w:t>na dio k.č.br.  2851 i dio 2852 k.o. Novigrad</w:t>
            </w:r>
          </w:p>
        </w:tc>
        <w:tc>
          <w:tcPr>
            <w:tcW w:w="2388"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701F3722" w14:textId="77777777" w:rsidR="00423D11" w:rsidRPr="00B6156A" w:rsidRDefault="00423D11" w:rsidP="00AE028E">
            <w:pPr>
              <w:rPr>
                <w:rFonts w:ascii="Arial" w:hAnsi="Arial" w:cs="Arial"/>
                <w:color w:val="000000" w:themeColor="text1"/>
              </w:rPr>
            </w:pPr>
            <w:r w:rsidRPr="00B6156A">
              <w:rPr>
                <w:rFonts w:ascii="Arial" w:hAnsi="Arial" w:cs="Arial"/>
                <w:color w:val="000000" w:themeColor="text1"/>
              </w:rPr>
              <w:t>Javne zelene površine</w:t>
            </w:r>
          </w:p>
          <w:p w14:paraId="78930F0E" w14:textId="77777777" w:rsidR="00423D11" w:rsidRPr="00B6156A" w:rsidRDefault="00423D11" w:rsidP="00AE028E">
            <w:pPr>
              <w:rPr>
                <w:rFonts w:ascii="Arial" w:hAnsi="Arial" w:cs="Arial"/>
                <w:color w:val="000000" w:themeColor="text1"/>
              </w:rPr>
            </w:pPr>
          </w:p>
        </w:tc>
      </w:tr>
      <w:tr w:rsidR="00423D11" w:rsidRPr="00B6156A" w14:paraId="69C671EF" w14:textId="77777777" w:rsidTr="00AE028E">
        <w:trPr>
          <w:trHeight w:val="945"/>
        </w:trPr>
        <w:tc>
          <w:tcPr>
            <w:tcW w:w="560" w:type="dxa"/>
            <w:tcBorders>
              <w:top w:val="single" w:sz="4" w:space="0" w:color="auto"/>
              <w:left w:val="single" w:sz="8" w:space="0" w:color="auto"/>
              <w:bottom w:val="single" w:sz="4" w:space="0" w:color="auto"/>
              <w:right w:val="single" w:sz="4" w:space="0" w:color="auto"/>
            </w:tcBorders>
          </w:tcPr>
          <w:p w14:paraId="1B32CBE0" w14:textId="77777777" w:rsidR="00423D11" w:rsidRPr="00B6156A" w:rsidRDefault="00423D11" w:rsidP="00AE028E">
            <w:pPr>
              <w:rPr>
                <w:rFonts w:ascii="Arial" w:hAnsi="Arial" w:cs="Arial"/>
                <w:color w:val="000000" w:themeColor="text1"/>
              </w:rPr>
            </w:pPr>
          </w:p>
          <w:p w14:paraId="06C40AF9" w14:textId="77777777" w:rsidR="00423D11" w:rsidRPr="00B6156A" w:rsidRDefault="00423D11" w:rsidP="00AE028E">
            <w:pPr>
              <w:rPr>
                <w:rFonts w:ascii="Arial" w:hAnsi="Arial" w:cs="Arial"/>
                <w:color w:val="000000" w:themeColor="text1"/>
              </w:rPr>
            </w:pPr>
            <w:r w:rsidRPr="00B6156A">
              <w:rPr>
                <w:rFonts w:ascii="Arial" w:hAnsi="Arial" w:cs="Arial"/>
                <w:color w:val="000000" w:themeColor="text1"/>
              </w:rPr>
              <w:t>4.</w:t>
            </w:r>
          </w:p>
        </w:tc>
        <w:tc>
          <w:tcPr>
            <w:tcW w:w="3766"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vAlign w:val="center"/>
          </w:tcPr>
          <w:p w14:paraId="29E5A795" w14:textId="77777777" w:rsidR="00423D11" w:rsidRPr="00B6156A" w:rsidRDefault="00423D11" w:rsidP="00AE028E">
            <w:pPr>
              <w:rPr>
                <w:rFonts w:ascii="Arial" w:hAnsi="Arial" w:cs="Arial"/>
                <w:color w:val="000000" w:themeColor="text1"/>
              </w:rPr>
            </w:pPr>
            <w:r w:rsidRPr="00B6156A">
              <w:rPr>
                <w:rFonts w:ascii="Arial" w:hAnsi="Arial" w:cs="Arial"/>
                <w:color w:val="000000" w:themeColor="text1"/>
              </w:rPr>
              <w:t xml:space="preserve">Malo nogometno igralište u naselju Nova Vas </w:t>
            </w:r>
          </w:p>
        </w:tc>
        <w:tc>
          <w:tcPr>
            <w:tcW w:w="2625" w:type="dxa"/>
            <w:tcBorders>
              <w:top w:val="nil"/>
              <w:left w:val="single" w:sz="4" w:space="0" w:color="auto"/>
              <w:bottom w:val="single" w:sz="4" w:space="0" w:color="auto"/>
              <w:right w:val="single" w:sz="8" w:space="0" w:color="auto"/>
            </w:tcBorders>
            <w:tcMar>
              <w:top w:w="0" w:type="dxa"/>
              <w:left w:w="108" w:type="dxa"/>
              <w:bottom w:w="0" w:type="dxa"/>
              <w:right w:w="108" w:type="dxa"/>
            </w:tcMar>
            <w:vAlign w:val="center"/>
          </w:tcPr>
          <w:p w14:paraId="6A5AD0A6" w14:textId="77777777" w:rsidR="00423D11" w:rsidRPr="00B6156A" w:rsidRDefault="00423D11" w:rsidP="00AE028E">
            <w:pPr>
              <w:rPr>
                <w:rFonts w:ascii="Arial" w:hAnsi="Arial" w:cs="Arial"/>
                <w:color w:val="000000" w:themeColor="text1"/>
              </w:rPr>
            </w:pPr>
            <w:r w:rsidRPr="00B6156A">
              <w:rPr>
                <w:rFonts w:ascii="Arial" w:hAnsi="Arial" w:cs="Arial"/>
                <w:color w:val="000000" w:themeColor="text1"/>
              </w:rPr>
              <w:t>dio na 1223/6</w:t>
            </w:r>
          </w:p>
        </w:tc>
        <w:tc>
          <w:tcPr>
            <w:tcW w:w="2388" w:type="dxa"/>
            <w:tcBorders>
              <w:top w:val="nil"/>
              <w:left w:val="nil"/>
              <w:bottom w:val="single" w:sz="4" w:space="0" w:color="auto"/>
              <w:right w:val="single" w:sz="4" w:space="0" w:color="auto"/>
            </w:tcBorders>
            <w:tcMar>
              <w:top w:w="0" w:type="dxa"/>
              <w:left w:w="108" w:type="dxa"/>
              <w:bottom w:w="0" w:type="dxa"/>
              <w:right w:w="108" w:type="dxa"/>
            </w:tcMar>
            <w:vAlign w:val="center"/>
          </w:tcPr>
          <w:p w14:paraId="3903621F" w14:textId="77777777" w:rsidR="00423D11" w:rsidRPr="00B6156A" w:rsidRDefault="00423D11" w:rsidP="00AE028E">
            <w:pPr>
              <w:rPr>
                <w:rFonts w:ascii="Arial" w:hAnsi="Arial" w:cs="Arial"/>
                <w:color w:val="000000" w:themeColor="text1"/>
              </w:rPr>
            </w:pPr>
            <w:r w:rsidRPr="00B6156A">
              <w:rPr>
                <w:rFonts w:ascii="Arial" w:hAnsi="Arial" w:cs="Arial"/>
                <w:color w:val="000000" w:themeColor="text1"/>
              </w:rPr>
              <w:t>Javne zelene površine</w:t>
            </w:r>
          </w:p>
          <w:p w14:paraId="51D815BA" w14:textId="77777777" w:rsidR="00423D11" w:rsidRPr="00B6156A" w:rsidRDefault="00423D11" w:rsidP="00AE028E">
            <w:pPr>
              <w:rPr>
                <w:rFonts w:ascii="Arial" w:hAnsi="Arial" w:cs="Arial"/>
                <w:color w:val="000000" w:themeColor="text1"/>
              </w:rPr>
            </w:pPr>
          </w:p>
        </w:tc>
      </w:tr>
      <w:tr w:rsidR="00423D11" w:rsidRPr="00B6156A" w14:paraId="1FEB57E3" w14:textId="77777777" w:rsidTr="00AE028E">
        <w:trPr>
          <w:trHeight w:val="945"/>
        </w:trPr>
        <w:tc>
          <w:tcPr>
            <w:tcW w:w="560" w:type="dxa"/>
            <w:tcBorders>
              <w:top w:val="single" w:sz="4" w:space="0" w:color="auto"/>
              <w:left w:val="single" w:sz="8" w:space="0" w:color="auto"/>
              <w:bottom w:val="single" w:sz="4" w:space="0" w:color="auto"/>
              <w:right w:val="single" w:sz="4" w:space="0" w:color="auto"/>
            </w:tcBorders>
          </w:tcPr>
          <w:p w14:paraId="7D0DD734" w14:textId="77777777" w:rsidR="00423D11" w:rsidRPr="00B6156A" w:rsidRDefault="00423D11" w:rsidP="00AE028E">
            <w:pPr>
              <w:rPr>
                <w:rFonts w:ascii="Arial" w:hAnsi="Arial" w:cs="Arial"/>
                <w:color w:val="000000" w:themeColor="text1"/>
              </w:rPr>
            </w:pPr>
          </w:p>
          <w:p w14:paraId="1705EFFC" w14:textId="77777777" w:rsidR="00423D11" w:rsidRPr="00B6156A" w:rsidRDefault="00423D11" w:rsidP="00AE028E">
            <w:pPr>
              <w:rPr>
                <w:rFonts w:ascii="Arial" w:hAnsi="Arial" w:cs="Arial"/>
                <w:color w:val="000000" w:themeColor="text1"/>
              </w:rPr>
            </w:pPr>
            <w:r w:rsidRPr="00B6156A">
              <w:rPr>
                <w:rFonts w:ascii="Arial" w:hAnsi="Arial" w:cs="Arial"/>
                <w:color w:val="000000" w:themeColor="text1"/>
              </w:rPr>
              <w:t>5.</w:t>
            </w:r>
          </w:p>
        </w:tc>
        <w:tc>
          <w:tcPr>
            <w:tcW w:w="3766"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vAlign w:val="center"/>
          </w:tcPr>
          <w:p w14:paraId="59D46765" w14:textId="77777777" w:rsidR="00423D11" w:rsidRPr="00B6156A" w:rsidRDefault="00423D11" w:rsidP="00AE028E">
            <w:pPr>
              <w:rPr>
                <w:rFonts w:ascii="Arial" w:hAnsi="Arial" w:cs="Arial"/>
                <w:color w:val="000000" w:themeColor="text1"/>
              </w:rPr>
            </w:pPr>
            <w:r w:rsidRPr="00B6156A">
              <w:rPr>
                <w:rFonts w:ascii="Arial" w:hAnsi="Arial" w:cs="Arial"/>
                <w:color w:val="000000" w:themeColor="text1"/>
              </w:rPr>
              <w:t>Autobusno stajalište u naselju Fiorini</w:t>
            </w:r>
          </w:p>
        </w:tc>
        <w:tc>
          <w:tcPr>
            <w:tcW w:w="2625"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14:paraId="448F6728" w14:textId="77777777" w:rsidR="00423D11" w:rsidRPr="00B6156A" w:rsidRDefault="00423D11" w:rsidP="00AE028E">
            <w:pPr>
              <w:rPr>
                <w:rFonts w:ascii="Arial" w:hAnsi="Arial" w:cs="Arial"/>
                <w:color w:val="000000" w:themeColor="text1"/>
              </w:rPr>
            </w:pPr>
            <w:r w:rsidRPr="00B6156A">
              <w:rPr>
                <w:rFonts w:ascii="Arial" w:hAnsi="Arial" w:cs="Arial"/>
                <w:color w:val="000000" w:themeColor="text1"/>
              </w:rPr>
              <w:t>k.č.br. 2851 k.o. Novigrad</w:t>
            </w:r>
          </w:p>
          <w:p w14:paraId="4C753EB9" w14:textId="77777777" w:rsidR="00423D11" w:rsidRPr="00B6156A" w:rsidRDefault="00423D11" w:rsidP="00AE028E">
            <w:pPr>
              <w:rPr>
                <w:rFonts w:ascii="Arial" w:hAnsi="Arial" w:cs="Arial"/>
                <w:color w:val="000000" w:themeColor="text1"/>
              </w:rPr>
            </w:pPr>
          </w:p>
        </w:tc>
        <w:tc>
          <w:tcPr>
            <w:tcW w:w="2388"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48F42D34" w14:textId="77777777" w:rsidR="00423D11" w:rsidRPr="00B6156A" w:rsidRDefault="00423D11" w:rsidP="00AE028E">
            <w:pPr>
              <w:rPr>
                <w:rFonts w:ascii="Arial" w:hAnsi="Arial" w:cs="Arial"/>
                <w:color w:val="000000" w:themeColor="text1"/>
              </w:rPr>
            </w:pPr>
            <w:r w:rsidRPr="00B6156A">
              <w:rPr>
                <w:rFonts w:ascii="Arial" w:hAnsi="Arial" w:cs="Arial"/>
                <w:color w:val="000000" w:themeColor="text1"/>
              </w:rPr>
              <w:t>Građevine i uređaji javne namjene.</w:t>
            </w:r>
          </w:p>
          <w:p w14:paraId="5A76F03E" w14:textId="77777777" w:rsidR="00423D11" w:rsidRPr="00B6156A" w:rsidRDefault="00423D11" w:rsidP="00AE028E">
            <w:pPr>
              <w:rPr>
                <w:rFonts w:ascii="Arial" w:hAnsi="Arial" w:cs="Arial"/>
                <w:color w:val="000000" w:themeColor="text1"/>
              </w:rPr>
            </w:pPr>
          </w:p>
        </w:tc>
      </w:tr>
      <w:tr w:rsidR="00423D11" w:rsidRPr="00B6156A" w14:paraId="209C7B6A" w14:textId="77777777" w:rsidTr="00AE028E">
        <w:trPr>
          <w:trHeight w:val="945"/>
        </w:trPr>
        <w:tc>
          <w:tcPr>
            <w:tcW w:w="560" w:type="dxa"/>
            <w:tcBorders>
              <w:top w:val="single" w:sz="4" w:space="0" w:color="auto"/>
              <w:left w:val="single" w:sz="8" w:space="0" w:color="auto"/>
              <w:bottom w:val="single" w:sz="4" w:space="0" w:color="auto"/>
              <w:right w:val="single" w:sz="4" w:space="0" w:color="auto"/>
            </w:tcBorders>
          </w:tcPr>
          <w:p w14:paraId="22975F61" w14:textId="77777777" w:rsidR="00423D11" w:rsidRPr="00B6156A" w:rsidRDefault="00423D11" w:rsidP="00AE028E">
            <w:pPr>
              <w:rPr>
                <w:rFonts w:ascii="Arial" w:hAnsi="Arial" w:cs="Arial"/>
                <w:color w:val="000000" w:themeColor="text1"/>
              </w:rPr>
            </w:pPr>
          </w:p>
          <w:p w14:paraId="2432E3C2" w14:textId="77777777" w:rsidR="00423D11" w:rsidRPr="00B6156A" w:rsidRDefault="00423D11" w:rsidP="00AE028E">
            <w:pPr>
              <w:rPr>
                <w:rFonts w:ascii="Arial" w:hAnsi="Arial" w:cs="Arial"/>
                <w:color w:val="000000" w:themeColor="text1"/>
              </w:rPr>
            </w:pPr>
            <w:r w:rsidRPr="00B6156A">
              <w:rPr>
                <w:rFonts w:ascii="Arial" w:hAnsi="Arial" w:cs="Arial"/>
                <w:color w:val="000000" w:themeColor="text1"/>
              </w:rPr>
              <w:t>6.</w:t>
            </w:r>
          </w:p>
        </w:tc>
        <w:tc>
          <w:tcPr>
            <w:tcW w:w="3766"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vAlign w:val="center"/>
          </w:tcPr>
          <w:p w14:paraId="4F5842F2" w14:textId="77777777" w:rsidR="00423D11" w:rsidRPr="00B6156A" w:rsidRDefault="00423D11" w:rsidP="00AE028E">
            <w:pPr>
              <w:rPr>
                <w:rFonts w:ascii="Arial" w:hAnsi="Arial" w:cs="Arial"/>
                <w:color w:val="000000" w:themeColor="text1"/>
              </w:rPr>
            </w:pPr>
            <w:r w:rsidRPr="00B6156A">
              <w:rPr>
                <w:rFonts w:ascii="Arial" w:hAnsi="Arial" w:cs="Arial"/>
                <w:color w:val="000000" w:themeColor="text1"/>
              </w:rPr>
              <w:t>Fontana - Martišnica</w:t>
            </w:r>
          </w:p>
        </w:tc>
        <w:tc>
          <w:tcPr>
            <w:tcW w:w="2625"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14:paraId="080D23F8" w14:textId="77777777" w:rsidR="00423D11" w:rsidRPr="00B6156A" w:rsidRDefault="00423D11" w:rsidP="00AE028E">
            <w:pPr>
              <w:rPr>
                <w:rFonts w:ascii="Arial" w:hAnsi="Arial" w:cs="Arial"/>
                <w:color w:val="000000" w:themeColor="text1"/>
              </w:rPr>
            </w:pPr>
            <w:r w:rsidRPr="00B6156A">
              <w:rPr>
                <w:rFonts w:ascii="Arial" w:hAnsi="Arial" w:cs="Arial"/>
                <w:color w:val="000000" w:themeColor="text1"/>
              </w:rPr>
              <w:t>k.č.br. 888/3 k.o. Brtonigla</w:t>
            </w:r>
          </w:p>
          <w:p w14:paraId="7B29A3B4" w14:textId="77777777" w:rsidR="00423D11" w:rsidRPr="00B6156A" w:rsidRDefault="00423D11" w:rsidP="00AE028E">
            <w:pPr>
              <w:rPr>
                <w:rFonts w:ascii="Arial" w:hAnsi="Arial" w:cs="Arial"/>
                <w:color w:val="000000" w:themeColor="text1"/>
              </w:rPr>
            </w:pPr>
          </w:p>
        </w:tc>
        <w:tc>
          <w:tcPr>
            <w:tcW w:w="2388"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077A1C97" w14:textId="77777777" w:rsidR="00423D11" w:rsidRPr="00B6156A" w:rsidRDefault="00423D11" w:rsidP="00AE028E">
            <w:pPr>
              <w:rPr>
                <w:rFonts w:ascii="Arial" w:hAnsi="Arial" w:cs="Arial"/>
                <w:color w:val="000000" w:themeColor="text1"/>
              </w:rPr>
            </w:pPr>
            <w:r w:rsidRPr="00B6156A">
              <w:rPr>
                <w:rFonts w:ascii="Arial" w:hAnsi="Arial" w:cs="Arial"/>
                <w:color w:val="000000" w:themeColor="text1"/>
              </w:rPr>
              <w:t>Građevine i uređaji javne namjene.</w:t>
            </w:r>
          </w:p>
          <w:p w14:paraId="72A78B6B" w14:textId="77777777" w:rsidR="00423D11" w:rsidRPr="00B6156A" w:rsidRDefault="00423D11" w:rsidP="00AE028E">
            <w:pPr>
              <w:rPr>
                <w:rFonts w:ascii="Arial" w:hAnsi="Arial" w:cs="Arial"/>
                <w:color w:val="000000" w:themeColor="text1"/>
              </w:rPr>
            </w:pPr>
          </w:p>
        </w:tc>
      </w:tr>
      <w:tr w:rsidR="00423D11" w:rsidRPr="00B6156A" w14:paraId="1FB30664" w14:textId="77777777" w:rsidTr="00AE028E">
        <w:trPr>
          <w:trHeight w:val="945"/>
        </w:trPr>
        <w:tc>
          <w:tcPr>
            <w:tcW w:w="560" w:type="dxa"/>
            <w:tcBorders>
              <w:top w:val="single" w:sz="4" w:space="0" w:color="auto"/>
              <w:left w:val="single" w:sz="8" w:space="0" w:color="auto"/>
              <w:bottom w:val="single" w:sz="4" w:space="0" w:color="auto"/>
              <w:right w:val="single" w:sz="4" w:space="0" w:color="auto"/>
            </w:tcBorders>
          </w:tcPr>
          <w:p w14:paraId="2E374895" w14:textId="77777777" w:rsidR="00423D11" w:rsidRPr="00B6156A" w:rsidRDefault="00423D11" w:rsidP="00AE028E">
            <w:pPr>
              <w:rPr>
                <w:rFonts w:ascii="Arial" w:hAnsi="Arial" w:cs="Arial"/>
                <w:color w:val="000000" w:themeColor="text1"/>
              </w:rPr>
            </w:pPr>
          </w:p>
          <w:p w14:paraId="19E84304" w14:textId="77777777" w:rsidR="00423D11" w:rsidRPr="00B6156A" w:rsidRDefault="00423D11" w:rsidP="00AE028E">
            <w:pPr>
              <w:rPr>
                <w:rFonts w:ascii="Arial" w:hAnsi="Arial" w:cs="Arial"/>
                <w:color w:val="000000" w:themeColor="text1"/>
              </w:rPr>
            </w:pPr>
            <w:r w:rsidRPr="00B6156A">
              <w:rPr>
                <w:rFonts w:ascii="Arial" w:hAnsi="Arial" w:cs="Arial"/>
                <w:color w:val="000000" w:themeColor="text1"/>
              </w:rPr>
              <w:t>7.</w:t>
            </w:r>
          </w:p>
        </w:tc>
        <w:tc>
          <w:tcPr>
            <w:tcW w:w="3766"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vAlign w:val="center"/>
          </w:tcPr>
          <w:p w14:paraId="7E5F9D7B" w14:textId="77777777" w:rsidR="00423D11" w:rsidRPr="00B6156A" w:rsidRDefault="00423D11" w:rsidP="00AE028E">
            <w:pPr>
              <w:rPr>
                <w:rFonts w:ascii="Arial" w:hAnsi="Arial" w:cs="Arial"/>
                <w:color w:val="000000" w:themeColor="text1"/>
              </w:rPr>
            </w:pPr>
            <w:r w:rsidRPr="00B6156A">
              <w:rPr>
                <w:rFonts w:ascii="Arial" w:hAnsi="Arial" w:cs="Arial"/>
                <w:color w:val="000000" w:themeColor="text1"/>
              </w:rPr>
              <w:t>Nadstrešnica – sjenica Škarline</w:t>
            </w:r>
          </w:p>
        </w:tc>
        <w:tc>
          <w:tcPr>
            <w:tcW w:w="2625"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14:paraId="35297E41" w14:textId="77777777" w:rsidR="00423D11" w:rsidRPr="00B6156A" w:rsidRDefault="00423D11" w:rsidP="00AE028E">
            <w:pPr>
              <w:rPr>
                <w:rFonts w:ascii="Arial" w:hAnsi="Arial" w:cs="Arial"/>
                <w:color w:val="000000" w:themeColor="text1"/>
              </w:rPr>
            </w:pPr>
            <w:r w:rsidRPr="00B6156A">
              <w:rPr>
                <w:rFonts w:ascii="Arial" w:hAnsi="Arial" w:cs="Arial"/>
                <w:color w:val="000000" w:themeColor="text1"/>
              </w:rPr>
              <w:t>k.č.br. 222/4 k.o. Nova Vas</w:t>
            </w:r>
          </w:p>
          <w:p w14:paraId="13DD6626" w14:textId="77777777" w:rsidR="00423D11" w:rsidRPr="00B6156A" w:rsidRDefault="00423D11" w:rsidP="00AE028E">
            <w:pPr>
              <w:rPr>
                <w:rFonts w:ascii="Arial" w:hAnsi="Arial" w:cs="Arial"/>
                <w:color w:val="000000" w:themeColor="text1"/>
              </w:rPr>
            </w:pPr>
          </w:p>
        </w:tc>
        <w:tc>
          <w:tcPr>
            <w:tcW w:w="2388"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2FA46DD0" w14:textId="77777777" w:rsidR="00423D11" w:rsidRPr="00B6156A" w:rsidRDefault="00423D11" w:rsidP="00AE028E">
            <w:pPr>
              <w:rPr>
                <w:rFonts w:ascii="Arial" w:hAnsi="Arial" w:cs="Arial"/>
                <w:color w:val="000000" w:themeColor="text1"/>
              </w:rPr>
            </w:pPr>
            <w:r w:rsidRPr="00B6156A">
              <w:rPr>
                <w:rFonts w:ascii="Arial" w:hAnsi="Arial" w:cs="Arial"/>
                <w:color w:val="000000" w:themeColor="text1"/>
              </w:rPr>
              <w:t>Javne zelene površine.</w:t>
            </w:r>
          </w:p>
          <w:p w14:paraId="52158C45" w14:textId="77777777" w:rsidR="00423D11" w:rsidRPr="00B6156A" w:rsidRDefault="00423D11" w:rsidP="00AE028E">
            <w:pPr>
              <w:rPr>
                <w:rFonts w:ascii="Arial" w:hAnsi="Arial" w:cs="Arial"/>
                <w:color w:val="000000" w:themeColor="text1"/>
              </w:rPr>
            </w:pPr>
          </w:p>
        </w:tc>
      </w:tr>
      <w:tr w:rsidR="00423D11" w:rsidRPr="00B6156A" w14:paraId="7F467D76" w14:textId="77777777" w:rsidTr="00AE028E">
        <w:trPr>
          <w:trHeight w:val="945"/>
        </w:trPr>
        <w:tc>
          <w:tcPr>
            <w:tcW w:w="560" w:type="dxa"/>
            <w:tcBorders>
              <w:top w:val="single" w:sz="4" w:space="0" w:color="auto"/>
              <w:left w:val="single" w:sz="8" w:space="0" w:color="auto"/>
              <w:bottom w:val="single" w:sz="8" w:space="0" w:color="auto"/>
              <w:right w:val="single" w:sz="4" w:space="0" w:color="auto"/>
            </w:tcBorders>
          </w:tcPr>
          <w:p w14:paraId="3208DD35" w14:textId="77777777" w:rsidR="00423D11" w:rsidRPr="00B6156A" w:rsidRDefault="00423D11" w:rsidP="00AE028E">
            <w:pPr>
              <w:rPr>
                <w:rFonts w:ascii="Arial" w:hAnsi="Arial" w:cs="Arial"/>
                <w:color w:val="000000" w:themeColor="text1"/>
              </w:rPr>
            </w:pPr>
          </w:p>
          <w:p w14:paraId="191AFA8C" w14:textId="77777777" w:rsidR="00423D11" w:rsidRPr="00B6156A" w:rsidRDefault="00423D11" w:rsidP="00AE028E">
            <w:pPr>
              <w:rPr>
                <w:rFonts w:ascii="Arial" w:hAnsi="Arial" w:cs="Arial"/>
                <w:color w:val="000000" w:themeColor="text1"/>
              </w:rPr>
            </w:pPr>
            <w:r w:rsidRPr="00B6156A">
              <w:rPr>
                <w:rFonts w:ascii="Arial" w:hAnsi="Arial" w:cs="Arial"/>
                <w:color w:val="000000" w:themeColor="text1"/>
              </w:rPr>
              <w:t>8.</w:t>
            </w:r>
          </w:p>
        </w:tc>
        <w:tc>
          <w:tcPr>
            <w:tcW w:w="3766" w:type="dxa"/>
            <w:tcBorders>
              <w:top w:val="single" w:sz="4" w:space="0" w:color="auto"/>
              <w:left w:val="single" w:sz="8" w:space="0" w:color="auto"/>
              <w:bottom w:val="single" w:sz="8" w:space="0" w:color="auto"/>
              <w:right w:val="single" w:sz="4" w:space="0" w:color="auto"/>
            </w:tcBorders>
            <w:tcMar>
              <w:top w:w="0" w:type="dxa"/>
              <w:left w:w="108" w:type="dxa"/>
              <w:bottom w:w="0" w:type="dxa"/>
              <w:right w:w="108" w:type="dxa"/>
            </w:tcMar>
            <w:vAlign w:val="center"/>
          </w:tcPr>
          <w:p w14:paraId="3B0A7A7E" w14:textId="77777777" w:rsidR="00423D11" w:rsidRPr="00B6156A" w:rsidRDefault="00423D11" w:rsidP="00AE028E">
            <w:pPr>
              <w:rPr>
                <w:rFonts w:ascii="Arial" w:hAnsi="Arial" w:cs="Arial"/>
                <w:color w:val="000000" w:themeColor="text1"/>
              </w:rPr>
            </w:pPr>
            <w:r w:rsidRPr="00B6156A">
              <w:rPr>
                <w:rFonts w:ascii="Arial" w:hAnsi="Arial" w:cs="Arial"/>
                <w:color w:val="000000" w:themeColor="text1"/>
              </w:rPr>
              <w:t>Parkiralište u naselju Brtonigla –definirano UPU-om naselja Brtonigla</w:t>
            </w:r>
          </w:p>
        </w:tc>
        <w:tc>
          <w:tcPr>
            <w:tcW w:w="2625"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tcPr>
          <w:p w14:paraId="1C09FF01" w14:textId="77777777" w:rsidR="00423D11" w:rsidRPr="00B6156A" w:rsidRDefault="00423D11" w:rsidP="00AE028E">
            <w:pPr>
              <w:rPr>
                <w:rFonts w:ascii="Arial" w:hAnsi="Arial" w:cs="Arial"/>
                <w:color w:val="000000" w:themeColor="text1"/>
              </w:rPr>
            </w:pPr>
            <w:r w:rsidRPr="00B6156A">
              <w:rPr>
                <w:rFonts w:ascii="Arial" w:hAnsi="Arial" w:cs="Arial"/>
                <w:color w:val="000000" w:themeColor="text1"/>
              </w:rPr>
              <w:t>k.č.br. 819/9, 819/1, 819/11 i 819/10 k.o. Brtonigla</w:t>
            </w:r>
          </w:p>
        </w:tc>
        <w:tc>
          <w:tcPr>
            <w:tcW w:w="2388" w:type="dxa"/>
            <w:tcBorders>
              <w:top w:val="single" w:sz="4" w:space="0" w:color="auto"/>
              <w:left w:val="nil"/>
              <w:bottom w:val="single" w:sz="8" w:space="0" w:color="auto"/>
              <w:right w:val="single" w:sz="4" w:space="0" w:color="auto"/>
            </w:tcBorders>
            <w:tcMar>
              <w:top w:w="0" w:type="dxa"/>
              <w:left w:w="108" w:type="dxa"/>
              <w:bottom w:w="0" w:type="dxa"/>
              <w:right w:w="108" w:type="dxa"/>
            </w:tcMar>
            <w:vAlign w:val="center"/>
          </w:tcPr>
          <w:p w14:paraId="46888AED" w14:textId="77777777" w:rsidR="00423D11" w:rsidRPr="00B6156A" w:rsidRDefault="00423D11" w:rsidP="00AE028E">
            <w:pPr>
              <w:rPr>
                <w:rFonts w:ascii="Arial" w:hAnsi="Arial" w:cs="Arial"/>
                <w:color w:val="000000" w:themeColor="text1"/>
              </w:rPr>
            </w:pPr>
            <w:r w:rsidRPr="00B6156A">
              <w:rPr>
                <w:rFonts w:ascii="Arial" w:hAnsi="Arial" w:cs="Arial"/>
                <w:color w:val="000000" w:themeColor="text1"/>
              </w:rPr>
              <w:t>Javna parkirališta</w:t>
            </w:r>
          </w:p>
        </w:tc>
      </w:tr>
    </w:tbl>
    <w:p w14:paraId="4E481020" w14:textId="77777777" w:rsidR="00423D11" w:rsidRPr="00B6156A" w:rsidRDefault="00423D11" w:rsidP="00423D11">
      <w:pPr>
        <w:rPr>
          <w:rFonts w:ascii="Arial" w:hAnsi="Arial" w:cs="Arial"/>
          <w:color w:val="000000" w:themeColor="text1"/>
        </w:rPr>
      </w:pPr>
    </w:p>
    <w:p w14:paraId="3D9F89FF" w14:textId="77777777" w:rsidR="00423D11" w:rsidRPr="00B6156A" w:rsidRDefault="00423D11" w:rsidP="00423D11">
      <w:pPr>
        <w:rPr>
          <w:rFonts w:ascii="Arial" w:hAnsi="Arial" w:cs="Arial"/>
          <w:b/>
          <w:color w:val="000000" w:themeColor="text1"/>
        </w:rPr>
      </w:pPr>
    </w:p>
    <w:p w14:paraId="2C7DC478" w14:textId="77777777" w:rsidR="00423D11" w:rsidRPr="00B6156A" w:rsidRDefault="00423D11" w:rsidP="00423D11">
      <w:pPr>
        <w:rPr>
          <w:rFonts w:ascii="Arial" w:hAnsi="Arial" w:cs="Arial"/>
          <w:b/>
          <w:color w:val="000000" w:themeColor="text1"/>
        </w:rPr>
      </w:pPr>
    </w:p>
    <w:p w14:paraId="6FE6F859" w14:textId="77777777" w:rsidR="00423D11" w:rsidRPr="00B6156A" w:rsidRDefault="00423D11" w:rsidP="00423D11">
      <w:pPr>
        <w:pStyle w:val="NoSpacing"/>
        <w:spacing w:line="276" w:lineRule="auto"/>
        <w:jc w:val="both"/>
        <w:rPr>
          <w:rFonts w:ascii="Arial" w:hAnsi="Arial" w:cs="Arial"/>
          <w:color w:val="000000" w:themeColor="text1"/>
          <w:sz w:val="22"/>
          <w:szCs w:val="22"/>
        </w:rPr>
      </w:pPr>
      <w:r w:rsidRPr="00B6156A">
        <w:rPr>
          <w:rFonts w:ascii="Arial" w:hAnsi="Arial" w:cs="Arial"/>
          <w:color w:val="000000" w:themeColor="text1"/>
          <w:sz w:val="22"/>
          <w:szCs w:val="22"/>
        </w:rPr>
        <w:t>Napomena:</w:t>
      </w:r>
    </w:p>
    <w:p w14:paraId="0AD2567C" w14:textId="6BAC9FF2" w:rsidR="00423D11" w:rsidRPr="00B6156A" w:rsidRDefault="00423D11" w:rsidP="00423D11">
      <w:pPr>
        <w:pStyle w:val="NoSpacing"/>
        <w:spacing w:line="276" w:lineRule="auto"/>
        <w:jc w:val="both"/>
        <w:rPr>
          <w:rFonts w:ascii="Arial" w:hAnsi="Arial" w:cs="Arial"/>
          <w:color w:val="000000" w:themeColor="text1"/>
          <w:sz w:val="22"/>
          <w:szCs w:val="22"/>
        </w:rPr>
      </w:pPr>
      <w:r w:rsidRPr="00B6156A">
        <w:rPr>
          <w:rFonts w:ascii="Arial" w:hAnsi="Arial" w:cs="Arial"/>
          <w:color w:val="000000" w:themeColor="text1"/>
          <w:sz w:val="22"/>
          <w:szCs w:val="22"/>
        </w:rPr>
        <w:t>Za komunalnu infrastrukturu od red.broja 1 do 7.,  je dana 10. rujna 2019. godine podnijet zahtjev  Ministarstvu državne imovine  za izdavanjem isprava podobnih za upis prava vlasništva Općine Brtonigla-Verteneglio.</w:t>
      </w:r>
      <w:r w:rsidR="00BB49DB">
        <w:rPr>
          <w:rFonts w:ascii="Arial" w:hAnsi="Arial" w:cs="Arial"/>
          <w:color w:val="000000" w:themeColor="text1"/>
          <w:sz w:val="22"/>
          <w:szCs w:val="22"/>
        </w:rPr>
        <w:t>Predmetni zahtjevi su predani Istarskoj županiji na rješavanje.</w:t>
      </w:r>
    </w:p>
    <w:bookmarkEnd w:id="25"/>
    <w:p w14:paraId="424C991B" w14:textId="77777777" w:rsidR="00423D11" w:rsidRPr="00B6156A" w:rsidRDefault="00423D11" w:rsidP="00423D11">
      <w:pPr>
        <w:jc w:val="both"/>
        <w:rPr>
          <w:rFonts w:ascii="Arial" w:hAnsi="Arial" w:cs="Arial"/>
          <w:color w:val="000000" w:themeColor="text1"/>
        </w:rPr>
      </w:pPr>
    </w:p>
    <w:sectPr w:rsidR="00423D11" w:rsidRPr="00B6156A">
      <w:pgSz w:w="11906" w:h="16838"/>
      <w:pgMar w:top="1417" w:right="1417" w:bottom="42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A5F20"/>
    <w:multiLevelType w:val="hybridMultilevel"/>
    <w:tmpl w:val="7012F9E6"/>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 w15:restartNumberingAfterBreak="0">
    <w:nsid w:val="17F11D6C"/>
    <w:multiLevelType w:val="multilevel"/>
    <w:tmpl w:val="F10602A8"/>
    <w:lvl w:ilvl="0">
      <w:start w:val="2"/>
      <w:numFmt w:val="decimal"/>
      <w:lvlText w:val="%1."/>
      <w:lvlJc w:val="left"/>
      <w:pPr>
        <w:ind w:left="420" w:hanging="420"/>
      </w:pPr>
      <w:rPr>
        <w:rFonts w:cs="Times New Roman" w:hint="default"/>
      </w:rPr>
    </w:lvl>
    <w:lvl w:ilvl="1">
      <w:start w:val="1"/>
      <w:numFmt w:val="decimal"/>
      <w:lvlText w:val="%1.%2."/>
      <w:lvlJc w:val="left"/>
      <w:pPr>
        <w:ind w:left="862" w:hanging="720"/>
      </w:pPr>
      <w:rPr>
        <w:rFonts w:cs="Times New Roman" w:hint="default"/>
      </w:rPr>
    </w:lvl>
    <w:lvl w:ilvl="2">
      <w:start w:val="1"/>
      <w:numFmt w:val="decimal"/>
      <w:lvlText w:val="%1.%2.%3."/>
      <w:lvlJc w:val="left"/>
      <w:pPr>
        <w:ind w:left="1288" w:hanging="720"/>
      </w:pPr>
      <w:rPr>
        <w:rFonts w:cs="Times New Roman" w:hint="default"/>
        <w:color w:val="auto"/>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2" w15:restartNumberingAfterBreak="0">
    <w:nsid w:val="22DC06CB"/>
    <w:multiLevelType w:val="hybridMultilevel"/>
    <w:tmpl w:val="82DCA87E"/>
    <w:lvl w:ilvl="0" w:tplc="041A0001">
      <w:start w:val="1"/>
      <w:numFmt w:val="bullet"/>
      <w:lvlText w:val=""/>
      <w:lvlJc w:val="left"/>
      <w:pPr>
        <w:ind w:left="1434" w:hanging="360"/>
      </w:pPr>
      <w:rPr>
        <w:rFonts w:ascii="Symbol" w:hAnsi="Symbol" w:hint="default"/>
      </w:rPr>
    </w:lvl>
    <w:lvl w:ilvl="1" w:tplc="041A0003" w:tentative="1">
      <w:start w:val="1"/>
      <w:numFmt w:val="bullet"/>
      <w:lvlText w:val="o"/>
      <w:lvlJc w:val="left"/>
      <w:pPr>
        <w:ind w:left="2154" w:hanging="360"/>
      </w:pPr>
      <w:rPr>
        <w:rFonts w:ascii="Courier New" w:hAnsi="Courier New" w:hint="default"/>
      </w:rPr>
    </w:lvl>
    <w:lvl w:ilvl="2" w:tplc="041A0005" w:tentative="1">
      <w:start w:val="1"/>
      <w:numFmt w:val="bullet"/>
      <w:lvlText w:val=""/>
      <w:lvlJc w:val="left"/>
      <w:pPr>
        <w:ind w:left="2874" w:hanging="360"/>
      </w:pPr>
      <w:rPr>
        <w:rFonts w:ascii="Wingdings" w:hAnsi="Wingdings" w:hint="default"/>
      </w:rPr>
    </w:lvl>
    <w:lvl w:ilvl="3" w:tplc="041A0001" w:tentative="1">
      <w:start w:val="1"/>
      <w:numFmt w:val="bullet"/>
      <w:lvlText w:val=""/>
      <w:lvlJc w:val="left"/>
      <w:pPr>
        <w:ind w:left="3594" w:hanging="360"/>
      </w:pPr>
      <w:rPr>
        <w:rFonts w:ascii="Symbol" w:hAnsi="Symbol" w:hint="default"/>
      </w:rPr>
    </w:lvl>
    <w:lvl w:ilvl="4" w:tplc="041A0003" w:tentative="1">
      <w:start w:val="1"/>
      <w:numFmt w:val="bullet"/>
      <w:lvlText w:val="o"/>
      <w:lvlJc w:val="left"/>
      <w:pPr>
        <w:ind w:left="4314" w:hanging="360"/>
      </w:pPr>
      <w:rPr>
        <w:rFonts w:ascii="Courier New" w:hAnsi="Courier New" w:hint="default"/>
      </w:rPr>
    </w:lvl>
    <w:lvl w:ilvl="5" w:tplc="041A0005" w:tentative="1">
      <w:start w:val="1"/>
      <w:numFmt w:val="bullet"/>
      <w:lvlText w:val=""/>
      <w:lvlJc w:val="left"/>
      <w:pPr>
        <w:ind w:left="5034" w:hanging="360"/>
      </w:pPr>
      <w:rPr>
        <w:rFonts w:ascii="Wingdings" w:hAnsi="Wingdings" w:hint="default"/>
      </w:rPr>
    </w:lvl>
    <w:lvl w:ilvl="6" w:tplc="041A0001" w:tentative="1">
      <w:start w:val="1"/>
      <w:numFmt w:val="bullet"/>
      <w:lvlText w:val=""/>
      <w:lvlJc w:val="left"/>
      <w:pPr>
        <w:ind w:left="5754" w:hanging="360"/>
      </w:pPr>
      <w:rPr>
        <w:rFonts w:ascii="Symbol" w:hAnsi="Symbol" w:hint="default"/>
      </w:rPr>
    </w:lvl>
    <w:lvl w:ilvl="7" w:tplc="041A0003" w:tentative="1">
      <w:start w:val="1"/>
      <w:numFmt w:val="bullet"/>
      <w:lvlText w:val="o"/>
      <w:lvlJc w:val="left"/>
      <w:pPr>
        <w:ind w:left="6474" w:hanging="360"/>
      </w:pPr>
      <w:rPr>
        <w:rFonts w:ascii="Courier New" w:hAnsi="Courier New" w:hint="default"/>
      </w:rPr>
    </w:lvl>
    <w:lvl w:ilvl="8" w:tplc="041A0005" w:tentative="1">
      <w:start w:val="1"/>
      <w:numFmt w:val="bullet"/>
      <w:lvlText w:val=""/>
      <w:lvlJc w:val="left"/>
      <w:pPr>
        <w:ind w:left="7194" w:hanging="360"/>
      </w:pPr>
      <w:rPr>
        <w:rFonts w:ascii="Wingdings" w:hAnsi="Wingdings" w:hint="default"/>
      </w:rPr>
    </w:lvl>
  </w:abstractNum>
  <w:abstractNum w:abstractNumId="3" w15:restartNumberingAfterBreak="0">
    <w:nsid w:val="26D20366"/>
    <w:multiLevelType w:val="multilevel"/>
    <w:tmpl w:val="041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2AF94D90"/>
    <w:multiLevelType w:val="hybridMultilevel"/>
    <w:tmpl w:val="90DCD670"/>
    <w:lvl w:ilvl="0" w:tplc="041A000F">
      <w:start w:val="1"/>
      <w:numFmt w:val="decimal"/>
      <w:lvlText w:val="%1."/>
      <w:lvlJc w:val="left"/>
      <w:pPr>
        <w:ind w:left="720" w:hanging="360"/>
      </w:pPr>
      <w:rPr>
        <w:rFonts w:cs="Times New Roman"/>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5" w15:restartNumberingAfterBreak="0">
    <w:nsid w:val="4A096F36"/>
    <w:multiLevelType w:val="hybridMultilevel"/>
    <w:tmpl w:val="79485308"/>
    <w:lvl w:ilvl="0" w:tplc="041A0001">
      <w:start w:val="1"/>
      <w:numFmt w:val="bullet"/>
      <w:lvlText w:val=""/>
      <w:lvlJc w:val="left"/>
      <w:pPr>
        <w:ind w:left="1146" w:hanging="360"/>
      </w:pPr>
      <w:rPr>
        <w:rFonts w:ascii="Symbol" w:hAnsi="Symbol" w:hint="default"/>
      </w:rPr>
    </w:lvl>
    <w:lvl w:ilvl="1" w:tplc="041A0003" w:tentative="1">
      <w:start w:val="1"/>
      <w:numFmt w:val="bullet"/>
      <w:lvlText w:val="o"/>
      <w:lvlJc w:val="left"/>
      <w:pPr>
        <w:ind w:left="1866" w:hanging="360"/>
      </w:pPr>
      <w:rPr>
        <w:rFonts w:ascii="Courier New" w:hAnsi="Courier New" w:hint="default"/>
      </w:rPr>
    </w:lvl>
    <w:lvl w:ilvl="2" w:tplc="041A0005" w:tentative="1">
      <w:start w:val="1"/>
      <w:numFmt w:val="bullet"/>
      <w:lvlText w:val=""/>
      <w:lvlJc w:val="left"/>
      <w:pPr>
        <w:ind w:left="2586" w:hanging="360"/>
      </w:pPr>
      <w:rPr>
        <w:rFonts w:ascii="Wingdings" w:hAnsi="Wingdings" w:hint="default"/>
      </w:rPr>
    </w:lvl>
    <w:lvl w:ilvl="3" w:tplc="041A0001" w:tentative="1">
      <w:start w:val="1"/>
      <w:numFmt w:val="bullet"/>
      <w:lvlText w:val=""/>
      <w:lvlJc w:val="left"/>
      <w:pPr>
        <w:ind w:left="3306" w:hanging="360"/>
      </w:pPr>
      <w:rPr>
        <w:rFonts w:ascii="Symbol" w:hAnsi="Symbol" w:hint="default"/>
      </w:rPr>
    </w:lvl>
    <w:lvl w:ilvl="4" w:tplc="041A0003" w:tentative="1">
      <w:start w:val="1"/>
      <w:numFmt w:val="bullet"/>
      <w:lvlText w:val="o"/>
      <w:lvlJc w:val="left"/>
      <w:pPr>
        <w:ind w:left="4026" w:hanging="360"/>
      </w:pPr>
      <w:rPr>
        <w:rFonts w:ascii="Courier New" w:hAnsi="Courier New" w:hint="default"/>
      </w:rPr>
    </w:lvl>
    <w:lvl w:ilvl="5" w:tplc="041A0005" w:tentative="1">
      <w:start w:val="1"/>
      <w:numFmt w:val="bullet"/>
      <w:lvlText w:val=""/>
      <w:lvlJc w:val="left"/>
      <w:pPr>
        <w:ind w:left="4746" w:hanging="360"/>
      </w:pPr>
      <w:rPr>
        <w:rFonts w:ascii="Wingdings" w:hAnsi="Wingdings" w:hint="default"/>
      </w:rPr>
    </w:lvl>
    <w:lvl w:ilvl="6" w:tplc="041A0001" w:tentative="1">
      <w:start w:val="1"/>
      <w:numFmt w:val="bullet"/>
      <w:lvlText w:val=""/>
      <w:lvlJc w:val="left"/>
      <w:pPr>
        <w:ind w:left="5466" w:hanging="360"/>
      </w:pPr>
      <w:rPr>
        <w:rFonts w:ascii="Symbol" w:hAnsi="Symbol" w:hint="default"/>
      </w:rPr>
    </w:lvl>
    <w:lvl w:ilvl="7" w:tplc="041A0003" w:tentative="1">
      <w:start w:val="1"/>
      <w:numFmt w:val="bullet"/>
      <w:lvlText w:val="o"/>
      <w:lvlJc w:val="left"/>
      <w:pPr>
        <w:ind w:left="6186" w:hanging="360"/>
      </w:pPr>
      <w:rPr>
        <w:rFonts w:ascii="Courier New" w:hAnsi="Courier New" w:hint="default"/>
      </w:rPr>
    </w:lvl>
    <w:lvl w:ilvl="8" w:tplc="041A0005" w:tentative="1">
      <w:start w:val="1"/>
      <w:numFmt w:val="bullet"/>
      <w:lvlText w:val=""/>
      <w:lvlJc w:val="left"/>
      <w:pPr>
        <w:ind w:left="6906" w:hanging="360"/>
      </w:pPr>
      <w:rPr>
        <w:rFonts w:ascii="Wingdings" w:hAnsi="Wingdings" w:hint="default"/>
      </w:rPr>
    </w:lvl>
  </w:abstractNum>
  <w:abstractNum w:abstractNumId="6" w15:restartNumberingAfterBreak="0">
    <w:nsid w:val="4CF35C8E"/>
    <w:multiLevelType w:val="hybridMultilevel"/>
    <w:tmpl w:val="1DAE19E8"/>
    <w:lvl w:ilvl="0" w:tplc="041A0001">
      <w:start w:val="1"/>
      <w:numFmt w:val="bullet"/>
      <w:lvlText w:val=""/>
      <w:lvlJc w:val="left"/>
      <w:pPr>
        <w:ind w:left="927" w:hanging="360"/>
      </w:pPr>
      <w:rPr>
        <w:rFonts w:ascii="Symbol" w:hAnsi="Symbol" w:hint="default"/>
      </w:rPr>
    </w:lvl>
    <w:lvl w:ilvl="1" w:tplc="041A0003" w:tentative="1">
      <w:start w:val="1"/>
      <w:numFmt w:val="bullet"/>
      <w:lvlText w:val="o"/>
      <w:lvlJc w:val="left"/>
      <w:pPr>
        <w:ind w:left="1647" w:hanging="360"/>
      </w:pPr>
      <w:rPr>
        <w:rFonts w:ascii="Courier New" w:hAnsi="Courier New" w:hint="default"/>
      </w:rPr>
    </w:lvl>
    <w:lvl w:ilvl="2" w:tplc="041A0005" w:tentative="1">
      <w:start w:val="1"/>
      <w:numFmt w:val="bullet"/>
      <w:lvlText w:val=""/>
      <w:lvlJc w:val="left"/>
      <w:pPr>
        <w:ind w:left="2367" w:hanging="360"/>
      </w:pPr>
      <w:rPr>
        <w:rFonts w:ascii="Wingdings" w:hAnsi="Wingdings" w:hint="default"/>
      </w:rPr>
    </w:lvl>
    <w:lvl w:ilvl="3" w:tplc="041A0001" w:tentative="1">
      <w:start w:val="1"/>
      <w:numFmt w:val="bullet"/>
      <w:lvlText w:val=""/>
      <w:lvlJc w:val="left"/>
      <w:pPr>
        <w:ind w:left="3087" w:hanging="360"/>
      </w:pPr>
      <w:rPr>
        <w:rFonts w:ascii="Symbol" w:hAnsi="Symbol" w:hint="default"/>
      </w:rPr>
    </w:lvl>
    <w:lvl w:ilvl="4" w:tplc="041A0003" w:tentative="1">
      <w:start w:val="1"/>
      <w:numFmt w:val="bullet"/>
      <w:lvlText w:val="o"/>
      <w:lvlJc w:val="left"/>
      <w:pPr>
        <w:ind w:left="3807" w:hanging="360"/>
      </w:pPr>
      <w:rPr>
        <w:rFonts w:ascii="Courier New" w:hAnsi="Courier New" w:hint="default"/>
      </w:rPr>
    </w:lvl>
    <w:lvl w:ilvl="5" w:tplc="041A0005" w:tentative="1">
      <w:start w:val="1"/>
      <w:numFmt w:val="bullet"/>
      <w:lvlText w:val=""/>
      <w:lvlJc w:val="left"/>
      <w:pPr>
        <w:ind w:left="4527" w:hanging="360"/>
      </w:pPr>
      <w:rPr>
        <w:rFonts w:ascii="Wingdings" w:hAnsi="Wingdings" w:hint="default"/>
      </w:rPr>
    </w:lvl>
    <w:lvl w:ilvl="6" w:tplc="041A0001" w:tentative="1">
      <w:start w:val="1"/>
      <w:numFmt w:val="bullet"/>
      <w:lvlText w:val=""/>
      <w:lvlJc w:val="left"/>
      <w:pPr>
        <w:ind w:left="5247" w:hanging="360"/>
      </w:pPr>
      <w:rPr>
        <w:rFonts w:ascii="Symbol" w:hAnsi="Symbol" w:hint="default"/>
      </w:rPr>
    </w:lvl>
    <w:lvl w:ilvl="7" w:tplc="041A0003" w:tentative="1">
      <w:start w:val="1"/>
      <w:numFmt w:val="bullet"/>
      <w:lvlText w:val="o"/>
      <w:lvlJc w:val="left"/>
      <w:pPr>
        <w:ind w:left="5967" w:hanging="360"/>
      </w:pPr>
      <w:rPr>
        <w:rFonts w:ascii="Courier New" w:hAnsi="Courier New" w:hint="default"/>
      </w:rPr>
    </w:lvl>
    <w:lvl w:ilvl="8" w:tplc="041A0005" w:tentative="1">
      <w:start w:val="1"/>
      <w:numFmt w:val="bullet"/>
      <w:lvlText w:val=""/>
      <w:lvlJc w:val="left"/>
      <w:pPr>
        <w:ind w:left="6687" w:hanging="360"/>
      </w:pPr>
      <w:rPr>
        <w:rFonts w:ascii="Wingdings" w:hAnsi="Wingdings" w:hint="default"/>
      </w:rPr>
    </w:lvl>
  </w:abstractNum>
  <w:abstractNum w:abstractNumId="7" w15:restartNumberingAfterBreak="0">
    <w:nsid w:val="5E332642"/>
    <w:multiLevelType w:val="hybridMultilevel"/>
    <w:tmpl w:val="15BA0468"/>
    <w:lvl w:ilvl="0" w:tplc="AD9E09E6">
      <w:start w:val="1"/>
      <w:numFmt w:val="bullet"/>
      <w:lvlText w:val="-"/>
      <w:lvlJc w:val="left"/>
      <w:pPr>
        <w:ind w:left="1065" w:hanging="360"/>
      </w:pPr>
      <w:rPr>
        <w:rFonts w:ascii="Arial" w:eastAsia="Times New Roman" w:hAnsi="Arial" w:hint="default"/>
      </w:rPr>
    </w:lvl>
    <w:lvl w:ilvl="1" w:tplc="041A0003" w:tentative="1">
      <w:start w:val="1"/>
      <w:numFmt w:val="bullet"/>
      <w:lvlText w:val="o"/>
      <w:lvlJc w:val="left"/>
      <w:pPr>
        <w:ind w:left="1785" w:hanging="360"/>
      </w:pPr>
      <w:rPr>
        <w:rFonts w:ascii="Courier New" w:hAnsi="Courier New" w:hint="default"/>
      </w:rPr>
    </w:lvl>
    <w:lvl w:ilvl="2" w:tplc="041A0005" w:tentative="1">
      <w:start w:val="1"/>
      <w:numFmt w:val="bullet"/>
      <w:lvlText w:val=""/>
      <w:lvlJc w:val="left"/>
      <w:pPr>
        <w:ind w:left="2505" w:hanging="360"/>
      </w:pPr>
      <w:rPr>
        <w:rFonts w:ascii="Wingdings" w:hAnsi="Wingdings" w:hint="default"/>
      </w:rPr>
    </w:lvl>
    <w:lvl w:ilvl="3" w:tplc="041A0001" w:tentative="1">
      <w:start w:val="1"/>
      <w:numFmt w:val="bullet"/>
      <w:lvlText w:val=""/>
      <w:lvlJc w:val="left"/>
      <w:pPr>
        <w:ind w:left="3225" w:hanging="360"/>
      </w:pPr>
      <w:rPr>
        <w:rFonts w:ascii="Symbol" w:hAnsi="Symbol" w:hint="default"/>
      </w:rPr>
    </w:lvl>
    <w:lvl w:ilvl="4" w:tplc="041A0003" w:tentative="1">
      <w:start w:val="1"/>
      <w:numFmt w:val="bullet"/>
      <w:lvlText w:val="o"/>
      <w:lvlJc w:val="left"/>
      <w:pPr>
        <w:ind w:left="3945" w:hanging="360"/>
      </w:pPr>
      <w:rPr>
        <w:rFonts w:ascii="Courier New" w:hAnsi="Courier New" w:hint="default"/>
      </w:rPr>
    </w:lvl>
    <w:lvl w:ilvl="5" w:tplc="041A0005" w:tentative="1">
      <w:start w:val="1"/>
      <w:numFmt w:val="bullet"/>
      <w:lvlText w:val=""/>
      <w:lvlJc w:val="left"/>
      <w:pPr>
        <w:ind w:left="4665" w:hanging="360"/>
      </w:pPr>
      <w:rPr>
        <w:rFonts w:ascii="Wingdings" w:hAnsi="Wingdings" w:hint="default"/>
      </w:rPr>
    </w:lvl>
    <w:lvl w:ilvl="6" w:tplc="041A0001" w:tentative="1">
      <w:start w:val="1"/>
      <w:numFmt w:val="bullet"/>
      <w:lvlText w:val=""/>
      <w:lvlJc w:val="left"/>
      <w:pPr>
        <w:ind w:left="5385" w:hanging="360"/>
      </w:pPr>
      <w:rPr>
        <w:rFonts w:ascii="Symbol" w:hAnsi="Symbol" w:hint="default"/>
      </w:rPr>
    </w:lvl>
    <w:lvl w:ilvl="7" w:tplc="041A0003" w:tentative="1">
      <w:start w:val="1"/>
      <w:numFmt w:val="bullet"/>
      <w:lvlText w:val="o"/>
      <w:lvlJc w:val="left"/>
      <w:pPr>
        <w:ind w:left="6105" w:hanging="360"/>
      </w:pPr>
      <w:rPr>
        <w:rFonts w:ascii="Courier New" w:hAnsi="Courier New" w:hint="default"/>
      </w:rPr>
    </w:lvl>
    <w:lvl w:ilvl="8" w:tplc="041A0005" w:tentative="1">
      <w:start w:val="1"/>
      <w:numFmt w:val="bullet"/>
      <w:lvlText w:val=""/>
      <w:lvlJc w:val="left"/>
      <w:pPr>
        <w:ind w:left="6825" w:hanging="360"/>
      </w:pPr>
      <w:rPr>
        <w:rFonts w:ascii="Wingdings" w:hAnsi="Wingdings" w:hint="default"/>
      </w:rPr>
    </w:lvl>
  </w:abstractNum>
  <w:abstractNum w:abstractNumId="8" w15:restartNumberingAfterBreak="0">
    <w:nsid w:val="615D79E6"/>
    <w:multiLevelType w:val="hybridMultilevel"/>
    <w:tmpl w:val="12000B78"/>
    <w:lvl w:ilvl="0" w:tplc="041A000F">
      <w:start w:val="1"/>
      <w:numFmt w:val="decimal"/>
      <w:lvlText w:val="%1."/>
      <w:lvlJc w:val="left"/>
      <w:pPr>
        <w:ind w:left="1146" w:hanging="360"/>
      </w:pPr>
      <w:rPr>
        <w:rFonts w:cs="Times New Roman"/>
      </w:rPr>
    </w:lvl>
    <w:lvl w:ilvl="1" w:tplc="041A0019" w:tentative="1">
      <w:start w:val="1"/>
      <w:numFmt w:val="lowerLetter"/>
      <w:lvlText w:val="%2."/>
      <w:lvlJc w:val="left"/>
      <w:pPr>
        <w:ind w:left="1866" w:hanging="360"/>
      </w:pPr>
      <w:rPr>
        <w:rFonts w:cs="Times New Roman"/>
      </w:rPr>
    </w:lvl>
    <w:lvl w:ilvl="2" w:tplc="041A001B" w:tentative="1">
      <w:start w:val="1"/>
      <w:numFmt w:val="lowerRoman"/>
      <w:lvlText w:val="%3."/>
      <w:lvlJc w:val="right"/>
      <w:pPr>
        <w:ind w:left="2586" w:hanging="180"/>
      </w:pPr>
      <w:rPr>
        <w:rFonts w:cs="Times New Roman"/>
      </w:rPr>
    </w:lvl>
    <w:lvl w:ilvl="3" w:tplc="041A000F" w:tentative="1">
      <w:start w:val="1"/>
      <w:numFmt w:val="decimal"/>
      <w:lvlText w:val="%4."/>
      <w:lvlJc w:val="left"/>
      <w:pPr>
        <w:ind w:left="3306" w:hanging="360"/>
      </w:pPr>
      <w:rPr>
        <w:rFonts w:cs="Times New Roman"/>
      </w:rPr>
    </w:lvl>
    <w:lvl w:ilvl="4" w:tplc="041A0019" w:tentative="1">
      <w:start w:val="1"/>
      <w:numFmt w:val="lowerLetter"/>
      <w:lvlText w:val="%5."/>
      <w:lvlJc w:val="left"/>
      <w:pPr>
        <w:ind w:left="4026" w:hanging="360"/>
      </w:pPr>
      <w:rPr>
        <w:rFonts w:cs="Times New Roman"/>
      </w:rPr>
    </w:lvl>
    <w:lvl w:ilvl="5" w:tplc="041A001B" w:tentative="1">
      <w:start w:val="1"/>
      <w:numFmt w:val="lowerRoman"/>
      <w:lvlText w:val="%6."/>
      <w:lvlJc w:val="right"/>
      <w:pPr>
        <w:ind w:left="4746" w:hanging="180"/>
      </w:pPr>
      <w:rPr>
        <w:rFonts w:cs="Times New Roman"/>
      </w:rPr>
    </w:lvl>
    <w:lvl w:ilvl="6" w:tplc="041A000F" w:tentative="1">
      <w:start w:val="1"/>
      <w:numFmt w:val="decimal"/>
      <w:lvlText w:val="%7."/>
      <w:lvlJc w:val="left"/>
      <w:pPr>
        <w:ind w:left="5466" w:hanging="360"/>
      </w:pPr>
      <w:rPr>
        <w:rFonts w:cs="Times New Roman"/>
      </w:rPr>
    </w:lvl>
    <w:lvl w:ilvl="7" w:tplc="041A0019" w:tentative="1">
      <w:start w:val="1"/>
      <w:numFmt w:val="lowerLetter"/>
      <w:lvlText w:val="%8."/>
      <w:lvlJc w:val="left"/>
      <w:pPr>
        <w:ind w:left="6186" w:hanging="360"/>
      </w:pPr>
      <w:rPr>
        <w:rFonts w:cs="Times New Roman"/>
      </w:rPr>
    </w:lvl>
    <w:lvl w:ilvl="8" w:tplc="041A001B" w:tentative="1">
      <w:start w:val="1"/>
      <w:numFmt w:val="lowerRoman"/>
      <w:lvlText w:val="%9."/>
      <w:lvlJc w:val="right"/>
      <w:pPr>
        <w:ind w:left="6906" w:hanging="180"/>
      </w:pPr>
      <w:rPr>
        <w:rFonts w:cs="Times New Roman"/>
      </w:rPr>
    </w:lvl>
  </w:abstractNum>
  <w:abstractNum w:abstractNumId="9" w15:restartNumberingAfterBreak="0">
    <w:nsid w:val="65694A86"/>
    <w:multiLevelType w:val="hybridMultilevel"/>
    <w:tmpl w:val="1C8C8AF2"/>
    <w:lvl w:ilvl="0" w:tplc="2F94CD9A">
      <w:numFmt w:val="bullet"/>
      <w:lvlText w:val="-"/>
      <w:lvlJc w:val="left"/>
      <w:pPr>
        <w:ind w:left="720" w:hanging="360"/>
      </w:pPr>
      <w:rPr>
        <w:rFonts w:ascii="Calibri" w:eastAsia="Times New Roman" w:hAnsi="Calibri" w:hint="default"/>
      </w:rPr>
    </w:lvl>
    <w:lvl w:ilvl="1" w:tplc="041A0003">
      <w:start w:val="1"/>
      <w:numFmt w:val="bullet"/>
      <w:lvlText w:val="o"/>
      <w:lvlJc w:val="left"/>
      <w:pPr>
        <w:ind w:left="1440" w:hanging="360"/>
      </w:pPr>
      <w:rPr>
        <w:rFonts w:ascii="Courier New" w:hAnsi="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hint="default"/>
      </w:rPr>
    </w:lvl>
    <w:lvl w:ilvl="8" w:tplc="041A0005">
      <w:start w:val="1"/>
      <w:numFmt w:val="bullet"/>
      <w:lvlText w:val=""/>
      <w:lvlJc w:val="left"/>
      <w:pPr>
        <w:ind w:left="6480" w:hanging="360"/>
      </w:pPr>
      <w:rPr>
        <w:rFonts w:ascii="Wingdings" w:hAnsi="Wingdings" w:hint="default"/>
      </w:rPr>
    </w:lvl>
  </w:abstractNum>
  <w:abstractNum w:abstractNumId="10" w15:restartNumberingAfterBreak="0">
    <w:nsid w:val="6BFF6C80"/>
    <w:multiLevelType w:val="multilevel"/>
    <w:tmpl w:val="F10602A8"/>
    <w:lvl w:ilvl="0">
      <w:start w:val="2"/>
      <w:numFmt w:val="decimal"/>
      <w:lvlText w:val="%1."/>
      <w:lvlJc w:val="left"/>
      <w:pPr>
        <w:ind w:left="420" w:hanging="420"/>
      </w:pPr>
      <w:rPr>
        <w:rFonts w:cs="Times New Roman" w:hint="default"/>
      </w:rPr>
    </w:lvl>
    <w:lvl w:ilvl="1">
      <w:start w:val="1"/>
      <w:numFmt w:val="decimal"/>
      <w:lvlText w:val="%1.%2."/>
      <w:lvlJc w:val="left"/>
      <w:pPr>
        <w:ind w:left="862" w:hanging="720"/>
      </w:pPr>
      <w:rPr>
        <w:rFonts w:cs="Times New Roman" w:hint="default"/>
      </w:rPr>
    </w:lvl>
    <w:lvl w:ilvl="2">
      <w:start w:val="1"/>
      <w:numFmt w:val="decimal"/>
      <w:lvlText w:val="%1.%2.%3."/>
      <w:lvlJc w:val="left"/>
      <w:pPr>
        <w:ind w:left="1288" w:hanging="720"/>
      </w:pPr>
      <w:rPr>
        <w:rFonts w:cs="Times New Roman" w:hint="default"/>
        <w:color w:val="auto"/>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11" w15:restartNumberingAfterBreak="0">
    <w:nsid w:val="72947778"/>
    <w:multiLevelType w:val="multilevel"/>
    <w:tmpl w:val="3488A10C"/>
    <w:lvl w:ilvl="0">
      <w:start w:val="1"/>
      <w:numFmt w:val="decimal"/>
      <w:lvlText w:val="%1."/>
      <w:lvlJc w:val="left"/>
      <w:pPr>
        <w:ind w:left="360" w:hanging="360"/>
      </w:pPr>
      <w:rPr>
        <w:rFonts w:cs="Times New Roman" w:hint="default"/>
      </w:rPr>
    </w:lvl>
    <w:lvl w:ilvl="1">
      <w:start w:val="2"/>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2" w15:restartNumberingAfterBreak="0">
    <w:nsid w:val="7E501FAB"/>
    <w:multiLevelType w:val="hybridMultilevel"/>
    <w:tmpl w:val="4AEEF7A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883449483">
    <w:abstractNumId w:val="0"/>
  </w:num>
  <w:num w:numId="2" w16cid:durableId="1027097016">
    <w:abstractNumId w:val="8"/>
  </w:num>
  <w:num w:numId="3" w16cid:durableId="991834688">
    <w:abstractNumId w:val="5"/>
  </w:num>
  <w:num w:numId="4" w16cid:durableId="1508791525">
    <w:abstractNumId w:val="4"/>
  </w:num>
  <w:num w:numId="5" w16cid:durableId="825318170">
    <w:abstractNumId w:val="11"/>
  </w:num>
  <w:num w:numId="6" w16cid:durableId="1708094">
    <w:abstractNumId w:val="1"/>
  </w:num>
  <w:num w:numId="7" w16cid:durableId="587156399">
    <w:abstractNumId w:val="6"/>
  </w:num>
  <w:num w:numId="8" w16cid:durableId="841358871">
    <w:abstractNumId w:val="3"/>
  </w:num>
  <w:num w:numId="9" w16cid:durableId="1329140804">
    <w:abstractNumId w:val="12"/>
  </w:num>
  <w:num w:numId="10" w16cid:durableId="876813672">
    <w:abstractNumId w:val="9"/>
  </w:num>
  <w:num w:numId="11" w16cid:durableId="2071536424">
    <w:abstractNumId w:val="10"/>
  </w:num>
  <w:num w:numId="12" w16cid:durableId="1784303222">
    <w:abstractNumId w:val="2"/>
  </w:num>
  <w:num w:numId="13" w16cid:durableId="3084869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E46"/>
    <w:rsid w:val="001152BE"/>
    <w:rsid w:val="00156958"/>
    <w:rsid w:val="00317D60"/>
    <w:rsid w:val="003B0102"/>
    <w:rsid w:val="00423D11"/>
    <w:rsid w:val="00455C8C"/>
    <w:rsid w:val="004C07BB"/>
    <w:rsid w:val="00542E45"/>
    <w:rsid w:val="00726972"/>
    <w:rsid w:val="00756E46"/>
    <w:rsid w:val="007C48D9"/>
    <w:rsid w:val="00835D0B"/>
    <w:rsid w:val="00893223"/>
    <w:rsid w:val="009819BA"/>
    <w:rsid w:val="00AD59EB"/>
    <w:rsid w:val="00AF36A3"/>
    <w:rsid w:val="00B3615E"/>
    <w:rsid w:val="00BB49DB"/>
    <w:rsid w:val="00CA226F"/>
    <w:rsid w:val="00CE568C"/>
    <w:rsid w:val="00D81449"/>
    <w:rsid w:val="00DB709F"/>
    <w:rsid w:val="00E66FFD"/>
    <w:rsid w:val="00ED4CD0"/>
    <w:rsid w:val="00F870FF"/>
    <w:rsid w:val="00F91FA2"/>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6D4BD43"/>
  <w15:docId w15:val="{1B2E1D17-8F5D-4931-BFC6-788C2B44F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paragraph" w:styleId="Heading1">
    <w:name w:val="heading 1"/>
    <w:basedOn w:val="Normal"/>
    <w:next w:val="Normal"/>
    <w:link w:val="Heading1Char"/>
    <w:uiPriority w:val="9"/>
    <w:qFormat/>
    <w:rsid w:val="00423D11"/>
    <w:pPr>
      <w:keepNext/>
      <w:keepLines/>
      <w:spacing w:before="240"/>
      <w:outlineLvl w:val="0"/>
    </w:pPr>
    <w:rPr>
      <w:rFonts w:asciiTheme="majorHAnsi" w:eastAsiaTheme="majorEastAsia" w:hAnsiTheme="majorHAnsi" w:cs="Times New Roman"/>
      <w:noProof w:val="0"/>
      <w:color w:val="365F91" w:themeColor="accent1" w:themeShade="BF"/>
      <w:sz w:val="32"/>
      <w:szCs w:val="32"/>
      <w:lang w:eastAsia="hr-HR"/>
    </w:rPr>
  </w:style>
  <w:style w:type="paragraph" w:styleId="Heading2">
    <w:name w:val="heading 2"/>
    <w:basedOn w:val="Normal"/>
    <w:next w:val="Normal"/>
    <w:link w:val="Heading2Char"/>
    <w:uiPriority w:val="9"/>
    <w:qFormat/>
    <w:rsid w:val="00423D11"/>
    <w:pPr>
      <w:keepNext/>
      <w:spacing w:before="240" w:after="60" w:line="276" w:lineRule="auto"/>
      <w:outlineLvl w:val="1"/>
    </w:pPr>
    <w:rPr>
      <w:rFonts w:ascii="Arial" w:eastAsia="Times New Roman" w:hAnsi="Arial" w:cs="Arial"/>
      <w:b/>
      <w:bCs/>
      <w:i/>
      <w:iCs/>
      <w:noProof w:val="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semiHidden/>
    <w:unhideWhenUsed/>
    <w:rPr>
      <w:color w:val="0000FF"/>
      <w:u w:val="single"/>
    </w:rPr>
  </w:style>
  <w:style w:type="table" w:customStyle="1" w:styleId="TableGrid1">
    <w:name w:val="Table Grid1"/>
    <w:basedOn w:val="TableNormal"/>
    <w:next w:val="TableGrid"/>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23D11"/>
    <w:rPr>
      <w:rFonts w:asciiTheme="majorHAnsi" w:eastAsiaTheme="majorEastAsia" w:hAnsiTheme="majorHAnsi" w:cs="Times New Roman"/>
      <w:color w:val="365F91" w:themeColor="accent1" w:themeShade="BF"/>
      <w:sz w:val="32"/>
      <w:szCs w:val="32"/>
      <w:lang w:eastAsia="hr-HR"/>
    </w:rPr>
  </w:style>
  <w:style w:type="character" w:customStyle="1" w:styleId="Heading2Char">
    <w:name w:val="Heading 2 Char"/>
    <w:basedOn w:val="DefaultParagraphFont"/>
    <w:link w:val="Heading2"/>
    <w:uiPriority w:val="9"/>
    <w:rsid w:val="00423D11"/>
    <w:rPr>
      <w:rFonts w:ascii="Arial" w:eastAsia="Times New Roman" w:hAnsi="Arial" w:cs="Arial"/>
      <w:b/>
      <w:bCs/>
      <w:i/>
      <w:iCs/>
      <w:sz w:val="28"/>
      <w:szCs w:val="28"/>
    </w:rPr>
  </w:style>
  <w:style w:type="paragraph" w:styleId="NoSpacing">
    <w:name w:val="No Spacing"/>
    <w:uiPriority w:val="1"/>
    <w:qFormat/>
    <w:rsid w:val="00423D11"/>
    <w:rPr>
      <w:rFonts w:ascii="Times New Roman" w:eastAsia="Times New Roman" w:hAnsi="Times New Roman" w:cs="Times New Roman"/>
      <w:sz w:val="24"/>
      <w:szCs w:val="24"/>
      <w:lang w:eastAsia="hr-HR"/>
    </w:rPr>
  </w:style>
  <w:style w:type="paragraph" w:styleId="ListParagraph">
    <w:name w:val="List Paragraph"/>
    <w:basedOn w:val="Normal"/>
    <w:uiPriority w:val="34"/>
    <w:qFormat/>
    <w:rsid w:val="00423D11"/>
    <w:pPr>
      <w:ind w:left="708"/>
    </w:pPr>
    <w:rPr>
      <w:rFonts w:ascii="Times New Roman" w:eastAsia="Times New Roman" w:hAnsi="Times New Roman" w:cs="Times New Roman"/>
      <w:noProof w:val="0"/>
      <w:sz w:val="24"/>
      <w:szCs w:val="24"/>
      <w:lang w:eastAsia="hr-HR"/>
    </w:rPr>
  </w:style>
  <w:style w:type="paragraph" w:customStyle="1" w:styleId="t-9-8">
    <w:name w:val="t-9-8"/>
    <w:basedOn w:val="Normal"/>
    <w:rsid w:val="00423D11"/>
    <w:pPr>
      <w:spacing w:before="100" w:beforeAutospacing="1" w:after="100" w:afterAutospacing="1"/>
    </w:pPr>
    <w:rPr>
      <w:rFonts w:ascii="Times New Roman" w:eastAsia="Times New Roman" w:hAnsi="Times New Roman" w:cs="Times New Roman"/>
      <w:noProof w:val="0"/>
      <w:sz w:val="24"/>
      <w:szCs w:val="24"/>
      <w:lang w:eastAsia="hr-HR"/>
    </w:rPr>
  </w:style>
  <w:style w:type="paragraph" w:styleId="Caption">
    <w:name w:val="caption"/>
    <w:basedOn w:val="Normal"/>
    <w:next w:val="Normal"/>
    <w:uiPriority w:val="35"/>
    <w:unhideWhenUsed/>
    <w:qFormat/>
    <w:rsid w:val="00423D11"/>
    <w:pPr>
      <w:spacing w:after="200"/>
    </w:pPr>
    <w:rPr>
      <w:rFonts w:ascii="Calibri" w:eastAsia="Times New Roman" w:hAnsi="Calibri" w:cs="Times New Roman"/>
      <w:b/>
      <w:bCs/>
      <w:noProof w:val="0"/>
      <w:color w:val="4F81BD"/>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1338269">
      <w:bodyDiv w:val="1"/>
      <w:marLeft w:val="0"/>
      <w:marRight w:val="0"/>
      <w:marTop w:val="0"/>
      <w:marBottom w:val="0"/>
      <w:divBdr>
        <w:top w:val="none" w:sz="0" w:space="0" w:color="auto"/>
        <w:left w:val="none" w:sz="0" w:space="0" w:color="auto"/>
        <w:bottom w:val="none" w:sz="0" w:space="0" w:color="auto"/>
        <w:right w:val="none" w:sz="0" w:space="0" w:color="auto"/>
      </w:divBdr>
    </w:div>
    <w:div w:id="1268467025">
      <w:bodyDiv w:val="1"/>
      <w:marLeft w:val="0"/>
      <w:marRight w:val="0"/>
      <w:marTop w:val="0"/>
      <w:marBottom w:val="0"/>
      <w:divBdr>
        <w:top w:val="none" w:sz="0" w:space="0" w:color="auto"/>
        <w:left w:val="none" w:sz="0" w:space="0" w:color="auto"/>
        <w:bottom w:val="none" w:sz="0" w:space="0" w:color="auto"/>
        <w:right w:val="none" w:sz="0" w:space="0" w:color="auto"/>
      </w:divBdr>
    </w:div>
    <w:div w:id="1460034233">
      <w:bodyDiv w:val="1"/>
      <w:marLeft w:val="0"/>
      <w:marRight w:val="0"/>
      <w:marTop w:val="0"/>
      <w:marBottom w:val="0"/>
      <w:divBdr>
        <w:top w:val="none" w:sz="0" w:space="0" w:color="auto"/>
        <w:left w:val="none" w:sz="0" w:space="0" w:color="auto"/>
        <w:bottom w:val="none" w:sz="0" w:space="0" w:color="auto"/>
        <w:right w:val="none" w:sz="0" w:space="0" w:color="auto"/>
      </w:divBdr>
    </w:div>
    <w:div w:id="1633826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akon.hr/z/689/Zakon-o-prostornom-ure%C4%91enj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narodne-novine.nn.hr/clanci/sluzbeni/2015_07_78_1491.html" TargetMode="External"/><Relationship Id="rId5" Type="http://schemas.openxmlformats.org/officeDocument/2006/relationships/webSettings" Target="webSettings.xml"/><Relationship Id="rId10" Type="http://schemas.openxmlformats.org/officeDocument/2006/relationships/hyperlink" Target="https://www.zakon.hr/z/244/Zakon-o-cestama" TargetMode="External"/><Relationship Id="rId4" Type="http://schemas.openxmlformats.org/officeDocument/2006/relationships/settings" Target="settings.xml"/><Relationship Id="rId9" Type="http://schemas.openxmlformats.org/officeDocument/2006/relationships/hyperlink" Target="https://www.zakon.hr/z/244/Zakon-o-cesta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AD8DCD0D-33E8-455C-A1ED-303C110264D3}">
  <ds:schemaRefs>
    <ds:schemaRef ds:uri="http://schemas.openxmlformats.org/wordprocessingml/2006/main"/>
    <ds:schemaRef ds:uri="http://schemas.openxmlformats.org/officeDocument/2006/relationships"/>
    <ds:schemaRef ds:uri="http://schemas.openxmlformats.org/officeDocument/2006/math"/>
    <ds:schemaRef ds:uri="http://schemas.openxmlformats.org/schemaLibrary/2006/main"/>
    <ds:schemaRef ds:uri="http://schemas.microsoft.com/office/word/2012/wordml"/>
    <ds:schemaRef ds:uri="http://schemas.microsoft.com/office/word/2010/wordml"/>
    <ds:schemaRef ds:uri="http://schemas.openxmlformats.org/markup-compatibility/2006"/>
    <ds:schemaRef ds:uri="http://schemas.openxmlformats.org/drawingml/2006/wordprocessingDrawing"/>
    <ds:schemaRef ds:uri="http://schemas.openxmlformats.org/drawingml/2006/main"/>
    <ds:schemaRef ds:uri="http://schemas.microsoft.com/office/word/2010/wordprocessingDrawing"/>
    <ds:schemaRef ds:uri="http://schemas.microsoft.com/office/drawing/2010/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3495</Words>
  <Characters>19923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MIKRESIMIR</dc:creator>
  <cp:lastModifiedBy>Marica Garić</cp:lastModifiedBy>
  <cp:revision>2</cp:revision>
  <cp:lastPrinted>2025-01-15T10:25:00Z</cp:lastPrinted>
  <dcterms:created xsi:type="dcterms:W3CDTF">2025-01-15T11:04:00Z</dcterms:created>
  <dcterms:modified xsi:type="dcterms:W3CDTF">2025-01-15T11:04:00Z</dcterms:modified>
</cp:coreProperties>
</file>