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3298" w14:textId="5E2AC0D2" w:rsidR="008A56D9" w:rsidRDefault="007864C2" w:rsidP="00C97D07">
      <w:r>
        <w:rPr>
          <w:noProof/>
        </w:rPr>
        <mc:AlternateContent>
          <mc:Choice Requires="wps">
            <w:drawing>
              <wp:inline distT="0" distB="0" distL="0" distR="0" wp14:anchorId="4CB08D43" wp14:editId="1D8A4FF9">
                <wp:extent cx="3543300" cy="1524000"/>
                <wp:effectExtent l="0" t="0" r="0" b="0"/>
                <wp:docPr id="192806353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8A56D9" w14:paraId="28F61BE1" w14:textId="77777777" w:rsidTr="00A57DA8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526C89FA" w14:textId="31ACA0FA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7864C2"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85C1D37" wp14:editId="6AD2BD14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8A56D9" w14:paraId="0F65DD8F" w14:textId="77777777" w:rsidTr="00A57DA8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04985B56" w14:textId="1DF02C6C" w:rsidR="008A56D9" w:rsidRPr="00402BDF" w:rsidRDefault="007864C2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0D97BBB" wp14:editId="401C6F8C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63F4A87D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BF0B0BB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1BB8D04D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1BCFB3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71FBC291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Trg Sv. Zenona / </w:t>
                                  </w:r>
                                  <w:proofErr w:type="spellStart"/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Piazza</w:t>
                                  </w:r>
                                  <w:proofErr w:type="spellEnd"/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S. Zenone 1</w:t>
                                  </w:r>
                                </w:p>
                                <w:p w14:paraId="62642BE3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7F47D01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96C6B87" w14:textId="77777777" w:rsidR="008A56D9" w:rsidRPr="00402BDF" w:rsidRDefault="008A56D9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1F15D50" w14:textId="77777777" w:rsidR="008A56D9" w:rsidRPr="00D4581A" w:rsidRDefault="008A56D9" w:rsidP="008A56D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CB08D4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8A56D9" w14:paraId="28F61BE1" w14:textId="77777777" w:rsidTr="00A57DA8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526C89FA" w14:textId="31ACA0FA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7864C2"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85C1D37" wp14:editId="6AD2BD14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8A56D9" w14:paraId="0F65DD8F" w14:textId="77777777" w:rsidTr="00A57DA8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04985B56" w14:textId="1DF02C6C" w:rsidR="008A56D9" w:rsidRPr="00402BDF" w:rsidRDefault="007864C2" w:rsidP="00A57DA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0D97BBB" wp14:editId="401C6F8C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63F4A87D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BF0B0BB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1BB8D04D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1BCFB3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71FBC291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52474 Brtonigla-Verteneglio, Trg Sv. Zenona / </w:t>
                            </w:r>
                            <w:proofErr w:type="spellStart"/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Piazza</w:t>
                            </w:r>
                            <w:proofErr w:type="spellEnd"/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S. Zenone 1</w:t>
                            </w:r>
                          </w:p>
                          <w:p w14:paraId="62642BE3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7F47D01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96C6B87" w14:textId="77777777" w:rsidR="008A56D9" w:rsidRPr="00402BDF" w:rsidRDefault="008A56D9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1F15D50" w14:textId="77777777" w:rsidR="008A56D9" w:rsidRPr="00D4581A" w:rsidRDefault="008A56D9" w:rsidP="008A56D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83C05E3" w14:textId="77777777" w:rsidR="00A1302C" w:rsidRPr="005D5F1A" w:rsidRDefault="00A1302C" w:rsidP="00C97D07">
      <w:pPr>
        <w:pStyle w:val="BodyText21"/>
        <w:jc w:val="left"/>
        <w:rPr>
          <w:noProof/>
          <w:sz w:val="22"/>
          <w:szCs w:val="22"/>
        </w:rPr>
      </w:pPr>
    </w:p>
    <w:p w14:paraId="794C873B" w14:textId="1F19D51F" w:rsidR="008A56D9" w:rsidRPr="005D5F1A" w:rsidRDefault="008A56D9" w:rsidP="00C97D07">
      <w:pPr>
        <w:pStyle w:val="Tijeloteksta3"/>
        <w:spacing w:after="0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KLASA: </w:t>
      </w:r>
      <w:r w:rsidR="00E12766">
        <w:rPr>
          <w:rFonts w:ascii="Arial" w:hAnsi="Arial" w:cs="Arial"/>
          <w:sz w:val="22"/>
          <w:szCs w:val="22"/>
        </w:rPr>
        <w:t>410-03/25-01/01</w:t>
      </w:r>
    </w:p>
    <w:p w14:paraId="7A010B9C" w14:textId="0552BC6E" w:rsidR="008A56D9" w:rsidRPr="005D5F1A" w:rsidRDefault="008A56D9" w:rsidP="00C97D07">
      <w:pPr>
        <w:pStyle w:val="Tijeloteksta3"/>
        <w:spacing w:after="0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URBROJ:  </w:t>
      </w:r>
      <w:r w:rsidR="00E12766">
        <w:rPr>
          <w:rFonts w:ascii="Arial" w:hAnsi="Arial" w:cs="Arial"/>
          <w:sz w:val="22"/>
          <w:szCs w:val="22"/>
        </w:rPr>
        <w:t>2163-13-02/01</w:t>
      </w:r>
      <w:r w:rsidR="0029547D">
        <w:rPr>
          <w:rFonts w:ascii="Arial" w:hAnsi="Arial" w:cs="Arial"/>
          <w:sz w:val="22"/>
          <w:szCs w:val="22"/>
        </w:rPr>
        <w:t>-25-</w:t>
      </w:r>
    </w:p>
    <w:p w14:paraId="15275FE1" w14:textId="372954F3" w:rsidR="008A56D9" w:rsidRPr="005D5F1A" w:rsidRDefault="008A56D9" w:rsidP="00C97D07">
      <w:pPr>
        <w:pStyle w:val="Tijeloteksta3"/>
        <w:spacing w:after="0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>Brtonigla-Verteneglio,  2025.</w:t>
      </w:r>
      <w:r w:rsidRPr="005D5F1A">
        <w:rPr>
          <w:rFonts w:ascii="Arial" w:hAnsi="Arial" w:cs="Arial"/>
          <w:sz w:val="22"/>
          <w:szCs w:val="22"/>
          <w:lang w:val="it-IT"/>
        </w:rPr>
        <w:t xml:space="preserve"> godine</w:t>
      </w:r>
    </w:p>
    <w:p w14:paraId="75278421" w14:textId="08EC3AE7" w:rsidR="008A56D9" w:rsidRPr="005D5F1A" w:rsidRDefault="00F917CD" w:rsidP="00C97D07">
      <w:pPr>
        <w:ind w:firstLine="36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NACRT </w:t>
      </w:r>
      <w:r w:rsidR="008A56D9" w:rsidRPr="005D5F1A">
        <w:rPr>
          <w:rFonts w:ascii="Arial" w:hAnsi="Arial" w:cs="Arial"/>
          <w:sz w:val="22"/>
          <w:szCs w:val="22"/>
        </w:rPr>
        <w:t>PRIJEDLOG</w:t>
      </w:r>
      <w:r>
        <w:rPr>
          <w:rFonts w:ascii="Arial" w:hAnsi="Arial" w:cs="Arial"/>
          <w:sz w:val="22"/>
          <w:szCs w:val="22"/>
        </w:rPr>
        <w:t>A</w:t>
      </w:r>
    </w:p>
    <w:p w14:paraId="196B1E86" w14:textId="77777777" w:rsidR="008A56D9" w:rsidRPr="005D5F1A" w:rsidRDefault="008A56D9" w:rsidP="00C97D07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11BAB9A6" w14:textId="003BC621" w:rsidR="00182C29" w:rsidRPr="005D5F1A" w:rsidRDefault="00D02AB3" w:rsidP="00C97D07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D02AB3">
        <w:rPr>
          <w:rFonts w:ascii="Arial" w:hAnsi="Arial" w:cs="Arial"/>
          <w:sz w:val="22"/>
          <w:szCs w:val="22"/>
        </w:rPr>
        <w:t>Na temelju članka 42. Zakona o lokalnim porezima („Narodne novine“ broj 115/2016, 101/2017, 114/2022, 114/2023, 152/2024)</w:t>
      </w:r>
      <w:r w:rsidR="00DA3F06" w:rsidRPr="005D5F1A">
        <w:rPr>
          <w:rFonts w:ascii="Arial" w:hAnsi="Arial" w:cs="Arial"/>
          <w:sz w:val="22"/>
          <w:szCs w:val="22"/>
        </w:rPr>
        <w:t xml:space="preserve"> i </w:t>
      </w:r>
      <w:r w:rsidR="00182C29" w:rsidRPr="005D5F1A">
        <w:rPr>
          <w:rFonts w:ascii="Arial" w:hAnsi="Arial" w:cs="Arial"/>
          <w:sz w:val="22"/>
          <w:szCs w:val="22"/>
        </w:rPr>
        <w:t>članka 38. Statuta Općine Brtonigla-Verteneglio (</w:t>
      </w:r>
      <w:proofErr w:type="spellStart"/>
      <w:r w:rsidR="00182C29" w:rsidRPr="005D5F1A">
        <w:rPr>
          <w:rFonts w:ascii="Arial" w:hAnsi="Arial" w:cs="Arial"/>
          <w:sz w:val="22"/>
          <w:szCs w:val="22"/>
        </w:rPr>
        <w:t>Sl.novine</w:t>
      </w:r>
      <w:proofErr w:type="spellEnd"/>
      <w:r w:rsidR="00182C29" w:rsidRPr="005D5F1A">
        <w:rPr>
          <w:rFonts w:ascii="Arial" w:hAnsi="Arial" w:cs="Arial"/>
          <w:sz w:val="22"/>
          <w:szCs w:val="22"/>
        </w:rPr>
        <w:t xml:space="preserve"> Općine Brtonigla-Verteneglio </w:t>
      </w:r>
      <w:r w:rsidR="008A56D9" w:rsidRPr="005D5F1A">
        <w:rPr>
          <w:rFonts w:ascii="Arial" w:hAnsi="Arial" w:cs="Arial"/>
          <w:sz w:val="22"/>
          <w:szCs w:val="22"/>
        </w:rPr>
        <w:t>broj 03/18, 03/21, 07/21-pročišćeni tekst, 16/22),</w:t>
      </w:r>
      <w:r w:rsidR="00182C29" w:rsidRPr="005D5F1A">
        <w:rPr>
          <w:rFonts w:ascii="Arial" w:hAnsi="Arial" w:cs="Arial"/>
          <w:sz w:val="22"/>
          <w:szCs w:val="22"/>
        </w:rPr>
        <w:t xml:space="preserve"> Općinsko vijeće Općine Brtonigla-Verteneglio  na svojoj </w:t>
      </w:r>
      <w:r w:rsidR="003B2A42">
        <w:rPr>
          <w:rFonts w:ascii="Arial" w:hAnsi="Arial" w:cs="Arial"/>
          <w:sz w:val="22"/>
          <w:szCs w:val="22"/>
        </w:rPr>
        <w:t xml:space="preserve">__ </w:t>
      </w:r>
      <w:r w:rsidR="00182C29" w:rsidRPr="005D5F1A">
        <w:rPr>
          <w:rFonts w:ascii="Arial" w:hAnsi="Arial" w:cs="Arial"/>
          <w:sz w:val="22"/>
          <w:szCs w:val="22"/>
        </w:rPr>
        <w:t>sjednici održanoj dana  20</w:t>
      </w:r>
      <w:r w:rsidR="008A56D9" w:rsidRPr="005D5F1A">
        <w:rPr>
          <w:rFonts w:ascii="Arial" w:hAnsi="Arial" w:cs="Arial"/>
          <w:sz w:val="22"/>
          <w:szCs w:val="22"/>
        </w:rPr>
        <w:t>25</w:t>
      </w:r>
      <w:r w:rsidR="00182C29" w:rsidRPr="005D5F1A">
        <w:rPr>
          <w:rFonts w:ascii="Arial" w:hAnsi="Arial" w:cs="Arial"/>
          <w:sz w:val="22"/>
          <w:szCs w:val="22"/>
        </w:rPr>
        <w:t>. godine, donosi slijedeću</w:t>
      </w:r>
    </w:p>
    <w:p w14:paraId="4370C329" w14:textId="77777777" w:rsidR="00AE57B1" w:rsidRPr="005D5F1A" w:rsidRDefault="00AE57B1" w:rsidP="00C97D07">
      <w:pPr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ab/>
      </w:r>
    </w:p>
    <w:p w14:paraId="57FBDC07" w14:textId="77777777" w:rsidR="00DA3F06" w:rsidRPr="005D5F1A" w:rsidRDefault="00363916" w:rsidP="00C97D07">
      <w:pPr>
        <w:pStyle w:val="Naslov1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 </w:t>
      </w:r>
      <w:r w:rsidR="00DA3F06" w:rsidRPr="005D5F1A">
        <w:rPr>
          <w:rFonts w:ascii="Arial" w:hAnsi="Arial" w:cs="Arial"/>
          <w:sz w:val="22"/>
          <w:szCs w:val="22"/>
        </w:rPr>
        <w:t xml:space="preserve">O D L U K </w:t>
      </w:r>
      <w:r w:rsidR="00182C29" w:rsidRPr="005D5F1A">
        <w:rPr>
          <w:rFonts w:ascii="Arial" w:hAnsi="Arial" w:cs="Arial"/>
          <w:sz w:val="22"/>
          <w:szCs w:val="22"/>
        </w:rPr>
        <w:t>U</w:t>
      </w:r>
    </w:p>
    <w:p w14:paraId="5C119961" w14:textId="53AF294B" w:rsidR="00182C29" w:rsidRPr="00F917CD" w:rsidRDefault="00182C29" w:rsidP="00C97D07">
      <w:p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bookmarkStart w:id="0" w:name="_Hlk533686076"/>
      <w:r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o </w:t>
      </w:r>
      <w:proofErr w:type="spellStart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>Izmjeni</w:t>
      </w:r>
      <w:proofErr w:type="spellEnd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 i </w:t>
      </w:r>
      <w:proofErr w:type="spellStart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>dopuni</w:t>
      </w:r>
      <w:proofErr w:type="spellEnd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 </w:t>
      </w:r>
      <w:proofErr w:type="spellStart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>Odluke</w:t>
      </w:r>
      <w:proofErr w:type="spellEnd"/>
      <w:r w:rsidR="003B2A42"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 </w:t>
      </w:r>
      <w:r w:rsidR="004971A4"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o </w:t>
      </w:r>
      <w:proofErr w:type="spellStart"/>
      <w:r w:rsidR="004971A4" w:rsidRPr="00F917CD">
        <w:rPr>
          <w:rFonts w:ascii="Arial" w:hAnsi="Arial" w:cs="Arial"/>
          <w:b/>
          <w:iCs/>
          <w:sz w:val="22"/>
          <w:szCs w:val="22"/>
          <w:lang w:val="it-IT"/>
        </w:rPr>
        <w:t>porezima</w:t>
      </w:r>
      <w:proofErr w:type="spellEnd"/>
      <w:r w:rsidR="00CF4FB0"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 </w:t>
      </w:r>
      <w:proofErr w:type="spellStart"/>
      <w:r w:rsidRPr="00F917CD">
        <w:rPr>
          <w:rFonts w:ascii="Arial" w:hAnsi="Arial" w:cs="Arial"/>
          <w:b/>
          <w:iCs/>
          <w:sz w:val="22"/>
          <w:szCs w:val="22"/>
          <w:lang w:val="it-IT"/>
        </w:rPr>
        <w:t>Općine</w:t>
      </w:r>
      <w:proofErr w:type="spellEnd"/>
      <w:r w:rsidRPr="00F917CD">
        <w:rPr>
          <w:rFonts w:ascii="Arial" w:hAnsi="Arial" w:cs="Arial"/>
          <w:b/>
          <w:iCs/>
          <w:sz w:val="22"/>
          <w:szCs w:val="22"/>
          <w:lang w:val="it-IT"/>
        </w:rPr>
        <w:t xml:space="preserve"> Brtonigla-Verteneglio</w:t>
      </w:r>
    </w:p>
    <w:bookmarkEnd w:id="0"/>
    <w:p w14:paraId="2A35FC0D" w14:textId="77777777" w:rsidR="00DA3F06" w:rsidRPr="005D5F1A" w:rsidRDefault="00DA3F06" w:rsidP="00C97D07">
      <w:pPr>
        <w:pStyle w:val="Naslov1"/>
        <w:spacing w:before="0" w:after="0"/>
        <w:jc w:val="center"/>
        <w:rPr>
          <w:rFonts w:ascii="Arial" w:hAnsi="Arial" w:cs="Arial"/>
          <w:sz w:val="22"/>
          <w:szCs w:val="22"/>
        </w:rPr>
      </w:pPr>
    </w:p>
    <w:p w14:paraId="74134215" w14:textId="77777777" w:rsidR="00DA3F06" w:rsidRPr="005D5F1A" w:rsidRDefault="00DA3F06" w:rsidP="00C97D07">
      <w:pPr>
        <w:jc w:val="center"/>
        <w:rPr>
          <w:rFonts w:ascii="Arial" w:hAnsi="Arial" w:cs="Arial"/>
          <w:b/>
          <w:sz w:val="22"/>
          <w:szCs w:val="22"/>
        </w:rPr>
      </w:pPr>
    </w:p>
    <w:p w14:paraId="21DB04C9" w14:textId="77777777" w:rsidR="00DA3F06" w:rsidRPr="005D5F1A" w:rsidRDefault="00DA3F06" w:rsidP="00C97D07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t>Članak 1.</w:t>
      </w:r>
    </w:p>
    <w:p w14:paraId="1297F612" w14:textId="106CEF8E" w:rsidR="00195E33" w:rsidRPr="008E4A2D" w:rsidRDefault="00195E33" w:rsidP="00C97D07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E4A2D">
        <w:rPr>
          <w:rFonts w:ascii="Arial" w:hAnsi="Arial" w:cs="Arial"/>
          <w:bCs/>
          <w:sz w:val="22"/>
          <w:szCs w:val="22"/>
        </w:rPr>
        <w:t xml:space="preserve">Članak </w:t>
      </w:r>
      <w:r w:rsidR="00062C91">
        <w:rPr>
          <w:rFonts w:ascii="Arial" w:hAnsi="Arial" w:cs="Arial"/>
          <w:bCs/>
          <w:sz w:val="22"/>
          <w:szCs w:val="22"/>
        </w:rPr>
        <w:t>2</w:t>
      </w:r>
      <w:r w:rsidRPr="008E4A2D">
        <w:rPr>
          <w:rFonts w:ascii="Arial" w:hAnsi="Arial" w:cs="Arial"/>
          <w:bCs/>
          <w:sz w:val="22"/>
          <w:szCs w:val="22"/>
        </w:rPr>
        <w:t xml:space="preserve">. Odluke o porezima </w:t>
      </w:r>
      <w:r w:rsidR="008E4A2D" w:rsidRPr="00F917CD">
        <w:rPr>
          <w:rFonts w:ascii="Arial" w:hAnsi="Arial" w:cs="Arial"/>
          <w:bCs/>
          <w:iCs/>
          <w:sz w:val="22"/>
          <w:szCs w:val="22"/>
        </w:rPr>
        <w:t>Općine Brtonigla-Verteneglio</w:t>
      </w:r>
      <w:r w:rsidR="008E4A2D" w:rsidRPr="008E4A2D">
        <w:rPr>
          <w:rFonts w:ascii="Arial" w:hAnsi="Arial" w:cs="Arial"/>
          <w:bCs/>
          <w:sz w:val="22"/>
          <w:szCs w:val="22"/>
        </w:rPr>
        <w:t xml:space="preserve"> </w:t>
      </w:r>
      <w:r w:rsidRPr="008E4A2D">
        <w:rPr>
          <w:rFonts w:ascii="Arial" w:hAnsi="Arial" w:cs="Arial"/>
          <w:bCs/>
          <w:sz w:val="22"/>
          <w:szCs w:val="22"/>
        </w:rPr>
        <w:t xml:space="preserve">(„Službene novine </w:t>
      </w:r>
      <w:r w:rsidR="00403B19" w:rsidRPr="00403B19">
        <w:rPr>
          <w:rFonts w:ascii="Arial" w:hAnsi="Arial" w:cs="Arial"/>
          <w:bCs/>
          <w:sz w:val="22"/>
          <w:szCs w:val="22"/>
        </w:rPr>
        <w:t>Općine Brtonigla-Verteneglio</w:t>
      </w:r>
      <w:r w:rsidRPr="008E4A2D">
        <w:rPr>
          <w:rFonts w:ascii="Arial" w:hAnsi="Arial" w:cs="Arial"/>
          <w:bCs/>
          <w:sz w:val="22"/>
          <w:szCs w:val="22"/>
        </w:rPr>
        <w:t xml:space="preserve"> broj </w:t>
      </w:r>
      <w:r w:rsidR="00403B19">
        <w:rPr>
          <w:rFonts w:ascii="Arial" w:hAnsi="Arial" w:cs="Arial"/>
          <w:bCs/>
          <w:sz w:val="22"/>
          <w:szCs w:val="22"/>
        </w:rPr>
        <w:t>20/17</w:t>
      </w:r>
      <w:r w:rsidR="007E3D74">
        <w:rPr>
          <w:rFonts w:ascii="Arial" w:hAnsi="Arial" w:cs="Arial"/>
          <w:bCs/>
          <w:sz w:val="22"/>
          <w:szCs w:val="22"/>
        </w:rPr>
        <w:t xml:space="preserve"> i </w:t>
      </w:r>
      <w:r w:rsidR="00281986">
        <w:rPr>
          <w:rFonts w:ascii="Arial" w:hAnsi="Arial" w:cs="Arial"/>
          <w:bCs/>
          <w:sz w:val="22"/>
          <w:szCs w:val="22"/>
        </w:rPr>
        <w:t xml:space="preserve"> </w:t>
      </w:r>
      <w:r w:rsidR="00EA5784">
        <w:rPr>
          <w:rFonts w:ascii="Arial" w:hAnsi="Arial" w:cs="Arial"/>
          <w:bCs/>
          <w:sz w:val="22"/>
          <w:szCs w:val="22"/>
        </w:rPr>
        <w:t>18/23</w:t>
      </w:r>
      <w:r w:rsidRPr="008E4A2D">
        <w:rPr>
          <w:rFonts w:ascii="Arial" w:hAnsi="Arial" w:cs="Arial"/>
          <w:bCs/>
          <w:sz w:val="22"/>
          <w:szCs w:val="22"/>
        </w:rPr>
        <w:t>)</w:t>
      </w:r>
      <w:r w:rsidR="007E3D74">
        <w:rPr>
          <w:rFonts w:ascii="Arial" w:hAnsi="Arial" w:cs="Arial"/>
          <w:bCs/>
          <w:sz w:val="22"/>
          <w:szCs w:val="22"/>
        </w:rPr>
        <w:t xml:space="preserve">, </w:t>
      </w:r>
      <w:r w:rsidR="00C76414">
        <w:rPr>
          <w:rFonts w:ascii="Arial" w:hAnsi="Arial" w:cs="Arial"/>
          <w:bCs/>
          <w:sz w:val="22"/>
          <w:szCs w:val="22"/>
        </w:rPr>
        <w:t>(</w:t>
      </w:r>
      <w:r w:rsidR="007E3D74">
        <w:rPr>
          <w:rFonts w:ascii="Arial" w:hAnsi="Arial" w:cs="Arial"/>
          <w:bCs/>
          <w:sz w:val="22"/>
          <w:szCs w:val="22"/>
        </w:rPr>
        <w:t>„Narodne novine“ broj:</w:t>
      </w:r>
      <w:r w:rsidR="00066C49">
        <w:rPr>
          <w:rFonts w:ascii="Arial" w:hAnsi="Arial" w:cs="Arial"/>
          <w:bCs/>
          <w:sz w:val="22"/>
          <w:szCs w:val="22"/>
        </w:rPr>
        <w:t>130/17 i 157/23)</w:t>
      </w:r>
      <w:r w:rsidRPr="008E4A2D">
        <w:rPr>
          <w:rFonts w:ascii="Arial" w:hAnsi="Arial" w:cs="Arial"/>
          <w:bCs/>
          <w:sz w:val="22"/>
          <w:szCs w:val="22"/>
        </w:rPr>
        <w:t xml:space="preserve"> </w:t>
      </w:r>
      <w:r w:rsidR="00E213CE">
        <w:rPr>
          <w:rFonts w:ascii="Arial" w:hAnsi="Arial" w:cs="Arial"/>
          <w:bCs/>
          <w:sz w:val="22"/>
          <w:szCs w:val="22"/>
        </w:rPr>
        <w:t>(</w:t>
      </w:r>
      <w:r w:rsidR="00B629A6">
        <w:rPr>
          <w:rFonts w:ascii="Arial" w:hAnsi="Arial" w:cs="Arial"/>
          <w:bCs/>
          <w:sz w:val="22"/>
          <w:szCs w:val="22"/>
        </w:rPr>
        <w:t>u nastavku teksta</w:t>
      </w:r>
      <w:r w:rsidR="00E213CE">
        <w:rPr>
          <w:rFonts w:ascii="Arial" w:hAnsi="Arial" w:cs="Arial"/>
          <w:bCs/>
          <w:sz w:val="22"/>
          <w:szCs w:val="22"/>
        </w:rPr>
        <w:t xml:space="preserve">: Odluka) </w:t>
      </w:r>
      <w:r w:rsidRPr="008E4A2D">
        <w:rPr>
          <w:rFonts w:ascii="Arial" w:hAnsi="Arial" w:cs="Arial"/>
          <w:bCs/>
          <w:sz w:val="22"/>
          <w:szCs w:val="22"/>
        </w:rPr>
        <w:t xml:space="preserve">mijenja se na način da sada glasi : </w:t>
      </w:r>
    </w:p>
    <w:p w14:paraId="34A888AA" w14:textId="77777777" w:rsidR="00195E33" w:rsidRPr="00195E33" w:rsidRDefault="00195E33" w:rsidP="00C97D07">
      <w:pPr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14:paraId="32A78041" w14:textId="43725744" w:rsidR="00C4645E" w:rsidRDefault="00195E33" w:rsidP="00C97D07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195E33">
        <w:rPr>
          <w:rFonts w:ascii="Arial" w:hAnsi="Arial" w:cs="Arial"/>
          <w:bCs/>
          <w:sz w:val="22"/>
          <w:szCs w:val="22"/>
        </w:rPr>
        <w:t>„</w:t>
      </w:r>
      <w:r w:rsidR="00C4645E" w:rsidRPr="00C4645E">
        <w:rPr>
          <w:rFonts w:ascii="Arial" w:hAnsi="Arial" w:cs="Arial"/>
          <w:bCs/>
          <w:sz w:val="22"/>
          <w:szCs w:val="22"/>
        </w:rPr>
        <w:t>Općin</w:t>
      </w:r>
      <w:r w:rsidR="00F57ED2">
        <w:rPr>
          <w:rFonts w:ascii="Arial" w:hAnsi="Arial" w:cs="Arial"/>
          <w:bCs/>
          <w:sz w:val="22"/>
          <w:szCs w:val="22"/>
        </w:rPr>
        <w:t xml:space="preserve">i </w:t>
      </w:r>
      <w:r w:rsidR="00C4645E" w:rsidRPr="00C4645E">
        <w:rPr>
          <w:rFonts w:ascii="Arial" w:hAnsi="Arial" w:cs="Arial"/>
          <w:bCs/>
          <w:sz w:val="22"/>
          <w:szCs w:val="22"/>
        </w:rPr>
        <w:t>Brtonigla-Verteneglio</w:t>
      </w:r>
      <w:r w:rsidR="00F57ED2">
        <w:rPr>
          <w:rFonts w:ascii="Arial" w:hAnsi="Arial" w:cs="Arial"/>
          <w:bCs/>
          <w:sz w:val="22"/>
          <w:szCs w:val="22"/>
        </w:rPr>
        <w:t xml:space="preserve"> </w:t>
      </w:r>
      <w:r w:rsidR="00E70651">
        <w:rPr>
          <w:rFonts w:ascii="Arial" w:hAnsi="Arial" w:cs="Arial"/>
          <w:bCs/>
          <w:sz w:val="22"/>
          <w:szCs w:val="22"/>
        </w:rPr>
        <w:t>pripadaju sljedeći lokalni porezi</w:t>
      </w:r>
      <w:r w:rsidR="00C4645E">
        <w:rPr>
          <w:rFonts w:ascii="Arial" w:hAnsi="Arial" w:cs="Arial"/>
          <w:bCs/>
          <w:sz w:val="22"/>
          <w:szCs w:val="22"/>
        </w:rPr>
        <w:t>:</w:t>
      </w:r>
    </w:p>
    <w:p w14:paraId="194BD61A" w14:textId="77777777" w:rsidR="00C4645E" w:rsidRDefault="00195E33" w:rsidP="00C97D07">
      <w:pPr>
        <w:pStyle w:val="Odlomakpopisa"/>
        <w:numPr>
          <w:ilvl w:val="0"/>
          <w:numId w:val="16"/>
        </w:numPr>
        <w:ind w:left="0"/>
        <w:jc w:val="both"/>
        <w:rPr>
          <w:rFonts w:ascii="Arial" w:hAnsi="Arial" w:cs="Arial"/>
          <w:bCs/>
          <w:sz w:val="22"/>
          <w:szCs w:val="22"/>
        </w:rPr>
      </w:pPr>
      <w:r w:rsidRPr="00C4645E">
        <w:rPr>
          <w:rFonts w:ascii="Arial" w:hAnsi="Arial" w:cs="Arial"/>
          <w:bCs/>
          <w:sz w:val="22"/>
          <w:szCs w:val="22"/>
        </w:rPr>
        <w:t>porez na potrošnju</w:t>
      </w:r>
    </w:p>
    <w:p w14:paraId="7F6B8786" w14:textId="07C324F8" w:rsidR="008A56D9" w:rsidRPr="00AB4485" w:rsidRDefault="00195E33" w:rsidP="00C97D07">
      <w:pPr>
        <w:pStyle w:val="Odlomakpopisa"/>
        <w:numPr>
          <w:ilvl w:val="0"/>
          <w:numId w:val="16"/>
        </w:numPr>
        <w:ind w:left="0"/>
        <w:jc w:val="both"/>
        <w:rPr>
          <w:rFonts w:ascii="Arial" w:hAnsi="Arial" w:cs="Arial"/>
          <w:b/>
          <w:sz w:val="22"/>
          <w:szCs w:val="22"/>
        </w:rPr>
      </w:pPr>
      <w:r w:rsidRPr="00062C91">
        <w:rPr>
          <w:rFonts w:ascii="Arial" w:hAnsi="Arial" w:cs="Arial"/>
          <w:bCs/>
          <w:sz w:val="22"/>
          <w:szCs w:val="22"/>
        </w:rPr>
        <w:t>porez na nekretnine</w:t>
      </w:r>
      <w:r w:rsidR="00062C91" w:rsidRPr="00062C91">
        <w:rPr>
          <w:rFonts w:ascii="Arial" w:hAnsi="Arial" w:cs="Arial"/>
          <w:bCs/>
          <w:sz w:val="22"/>
          <w:szCs w:val="22"/>
        </w:rPr>
        <w:t>.</w:t>
      </w:r>
      <w:r w:rsidR="00062C91">
        <w:rPr>
          <w:rFonts w:ascii="Arial" w:hAnsi="Arial" w:cs="Arial"/>
          <w:bCs/>
          <w:sz w:val="22"/>
          <w:szCs w:val="22"/>
        </w:rPr>
        <w:t>“</w:t>
      </w:r>
    </w:p>
    <w:p w14:paraId="44FF8F3B" w14:textId="77777777" w:rsidR="00AB4485" w:rsidRPr="00062C91" w:rsidRDefault="00AB4485" w:rsidP="00AB4485">
      <w:pPr>
        <w:pStyle w:val="Odlomakpopisa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6297027D" w14:textId="71F94607" w:rsidR="008A56D9" w:rsidRDefault="008A56D9" w:rsidP="00C97D07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t>Članak 2.</w:t>
      </w:r>
    </w:p>
    <w:p w14:paraId="3959C2A3" w14:textId="18255A31" w:rsidR="00355122" w:rsidRPr="00747C3B" w:rsidRDefault="00355122" w:rsidP="00747C3B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747C3B">
        <w:rPr>
          <w:rFonts w:ascii="Arial" w:hAnsi="Arial" w:cs="Arial"/>
          <w:bCs/>
          <w:sz w:val="22"/>
          <w:szCs w:val="22"/>
        </w:rPr>
        <w:t>Točka IV. Odluke mijena se tako da sada glasi:</w:t>
      </w:r>
    </w:p>
    <w:p w14:paraId="1B50ECC0" w14:textId="1D71EAC8" w:rsidR="00355122" w:rsidRPr="00747C3B" w:rsidRDefault="00355122" w:rsidP="00496EC1">
      <w:pPr>
        <w:jc w:val="both"/>
        <w:rPr>
          <w:rFonts w:ascii="Arial" w:hAnsi="Arial" w:cs="Arial"/>
          <w:bCs/>
          <w:sz w:val="22"/>
          <w:szCs w:val="22"/>
        </w:rPr>
      </w:pPr>
      <w:r w:rsidRPr="00747C3B">
        <w:rPr>
          <w:rFonts w:ascii="Arial" w:hAnsi="Arial" w:cs="Arial"/>
          <w:bCs/>
          <w:sz w:val="22"/>
          <w:szCs w:val="22"/>
        </w:rPr>
        <w:t xml:space="preserve">„ IV: POREZ NA NEKRETNINE“ </w:t>
      </w:r>
    </w:p>
    <w:p w14:paraId="1BB98782" w14:textId="77777777" w:rsidR="00593E4A" w:rsidRPr="00747C3B" w:rsidRDefault="00593E4A" w:rsidP="00496EC1">
      <w:pPr>
        <w:jc w:val="both"/>
        <w:rPr>
          <w:rFonts w:ascii="Arial" w:hAnsi="Arial" w:cs="Arial"/>
          <w:bCs/>
          <w:sz w:val="22"/>
          <w:szCs w:val="22"/>
        </w:rPr>
      </w:pPr>
    </w:p>
    <w:p w14:paraId="24831C84" w14:textId="70FB2701" w:rsidR="00593E4A" w:rsidRPr="00593E4A" w:rsidRDefault="00593E4A" w:rsidP="00593E4A">
      <w:pPr>
        <w:jc w:val="center"/>
        <w:rPr>
          <w:rFonts w:ascii="Arial" w:hAnsi="Arial" w:cs="Arial"/>
          <w:b/>
          <w:sz w:val="22"/>
          <w:szCs w:val="22"/>
        </w:rPr>
      </w:pPr>
      <w:r w:rsidRPr="00593E4A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3</w:t>
      </w:r>
      <w:r w:rsidRPr="00593E4A">
        <w:rPr>
          <w:rFonts w:ascii="Arial" w:hAnsi="Arial" w:cs="Arial"/>
          <w:b/>
          <w:sz w:val="22"/>
          <w:szCs w:val="22"/>
        </w:rPr>
        <w:t>.</w:t>
      </w:r>
    </w:p>
    <w:p w14:paraId="350AC8A8" w14:textId="77777777" w:rsidR="00593E4A" w:rsidRPr="005D5F1A" w:rsidRDefault="00593E4A" w:rsidP="00496EC1">
      <w:pPr>
        <w:jc w:val="both"/>
        <w:rPr>
          <w:rFonts w:ascii="Arial" w:hAnsi="Arial" w:cs="Arial"/>
          <w:b/>
          <w:sz w:val="22"/>
          <w:szCs w:val="22"/>
        </w:rPr>
      </w:pPr>
    </w:p>
    <w:p w14:paraId="184BFFA1" w14:textId="3456C766" w:rsidR="004221FB" w:rsidRDefault="004221FB" w:rsidP="00C97D07">
      <w:pPr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Članak 5. Odluke mijenja se na način da sada glasi: </w:t>
      </w:r>
    </w:p>
    <w:p w14:paraId="5C88FFC0" w14:textId="77777777" w:rsidR="004221FB" w:rsidRPr="004221FB" w:rsidRDefault="004221FB" w:rsidP="00C97D07">
      <w:pPr>
        <w:jc w:val="both"/>
        <w:rPr>
          <w:rFonts w:ascii="Arial" w:hAnsi="Arial" w:cs="Arial"/>
          <w:bCs/>
          <w:sz w:val="22"/>
          <w:szCs w:val="22"/>
        </w:rPr>
      </w:pPr>
    </w:p>
    <w:p w14:paraId="2E1690C4" w14:textId="733436FE" w:rsidR="008A56D9" w:rsidRPr="005D5F1A" w:rsidRDefault="004221FB" w:rsidP="00C97D07">
      <w:pPr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„ </w:t>
      </w:r>
      <w:r w:rsidR="006D6F7D">
        <w:rPr>
          <w:rFonts w:ascii="Arial" w:hAnsi="Arial" w:cs="Arial"/>
          <w:bCs/>
          <w:sz w:val="22"/>
          <w:szCs w:val="22"/>
        </w:rPr>
        <w:t>N</w:t>
      </w:r>
      <w:r w:rsidR="006D6F7D" w:rsidRPr="006D6F7D">
        <w:rPr>
          <w:rFonts w:ascii="Arial" w:hAnsi="Arial" w:cs="Arial"/>
          <w:bCs/>
          <w:sz w:val="22"/>
          <w:szCs w:val="22"/>
        </w:rPr>
        <w:t>ekretnina je svaka stambena zgrada ili stambeni dio stambeno-poslovne zgrade ili stan te svaki drugi samostalni funkcionalni prostor namijenjen stanovanju. Nekretninom se ne smatraju gospodarstvene zgrade koje služe samo za smještaj poljoprivrednih strojeva, oruđa i drugog pribora te nekretnine za koje se prema odluci o komunalnoj naknadi određuje koeficijent namjene za proizvodni ili neproizvodni poslovni prostor</w:t>
      </w:r>
      <w:r w:rsidRPr="004221FB">
        <w:rPr>
          <w:rFonts w:ascii="Arial" w:hAnsi="Arial" w:cs="Arial"/>
          <w:bCs/>
          <w:sz w:val="22"/>
          <w:szCs w:val="22"/>
        </w:rPr>
        <w:t>„</w:t>
      </w:r>
      <w:r w:rsidR="00AE7116" w:rsidRPr="005D5F1A">
        <w:rPr>
          <w:rFonts w:ascii="Arial" w:hAnsi="Arial" w:cs="Arial"/>
          <w:bCs/>
          <w:sz w:val="22"/>
          <w:szCs w:val="22"/>
        </w:rPr>
        <w:t>.</w:t>
      </w:r>
    </w:p>
    <w:p w14:paraId="015BD0CA" w14:textId="77777777" w:rsidR="008A56D9" w:rsidRPr="005D5F1A" w:rsidRDefault="008A56D9" w:rsidP="00C97D07">
      <w:pPr>
        <w:rPr>
          <w:rFonts w:ascii="Arial" w:hAnsi="Arial" w:cs="Arial"/>
          <w:b/>
          <w:sz w:val="22"/>
          <w:szCs w:val="22"/>
        </w:rPr>
      </w:pPr>
    </w:p>
    <w:p w14:paraId="1FE46B3D" w14:textId="717844B4" w:rsidR="008A56D9" w:rsidRPr="005D5F1A" w:rsidRDefault="008A56D9" w:rsidP="00C97D07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t xml:space="preserve">Članak </w:t>
      </w:r>
      <w:r w:rsidR="00AE7116" w:rsidRPr="005D5F1A">
        <w:rPr>
          <w:rFonts w:ascii="Arial" w:hAnsi="Arial" w:cs="Arial"/>
          <w:b/>
          <w:sz w:val="22"/>
          <w:szCs w:val="22"/>
        </w:rPr>
        <w:t>3</w:t>
      </w:r>
      <w:r w:rsidRPr="005D5F1A">
        <w:rPr>
          <w:rFonts w:ascii="Arial" w:hAnsi="Arial" w:cs="Arial"/>
          <w:b/>
          <w:sz w:val="22"/>
          <w:szCs w:val="22"/>
        </w:rPr>
        <w:t>.</w:t>
      </w:r>
    </w:p>
    <w:p w14:paraId="17F51301" w14:textId="2A6251B6" w:rsidR="008A56D9" w:rsidRDefault="008724F0" w:rsidP="00C97D07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Članak </w:t>
      </w:r>
      <w:r>
        <w:rPr>
          <w:rFonts w:ascii="Arial" w:hAnsi="Arial" w:cs="Arial"/>
          <w:bCs/>
          <w:sz w:val="22"/>
          <w:szCs w:val="22"/>
        </w:rPr>
        <w:t>6</w:t>
      </w:r>
      <w:r w:rsidRPr="004221FB">
        <w:rPr>
          <w:rFonts w:ascii="Arial" w:hAnsi="Arial" w:cs="Arial"/>
          <w:bCs/>
          <w:sz w:val="22"/>
          <w:szCs w:val="22"/>
        </w:rPr>
        <w:t>. Odluke mijenja se na način da sada glasi:</w:t>
      </w:r>
    </w:p>
    <w:p w14:paraId="059DD870" w14:textId="77777777" w:rsidR="008724F0" w:rsidRDefault="008724F0" w:rsidP="00C97D07">
      <w:pPr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14:paraId="417855AD" w14:textId="2296D802" w:rsidR="008A56D9" w:rsidRDefault="002E6BE7" w:rsidP="00E00BA4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Kod u</w:t>
      </w:r>
      <w:r w:rsidR="004B4A6C">
        <w:rPr>
          <w:rFonts w:ascii="Arial" w:hAnsi="Arial" w:cs="Arial"/>
          <w:bCs/>
          <w:sz w:val="22"/>
          <w:szCs w:val="22"/>
        </w:rPr>
        <w:t>tvrđiva</w:t>
      </w:r>
      <w:r w:rsidR="002C450F">
        <w:rPr>
          <w:rFonts w:ascii="Arial" w:hAnsi="Arial" w:cs="Arial"/>
          <w:bCs/>
          <w:sz w:val="22"/>
          <w:szCs w:val="22"/>
        </w:rPr>
        <w:t>nj</w:t>
      </w:r>
      <w:r>
        <w:rPr>
          <w:rFonts w:ascii="Arial" w:hAnsi="Arial" w:cs="Arial"/>
          <w:bCs/>
          <w:sz w:val="22"/>
          <w:szCs w:val="22"/>
        </w:rPr>
        <w:t>a</w:t>
      </w:r>
      <w:r w:rsidR="002C450F">
        <w:rPr>
          <w:rFonts w:ascii="Arial" w:hAnsi="Arial" w:cs="Arial"/>
          <w:bCs/>
          <w:sz w:val="22"/>
          <w:szCs w:val="22"/>
        </w:rPr>
        <w:t xml:space="preserve"> o</w:t>
      </w:r>
      <w:r w:rsidR="00E00BA4" w:rsidRPr="00E00BA4">
        <w:rPr>
          <w:rFonts w:ascii="Arial" w:hAnsi="Arial" w:cs="Arial"/>
          <w:bCs/>
          <w:sz w:val="22"/>
          <w:szCs w:val="22"/>
        </w:rPr>
        <w:t>bvezni</w:t>
      </w:r>
      <w:r w:rsidR="002C450F">
        <w:rPr>
          <w:rFonts w:ascii="Arial" w:hAnsi="Arial" w:cs="Arial"/>
          <w:bCs/>
          <w:sz w:val="22"/>
          <w:szCs w:val="22"/>
        </w:rPr>
        <w:t>ka</w:t>
      </w:r>
      <w:r w:rsidR="00E00BA4" w:rsidRPr="00E00BA4">
        <w:rPr>
          <w:rFonts w:ascii="Arial" w:hAnsi="Arial" w:cs="Arial"/>
          <w:bCs/>
          <w:sz w:val="22"/>
          <w:szCs w:val="22"/>
        </w:rPr>
        <w:t xml:space="preserve"> poreza na nekretnine, porezna oslobođenja i ostalo</w:t>
      </w:r>
      <w:r>
        <w:rPr>
          <w:rFonts w:ascii="Arial" w:hAnsi="Arial" w:cs="Arial"/>
          <w:bCs/>
          <w:sz w:val="22"/>
          <w:szCs w:val="22"/>
        </w:rPr>
        <w:t>g</w:t>
      </w:r>
      <w:r w:rsidR="00E00BA4" w:rsidRPr="00E00BA4">
        <w:rPr>
          <w:rFonts w:ascii="Arial" w:hAnsi="Arial" w:cs="Arial"/>
          <w:bCs/>
          <w:sz w:val="22"/>
          <w:szCs w:val="22"/>
        </w:rPr>
        <w:t xml:space="preserve"> </w:t>
      </w:r>
      <w:r w:rsidR="00F900A3">
        <w:rPr>
          <w:rFonts w:ascii="Arial" w:hAnsi="Arial" w:cs="Arial"/>
          <w:bCs/>
          <w:sz w:val="22"/>
          <w:szCs w:val="22"/>
        </w:rPr>
        <w:t xml:space="preserve">što nije </w:t>
      </w:r>
      <w:r w:rsidR="00E00BA4" w:rsidRPr="00E00BA4">
        <w:rPr>
          <w:rFonts w:ascii="Arial" w:hAnsi="Arial" w:cs="Arial"/>
          <w:bCs/>
          <w:sz w:val="22"/>
          <w:szCs w:val="22"/>
        </w:rPr>
        <w:t xml:space="preserve">definirano </w:t>
      </w:r>
      <w:r w:rsidR="00F900A3">
        <w:rPr>
          <w:rFonts w:ascii="Arial" w:hAnsi="Arial" w:cs="Arial"/>
          <w:bCs/>
          <w:sz w:val="22"/>
          <w:szCs w:val="22"/>
        </w:rPr>
        <w:t>ovom Odluk</w:t>
      </w:r>
      <w:r w:rsidR="00144B6D">
        <w:rPr>
          <w:rFonts w:ascii="Arial" w:hAnsi="Arial" w:cs="Arial"/>
          <w:bCs/>
          <w:sz w:val="22"/>
          <w:szCs w:val="22"/>
        </w:rPr>
        <w:t>om</w:t>
      </w:r>
      <w:r w:rsidR="00F900A3">
        <w:rPr>
          <w:rFonts w:ascii="Arial" w:hAnsi="Arial" w:cs="Arial"/>
          <w:bCs/>
          <w:sz w:val="22"/>
          <w:szCs w:val="22"/>
        </w:rPr>
        <w:t xml:space="preserve"> </w:t>
      </w:r>
      <w:r w:rsidR="002C450F">
        <w:rPr>
          <w:rFonts w:ascii="Arial" w:hAnsi="Arial" w:cs="Arial"/>
          <w:bCs/>
          <w:sz w:val="22"/>
          <w:szCs w:val="22"/>
        </w:rPr>
        <w:t xml:space="preserve">primjenjuju se </w:t>
      </w:r>
      <w:r>
        <w:rPr>
          <w:rFonts w:ascii="Arial" w:hAnsi="Arial" w:cs="Arial"/>
          <w:bCs/>
          <w:sz w:val="22"/>
          <w:szCs w:val="22"/>
        </w:rPr>
        <w:t xml:space="preserve">važeće </w:t>
      </w:r>
      <w:r w:rsidR="002C450F">
        <w:rPr>
          <w:rFonts w:ascii="Arial" w:hAnsi="Arial" w:cs="Arial"/>
          <w:bCs/>
          <w:sz w:val="22"/>
          <w:szCs w:val="22"/>
        </w:rPr>
        <w:t>odredbe</w:t>
      </w:r>
      <w:r w:rsidR="00E00BA4" w:rsidRPr="00E00BA4">
        <w:rPr>
          <w:rFonts w:ascii="Arial" w:hAnsi="Arial" w:cs="Arial"/>
          <w:bCs/>
          <w:sz w:val="22"/>
          <w:szCs w:val="22"/>
        </w:rPr>
        <w:t xml:space="preserve"> Zakona o lokalnim porezima.“</w:t>
      </w:r>
    </w:p>
    <w:p w14:paraId="0FBA1AC2" w14:textId="77777777" w:rsidR="002E6BE7" w:rsidRPr="005D5F1A" w:rsidRDefault="002E6BE7" w:rsidP="00E00BA4">
      <w:pPr>
        <w:jc w:val="both"/>
        <w:rPr>
          <w:rFonts w:ascii="Arial" w:hAnsi="Arial" w:cs="Arial"/>
          <w:b/>
          <w:sz w:val="22"/>
          <w:szCs w:val="22"/>
        </w:rPr>
      </w:pPr>
    </w:p>
    <w:p w14:paraId="55C0CA5B" w14:textId="0648E612" w:rsidR="00DA3F06" w:rsidRPr="005D5F1A" w:rsidRDefault="00DA3F06" w:rsidP="00C97D07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lastRenderedPageBreak/>
        <w:t xml:space="preserve">Članak </w:t>
      </w:r>
      <w:r w:rsidR="00AE7116" w:rsidRPr="005D5F1A">
        <w:rPr>
          <w:rFonts w:ascii="Arial" w:hAnsi="Arial" w:cs="Arial"/>
          <w:b/>
          <w:sz w:val="22"/>
          <w:szCs w:val="22"/>
        </w:rPr>
        <w:t>4</w:t>
      </w:r>
      <w:r w:rsidRPr="005D5F1A">
        <w:rPr>
          <w:rFonts w:ascii="Arial" w:hAnsi="Arial" w:cs="Arial"/>
          <w:b/>
          <w:sz w:val="22"/>
          <w:szCs w:val="22"/>
        </w:rPr>
        <w:t>.</w:t>
      </w:r>
    </w:p>
    <w:p w14:paraId="003EF026" w14:textId="53B189B9" w:rsidR="009E0B94" w:rsidRDefault="009E0B94" w:rsidP="009E0B94">
      <w:pPr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Članak </w:t>
      </w:r>
      <w:r w:rsidR="0069758D">
        <w:rPr>
          <w:rFonts w:ascii="Arial" w:hAnsi="Arial" w:cs="Arial"/>
          <w:bCs/>
          <w:sz w:val="22"/>
          <w:szCs w:val="22"/>
        </w:rPr>
        <w:t>7</w:t>
      </w:r>
      <w:r w:rsidRPr="004221FB">
        <w:rPr>
          <w:rFonts w:ascii="Arial" w:hAnsi="Arial" w:cs="Arial"/>
          <w:bCs/>
          <w:sz w:val="22"/>
          <w:szCs w:val="22"/>
        </w:rPr>
        <w:t xml:space="preserve">. Odluke mijenja se na način da sada glasi: </w:t>
      </w:r>
    </w:p>
    <w:p w14:paraId="62B84205" w14:textId="77777777" w:rsidR="00AE57B1" w:rsidRDefault="00AE57B1" w:rsidP="00C97D07">
      <w:pPr>
        <w:jc w:val="center"/>
        <w:rPr>
          <w:rFonts w:ascii="Arial" w:hAnsi="Arial" w:cs="Arial"/>
          <w:sz w:val="22"/>
          <w:szCs w:val="22"/>
        </w:rPr>
      </w:pPr>
    </w:p>
    <w:p w14:paraId="1B165DB5" w14:textId="1E1D2831" w:rsidR="00B90DBD" w:rsidRDefault="009E0B94" w:rsidP="00027EF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„</w:t>
      </w:r>
      <w:r w:rsidR="00D84825" w:rsidRPr="0084631B">
        <w:rPr>
          <w:rFonts w:ascii="Arial" w:hAnsi="Arial" w:cs="Arial"/>
        </w:rPr>
        <w:t xml:space="preserve">„ Porez na nekretnine na području </w:t>
      </w:r>
      <w:proofErr w:type="spellStart"/>
      <w:r w:rsidR="00D84825" w:rsidRPr="00F917CD">
        <w:rPr>
          <w:rFonts w:ascii="Arial" w:hAnsi="Arial" w:cs="Arial"/>
          <w:bCs/>
          <w:iCs/>
          <w:sz w:val="22"/>
          <w:szCs w:val="22"/>
          <w:lang w:val="it-IT"/>
        </w:rPr>
        <w:t>Općine</w:t>
      </w:r>
      <w:proofErr w:type="spellEnd"/>
      <w:r w:rsidR="00D84825" w:rsidRPr="00F917CD">
        <w:rPr>
          <w:rFonts w:ascii="Arial" w:hAnsi="Arial" w:cs="Arial"/>
          <w:bCs/>
          <w:iCs/>
          <w:sz w:val="22"/>
          <w:szCs w:val="22"/>
          <w:lang w:val="it-IT"/>
        </w:rPr>
        <w:t xml:space="preserve"> Brtonigla-Verteneglio</w:t>
      </w:r>
      <w:r w:rsidR="00D84825" w:rsidRPr="0084631B">
        <w:rPr>
          <w:rFonts w:ascii="Arial" w:hAnsi="Arial" w:cs="Arial"/>
        </w:rPr>
        <w:t xml:space="preserve"> plaća se </w:t>
      </w:r>
      <w:r w:rsidR="00675EE7">
        <w:rPr>
          <w:rFonts w:ascii="Arial" w:hAnsi="Arial" w:cs="Arial"/>
        </w:rPr>
        <w:t>godišnje</w:t>
      </w:r>
    </w:p>
    <w:p w14:paraId="509D38F9" w14:textId="33EFE23B" w:rsidR="00D84825" w:rsidRPr="0084631B" w:rsidRDefault="00D84825" w:rsidP="00D84825">
      <w:pPr>
        <w:ind w:firstLine="708"/>
        <w:jc w:val="both"/>
        <w:rPr>
          <w:rFonts w:ascii="Arial" w:hAnsi="Arial" w:cs="Arial"/>
        </w:rPr>
      </w:pPr>
      <w:r w:rsidRPr="0084631B">
        <w:rPr>
          <w:rFonts w:ascii="Arial" w:hAnsi="Arial" w:cs="Arial"/>
        </w:rPr>
        <w:t xml:space="preserve">u visini </w:t>
      </w:r>
      <w:r w:rsidRPr="000E55A1">
        <w:rPr>
          <w:rFonts w:ascii="Arial" w:hAnsi="Arial" w:cs="Arial"/>
        </w:rPr>
        <w:t xml:space="preserve">od </w:t>
      </w:r>
      <w:r w:rsidRPr="00B84277">
        <w:rPr>
          <w:rFonts w:ascii="Arial" w:hAnsi="Arial" w:cs="Arial"/>
        </w:rPr>
        <w:t>6,</w:t>
      </w:r>
      <w:r w:rsidR="00793F61">
        <w:rPr>
          <w:rFonts w:ascii="Arial" w:hAnsi="Arial" w:cs="Arial"/>
        </w:rPr>
        <w:t>50</w:t>
      </w:r>
      <w:r w:rsidRPr="00B84277">
        <w:rPr>
          <w:rFonts w:ascii="Arial" w:hAnsi="Arial" w:cs="Arial"/>
        </w:rPr>
        <w:t xml:space="preserve"> eura</w:t>
      </w:r>
      <w:r w:rsidRPr="0084631B">
        <w:rPr>
          <w:rFonts w:ascii="Arial" w:hAnsi="Arial" w:cs="Arial"/>
        </w:rPr>
        <w:t xml:space="preserve"> / m2 korisne površine nekretnine. „</w:t>
      </w:r>
    </w:p>
    <w:p w14:paraId="19DF2D54" w14:textId="26F4DBD0" w:rsidR="009E0B94" w:rsidRDefault="009E0B94" w:rsidP="009E0B94">
      <w:pPr>
        <w:jc w:val="both"/>
        <w:rPr>
          <w:rFonts w:ascii="Arial" w:hAnsi="Arial" w:cs="Arial"/>
          <w:sz w:val="22"/>
          <w:szCs w:val="22"/>
        </w:rPr>
      </w:pPr>
    </w:p>
    <w:p w14:paraId="4E084C2B" w14:textId="77777777" w:rsidR="001379CD" w:rsidRDefault="001379CD" w:rsidP="009E0B94">
      <w:pPr>
        <w:jc w:val="both"/>
        <w:rPr>
          <w:rFonts w:ascii="Arial" w:hAnsi="Arial" w:cs="Arial"/>
          <w:sz w:val="22"/>
          <w:szCs w:val="22"/>
        </w:rPr>
      </w:pPr>
    </w:p>
    <w:p w14:paraId="687D790B" w14:textId="19A09B52" w:rsidR="001379CD" w:rsidRDefault="001379CD" w:rsidP="001379CD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t>Članak</w:t>
      </w:r>
      <w:r>
        <w:rPr>
          <w:rFonts w:ascii="Arial" w:hAnsi="Arial" w:cs="Arial"/>
          <w:b/>
          <w:sz w:val="22"/>
          <w:szCs w:val="22"/>
        </w:rPr>
        <w:t xml:space="preserve"> 5.</w:t>
      </w:r>
    </w:p>
    <w:p w14:paraId="49D2D6C6" w14:textId="2880E0F3" w:rsidR="001379CD" w:rsidRDefault="001379CD" w:rsidP="001379CD">
      <w:pPr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Članak </w:t>
      </w:r>
      <w:r>
        <w:rPr>
          <w:rFonts w:ascii="Arial" w:hAnsi="Arial" w:cs="Arial"/>
          <w:bCs/>
          <w:sz w:val="22"/>
          <w:szCs w:val="22"/>
        </w:rPr>
        <w:t>8</w:t>
      </w:r>
      <w:r w:rsidRPr="004221FB">
        <w:rPr>
          <w:rFonts w:ascii="Arial" w:hAnsi="Arial" w:cs="Arial"/>
          <w:bCs/>
          <w:sz w:val="22"/>
          <w:szCs w:val="22"/>
        </w:rPr>
        <w:t>.</w:t>
      </w:r>
      <w:r w:rsidR="00D70BF7">
        <w:rPr>
          <w:rFonts w:ascii="Arial" w:hAnsi="Arial" w:cs="Arial"/>
          <w:bCs/>
          <w:sz w:val="22"/>
          <w:szCs w:val="22"/>
        </w:rPr>
        <w:t>, 9., 10.</w:t>
      </w:r>
      <w:r w:rsidR="00E75670">
        <w:rPr>
          <w:rFonts w:ascii="Arial" w:hAnsi="Arial" w:cs="Arial"/>
          <w:bCs/>
          <w:sz w:val="22"/>
          <w:szCs w:val="22"/>
        </w:rPr>
        <w:t xml:space="preserve"> i 11. </w:t>
      </w:r>
      <w:r w:rsidR="00D70BF7">
        <w:rPr>
          <w:rFonts w:ascii="Arial" w:hAnsi="Arial" w:cs="Arial"/>
          <w:bCs/>
          <w:sz w:val="22"/>
          <w:szCs w:val="22"/>
        </w:rPr>
        <w:t xml:space="preserve"> </w:t>
      </w:r>
      <w:r w:rsidR="00236CD1">
        <w:rPr>
          <w:rFonts w:ascii="Arial" w:hAnsi="Arial" w:cs="Arial"/>
          <w:bCs/>
          <w:sz w:val="22"/>
          <w:szCs w:val="22"/>
        </w:rPr>
        <w:t>brišu se.</w:t>
      </w:r>
      <w:r w:rsidRPr="004221FB">
        <w:rPr>
          <w:rFonts w:ascii="Arial" w:hAnsi="Arial" w:cs="Arial"/>
          <w:bCs/>
          <w:sz w:val="22"/>
          <w:szCs w:val="22"/>
        </w:rPr>
        <w:t xml:space="preserve"> </w:t>
      </w:r>
    </w:p>
    <w:p w14:paraId="5C4CB4B4" w14:textId="38863383" w:rsidR="009E0B94" w:rsidRDefault="009E0B94" w:rsidP="001379CD">
      <w:pPr>
        <w:jc w:val="both"/>
        <w:rPr>
          <w:rFonts w:ascii="Arial" w:hAnsi="Arial" w:cs="Arial"/>
          <w:sz w:val="22"/>
          <w:szCs w:val="22"/>
        </w:rPr>
      </w:pPr>
    </w:p>
    <w:p w14:paraId="28DF26B5" w14:textId="77777777" w:rsidR="002166C9" w:rsidRDefault="002166C9" w:rsidP="00C133B0">
      <w:pPr>
        <w:jc w:val="both"/>
        <w:rPr>
          <w:rFonts w:ascii="Arial" w:hAnsi="Arial" w:cs="Arial"/>
          <w:sz w:val="22"/>
          <w:szCs w:val="22"/>
        </w:rPr>
      </w:pPr>
    </w:p>
    <w:p w14:paraId="422E0EA0" w14:textId="0B550ED8" w:rsidR="006C0087" w:rsidRDefault="006C0087" w:rsidP="006C0087">
      <w:pPr>
        <w:jc w:val="center"/>
        <w:rPr>
          <w:rFonts w:ascii="Arial" w:hAnsi="Arial" w:cs="Arial"/>
          <w:b/>
          <w:sz w:val="22"/>
          <w:szCs w:val="22"/>
        </w:rPr>
      </w:pPr>
      <w:r w:rsidRPr="005D5F1A">
        <w:rPr>
          <w:rFonts w:ascii="Arial" w:hAnsi="Arial" w:cs="Arial"/>
          <w:b/>
          <w:sz w:val="22"/>
          <w:szCs w:val="22"/>
        </w:rPr>
        <w:t>Članak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77961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>.</w:t>
      </w:r>
    </w:p>
    <w:p w14:paraId="41AFA9FF" w14:textId="5AAD2529" w:rsidR="006C0087" w:rsidRDefault="006C0087" w:rsidP="006C0087">
      <w:pPr>
        <w:jc w:val="both"/>
        <w:rPr>
          <w:rFonts w:ascii="Arial" w:hAnsi="Arial" w:cs="Arial"/>
          <w:bCs/>
          <w:sz w:val="22"/>
          <w:szCs w:val="22"/>
        </w:rPr>
      </w:pPr>
      <w:r w:rsidRPr="004221FB">
        <w:rPr>
          <w:rFonts w:ascii="Arial" w:hAnsi="Arial" w:cs="Arial"/>
          <w:bCs/>
          <w:sz w:val="22"/>
          <w:szCs w:val="22"/>
        </w:rPr>
        <w:t xml:space="preserve">Članak </w:t>
      </w:r>
      <w:r>
        <w:rPr>
          <w:rFonts w:ascii="Arial" w:hAnsi="Arial" w:cs="Arial"/>
          <w:bCs/>
          <w:sz w:val="22"/>
          <w:szCs w:val="22"/>
        </w:rPr>
        <w:t>12</w:t>
      </w:r>
      <w:r w:rsidRPr="004221FB">
        <w:rPr>
          <w:rFonts w:ascii="Arial" w:hAnsi="Arial" w:cs="Arial"/>
          <w:bCs/>
          <w:sz w:val="22"/>
          <w:szCs w:val="22"/>
        </w:rPr>
        <w:t xml:space="preserve">. Odluke </w:t>
      </w:r>
      <w:r w:rsidR="00CE5B78">
        <w:rPr>
          <w:rFonts w:ascii="Arial" w:hAnsi="Arial" w:cs="Arial"/>
          <w:bCs/>
          <w:sz w:val="22"/>
          <w:szCs w:val="22"/>
        </w:rPr>
        <w:t xml:space="preserve">postaje članak </w:t>
      </w:r>
      <w:r w:rsidR="00A40695">
        <w:rPr>
          <w:rFonts w:ascii="Arial" w:hAnsi="Arial" w:cs="Arial"/>
          <w:bCs/>
          <w:sz w:val="22"/>
          <w:szCs w:val="22"/>
        </w:rPr>
        <w:t>8</w:t>
      </w:r>
      <w:r w:rsidR="00626F78">
        <w:rPr>
          <w:rFonts w:ascii="Arial" w:hAnsi="Arial" w:cs="Arial"/>
          <w:bCs/>
          <w:sz w:val="22"/>
          <w:szCs w:val="22"/>
        </w:rPr>
        <w:t xml:space="preserve">. </w:t>
      </w:r>
      <w:r w:rsidR="00E87E12">
        <w:rPr>
          <w:rFonts w:ascii="Arial" w:hAnsi="Arial" w:cs="Arial"/>
          <w:bCs/>
          <w:sz w:val="22"/>
          <w:szCs w:val="22"/>
        </w:rPr>
        <w:t xml:space="preserve"> i </w:t>
      </w:r>
      <w:r w:rsidRPr="004221FB">
        <w:rPr>
          <w:rFonts w:ascii="Arial" w:hAnsi="Arial" w:cs="Arial"/>
          <w:bCs/>
          <w:sz w:val="22"/>
          <w:szCs w:val="22"/>
        </w:rPr>
        <w:t xml:space="preserve">mijenja se na način da sada glasi: </w:t>
      </w:r>
    </w:p>
    <w:p w14:paraId="4D2FE9ED" w14:textId="77777777" w:rsidR="006C0087" w:rsidRDefault="006C0087" w:rsidP="00C133B0">
      <w:pPr>
        <w:jc w:val="both"/>
        <w:rPr>
          <w:rFonts w:ascii="Arial" w:hAnsi="Arial" w:cs="Arial"/>
          <w:sz w:val="22"/>
          <w:szCs w:val="22"/>
        </w:rPr>
      </w:pPr>
    </w:p>
    <w:p w14:paraId="4F55B9FB" w14:textId="7FE4EB75" w:rsidR="006C0087" w:rsidRDefault="006C0087" w:rsidP="00C133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61267F" w:rsidRPr="0061267F">
        <w:rPr>
          <w:rFonts w:ascii="Arial" w:hAnsi="Arial" w:cs="Arial"/>
          <w:sz w:val="22"/>
          <w:szCs w:val="22"/>
        </w:rPr>
        <w:t>Poslove utvrđivanja, evidentiranja, nadzora, naplate i ovrhe radi naplate poreza na nekretnine  obavlja Ministarstvo financija, Porezna uprava, Područni ured Pazin, Ispostava Umag</w:t>
      </w:r>
      <w:r>
        <w:rPr>
          <w:rFonts w:ascii="Arial" w:hAnsi="Arial" w:cs="Arial"/>
          <w:sz w:val="22"/>
          <w:szCs w:val="22"/>
        </w:rPr>
        <w:t>“</w:t>
      </w:r>
      <w:r w:rsidR="0061267F">
        <w:rPr>
          <w:rFonts w:ascii="Arial" w:hAnsi="Arial" w:cs="Arial"/>
          <w:sz w:val="22"/>
          <w:szCs w:val="22"/>
        </w:rPr>
        <w:t>.</w:t>
      </w:r>
    </w:p>
    <w:p w14:paraId="5221B41A" w14:textId="77777777" w:rsidR="00A77961" w:rsidRDefault="00A77961" w:rsidP="00A77961">
      <w:pPr>
        <w:jc w:val="center"/>
        <w:rPr>
          <w:rFonts w:ascii="Arial" w:hAnsi="Arial" w:cs="Arial"/>
          <w:b/>
          <w:bCs/>
        </w:rPr>
      </w:pPr>
    </w:p>
    <w:p w14:paraId="68C3462D" w14:textId="7415B690" w:rsidR="00A77961" w:rsidRDefault="00A77961" w:rsidP="00A7796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Članak 10.</w:t>
      </w:r>
    </w:p>
    <w:p w14:paraId="26680E35" w14:textId="77FFB5CC" w:rsidR="00A77961" w:rsidRDefault="00A77961" w:rsidP="00A779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Ostale odredbe </w:t>
      </w:r>
      <w:r w:rsidRPr="006010CF">
        <w:rPr>
          <w:rFonts w:ascii="Arial" w:hAnsi="Arial" w:cs="Arial"/>
        </w:rPr>
        <w:t xml:space="preserve">Odluke </w:t>
      </w:r>
      <w:r>
        <w:rPr>
          <w:rFonts w:ascii="Arial" w:hAnsi="Arial" w:cs="Arial"/>
        </w:rPr>
        <w:t>ostaju nepromijenjene i na snazi.</w:t>
      </w:r>
    </w:p>
    <w:p w14:paraId="26ECDE65" w14:textId="77777777" w:rsidR="00A77961" w:rsidRDefault="00A77961" w:rsidP="00A77961">
      <w:pPr>
        <w:jc w:val="both"/>
        <w:rPr>
          <w:rFonts w:ascii="Arial" w:hAnsi="Arial" w:cs="Arial"/>
        </w:rPr>
      </w:pPr>
    </w:p>
    <w:p w14:paraId="6A509F21" w14:textId="62534B63" w:rsidR="00F34360" w:rsidRPr="0084631B" w:rsidRDefault="00F34360" w:rsidP="00F34360">
      <w:pPr>
        <w:jc w:val="center"/>
        <w:rPr>
          <w:rFonts w:ascii="Arial" w:hAnsi="Arial" w:cs="Arial"/>
          <w:b/>
          <w:bCs/>
        </w:rPr>
      </w:pPr>
      <w:r w:rsidRPr="0084631B">
        <w:rPr>
          <w:rFonts w:ascii="Arial" w:hAnsi="Arial" w:cs="Arial"/>
          <w:b/>
          <w:bCs/>
        </w:rPr>
        <w:t xml:space="preserve">Članak </w:t>
      </w:r>
      <w:r>
        <w:rPr>
          <w:rFonts w:ascii="Arial" w:hAnsi="Arial" w:cs="Arial"/>
          <w:b/>
          <w:bCs/>
        </w:rPr>
        <w:t>11</w:t>
      </w:r>
      <w:r w:rsidRPr="0084631B">
        <w:rPr>
          <w:rFonts w:ascii="Arial" w:hAnsi="Arial" w:cs="Arial"/>
          <w:b/>
          <w:bCs/>
        </w:rPr>
        <w:t>.</w:t>
      </w:r>
    </w:p>
    <w:p w14:paraId="25DD4D80" w14:textId="424C3B59" w:rsidR="00A77961" w:rsidRDefault="00F34360" w:rsidP="00646A40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4631B">
        <w:rPr>
          <w:rFonts w:ascii="Arial" w:hAnsi="Arial" w:cs="Arial"/>
        </w:rPr>
        <w:t xml:space="preserve">Ova </w:t>
      </w:r>
      <w:r w:rsidR="00440088">
        <w:rPr>
          <w:rFonts w:ascii="Arial" w:hAnsi="Arial" w:cs="Arial"/>
        </w:rPr>
        <w:t xml:space="preserve">Odluka </w:t>
      </w:r>
      <w:r w:rsidRPr="00F34360">
        <w:rPr>
          <w:rFonts w:ascii="Arial" w:hAnsi="Arial" w:cs="Arial"/>
        </w:rPr>
        <w:t>o Izmjeni i dopuni Odluke o lokalnim porezima Općine Brtonigla-Verteneglio</w:t>
      </w:r>
      <w:r w:rsidR="00646A40">
        <w:rPr>
          <w:rFonts w:ascii="Arial" w:hAnsi="Arial" w:cs="Arial"/>
        </w:rPr>
        <w:t xml:space="preserve"> </w:t>
      </w:r>
      <w:r w:rsidRPr="0084631B">
        <w:rPr>
          <w:rFonts w:ascii="Arial" w:hAnsi="Arial" w:cs="Arial"/>
        </w:rPr>
        <w:t xml:space="preserve">stupa na snagu prvog dana od dana objave u Službenim novinama </w:t>
      </w:r>
      <w:r w:rsidR="00646A40" w:rsidRPr="00403B19">
        <w:rPr>
          <w:rFonts w:ascii="Arial" w:hAnsi="Arial" w:cs="Arial"/>
          <w:bCs/>
          <w:sz w:val="22"/>
          <w:szCs w:val="22"/>
        </w:rPr>
        <w:t>Općine Brtonigla-Verteneglio</w:t>
      </w:r>
      <w:r w:rsidR="00646A40">
        <w:rPr>
          <w:rFonts w:ascii="Arial" w:hAnsi="Arial" w:cs="Arial"/>
          <w:bCs/>
          <w:sz w:val="22"/>
          <w:szCs w:val="22"/>
        </w:rPr>
        <w:t>.</w:t>
      </w:r>
    </w:p>
    <w:p w14:paraId="2549F935" w14:textId="77777777" w:rsidR="00646A40" w:rsidRDefault="00646A40" w:rsidP="00646A40">
      <w:pPr>
        <w:ind w:firstLine="708"/>
        <w:jc w:val="both"/>
        <w:rPr>
          <w:rFonts w:ascii="Arial" w:hAnsi="Arial" w:cs="Arial"/>
          <w:bCs/>
          <w:sz w:val="22"/>
          <w:szCs w:val="22"/>
        </w:rPr>
      </w:pPr>
    </w:p>
    <w:p w14:paraId="5D2BD291" w14:textId="77777777" w:rsidR="00646A40" w:rsidRPr="006010CF" w:rsidRDefault="00646A40" w:rsidP="00646A40">
      <w:pPr>
        <w:ind w:firstLine="708"/>
        <w:jc w:val="both"/>
        <w:rPr>
          <w:rFonts w:ascii="Arial" w:hAnsi="Arial" w:cs="Arial"/>
        </w:rPr>
      </w:pPr>
    </w:p>
    <w:p w14:paraId="3D1E2E59" w14:textId="77777777" w:rsidR="0061267F" w:rsidRPr="005D5F1A" w:rsidRDefault="0061267F" w:rsidP="00C133B0">
      <w:pPr>
        <w:jc w:val="both"/>
        <w:rPr>
          <w:rFonts w:ascii="Arial" w:hAnsi="Arial" w:cs="Arial"/>
          <w:sz w:val="22"/>
          <w:szCs w:val="22"/>
        </w:rPr>
      </w:pPr>
    </w:p>
    <w:p w14:paraId="51C9A7A9" w14:textId="77777777" w:rsidR="00E557EA" w:rsidRPr="005D5F1A" w:rsidRDefault="00E557EA" w:rsidP="00C97D07">
      <w:pPr>
        <w:jc w:val="right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>OPĆINSKO VIJEĆE OPĆINE BRTONIGLA</w:t>
      </w:r>
      <w:r w:rsidR="0018701C" w:rsidRPr="005D5F1A">
        <w:rPr>
          <w:rFonts w:ascii="Arial" w:hAnsi="Arial" w:cs="Arial"/>
          <w:sz w:val="22"/>
          <w:szCs w:val="22"/>
        </w:rPr>
        <w:t>-VERTENEGLIO</w:t>
      </w:r>
    </w:p>
    <w:p w14:paraId="4031E32C" w14:textId="77777777" w:rsidR="00E557EA" w:rsidRPr="005D5F1A" w:rsidRDefault="00E557EA" w:rsidP="00C97D07">
      <w:pPr>
        <w:jc w:val="right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>Predsjednik</w:t>
      </w:r>
    </w:p>
    <w:p w14:paraId="5EAB40C5" w14:textId="3E91ED72" w:rsidR="00924F99" w:rsidRPr="005D5F1A" w:rsidRDefault="00924F99" w:rsidP="00C97D07">
      <w:pPr>
        <w:jc w:val="right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>Željko Ružić</w:t>
      </w:r>
    </w:p>
    <w:p w14:paraId="0A7FC013" w14:textId="77777777" w:rsidR="007864C2" w:rsidRPr="005D5F1A" w:rsidRDefault="007864C2" w:rsidP="00C97D07">
      <w:pPr>
        <w:jc w:val="right"/>
        <w:rPr>
          <w:rFonts w:ascii="Arial" w:hAnsi="Arial" w:cs="Arial"/>
          <w:sz w:val="22"/>
          <w:szCs w:val="22"/>
        </w:rPr>
      </w:pPr>
    </w:p>
    <w:p w14:paraId="488C742C" w14:textId="77777777" w:rsidR="00D94047" w:rsidRDefault="00D94047" w:rsidP="00C97D07">
      <w:pPr>
        <w:rPr>
          <w:rFonts w:ascii="Arial" w:hAnsi="Arial" w:cs="Arial"/>
          <w:sz w:val="22"/>
          <w:szCs w:val="22"/>
        </w:rPr>
      </w:pPr>
    </w:p>
    <w:p w14:paraId="4A59342B" w14:textId="5342E65E" w:rsidR="00D94047" w:rsidRDefault="00D94047" w:rsidP="00C97D07">
      <w:pPr>
        <w:rPr>
          <w:rFonts w:ascii="Arial" w:hAnsi="Arial" w:cs="Arial"/>
          <w:sz w:val="22"/>
          <w:szCs w:val="22"/>
        </w:rPr>
      </w:pPr>
      <w:r w:rsidRPr="00D94047">
        <w:rPr>
          <w:rFonts w:ascii="Arial" w:hAnsi="Arial" w:cs="Arial"/>
          <w:sz w:val="22"/>
          <w:szCs w:val="22"/>
        </w:rPr>
        <w:t xml:space="preserve">Dostaviti: </w:t>
      </w:r>
    </w:p>
    <w:p w14:paraId="55F5906F" w14:textId="2791CA18" w:rsidR="00D94047" w:rsidRDefault="00D94047" w:rsidP="00C97D07">
      <w:pPr>
        <w:rPr>
          <w:rFonts w:ascii="Arial" w:hAnsi="Arial" w:cs="Arial"/>
          <w:sz w:val="22"/>
          <w:szCs w:val="22"/>
        </w:rPr>
      </w:pPr>
      <w:r w:rsidRPr="00D94047"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>N</w:t>
      </w:r>
      <w:r w:rsidRPr="00D94047">
        <w:rPr>
          <w:rFonts w:ascii="Arial" w:hAnsi="Arial" w:cs="Arial"/>
          <w:sz w:val="22"/>
          <w:szCs w:val="22"/>
        </w:rPr>
        <w:t xml:space="preserve">ačelnik, ovdje, </w:t>
      </w:r>
    </w:p>
    <w:p w14:paraId="10AADDC6" w14:textId="165B2FB2" w:rsidR="00D94047" w:rsidRDefault="00D94047" w:rsidP="00C97D07">
      <w:pPr>
        <w:rPr>
          <w:rFonts w:ascii="Arial" w:hAnsi="Arial" w:cs="Arial"/>
          <w:sz w:val="22"/>
          <w:szCs w:val="22"/>
        </w:rPr>
      </w:pPr>
      <w:r w:rsidRPr="00D94047">
        <w:rPr>
          <w:rFonts w:ascii="Arial" w:hAnsi="Arial" w:cs="Arial"/>
          <w:sz w:val="22"/>
          <w:szCs w:val="22"/>
        </w:rPr>
        <w:t xml:space="preserve">2. Ministarstvo financija, Porezna uprava , </w:t>
      </w:r>
    </w:p>
    <w:p w14:paraId="0D7FF7F3" w14:textId="7EACBCB0" w:rsidR="007864C2" w:rsidRPr="005D5F1A" w:rsidRDefault="001441ED" w:rsidP="00C97D0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D94047" w:rsidRPr="00D94047">
        <w:rPr>
          <w:rFonts w:ascii="Arial" w:hAnsi="Arial" w:cs="Arial"/>
          <w:sz w:val="22"/>
          <w:szCs w:val="22"/>
        </w:rPr>
        <w:t>. Pismohrana, ovdje.</w:t>
      </w:r>
    </w:p>
    <w:p w14:paraId="379E21A2" w14:textId="77777777" w:rsidR="00A721A6" w:rsidRPr="005D5F1A" w:rsidRDefault="00A721A6" w:rsidP="00C97D07">
      <w:pPr>
        <w:jc w:val="center"/>
        <w:rPr>
          <w:rFonts w:ascii="Arial" w:hAnsi="Arial" w:cs="Arial"/>
          <w:sz w:val="22"/>
          <w:szCs w:val="22"/>
        </w:rPr>
      </w:pPr>
    </w:p>
    <w:p w14:paraId="4581A00E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C06B010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73C48AF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8029834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E6FC189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272A680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CB0DEFF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E125504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12C50A6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17D8D30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5F9BFA8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B39C407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1E7CCEF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DD5A973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E7D2825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DE0AED4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5A3FFD6" w14:textId="77777777" w:rsidR="00D94047" w:rsidRDefault="00D94047" w:rsidP="001441ED">
      <w:pPr>
        <w:rPr>
          <w:rFonts w:ascii="Arial" w:hAnsi="Arial" w:cs="Arial"/>
          <w:b/>
          <w:bCs/>
          <w:sz w:val="22"/>
          <w:szCs w:val="22"/>
        </w:rPr>
      </w:pPr>
    </w:p>
    <w:p w14:paraId="16E1215D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696D3AA" w14:textId="77777777" w:rsidR="00D94047" w:rsidRDefault="00D94047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DBE826" w14:textId="55C9B7A3" w:rsidR="00595E46" w:rsidRPr="005D5F1A" w:rsidRDefault="007864C2" w:rsidP="00C97D0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D5F1A">
        <w:rPr>
          <w:rFonts w:ascii="Arial" w:hAnsi="Arial" w:cs="Arial"/>
          <w:b/>
          <w:bCs/>
          <w:sz w:val="22"/>
          <w:szCs w:val="22"/>
        </w:rPr>
        <w:t>O B R A Z L O Ž E NJ E</w:t>
      </w:r>
    </w:p>
    <w:p w14:paraId="0320C9C8" w14:textId="77777777" w:rsidR="00595E46" w:rsidRPr="005D5F1A" w:rsidRDefault="00595E46" w:rsidP="00C97D07">
      <w:pPr>
        <w:jc w:val="right"/>
        <w:rPr>
          <w:rFonts w:ascii="Arial" w:hAnsi="Arial" w:cs="Arial"/>
          <w:sz w:val="22"/>
          <w:szCs w:val="22"/>
        </w:rPr>
      </w:pPr>
    </w:p>
    <w:p w14:paraId="1E5BDBCF" w14:textId="77777777" w:rsidR="00595E46" w:rsidRPr="005D5F1A" w:rsidRDefault="007864C2" w:rsidP="00C97D07">
      <w:pPr>
        <w:pStyle w:val="Odlomakpopisa"/>
        <w:numPr>
          <w:ilvl w:val="0"/>
          <w:numId w:val="15"/>
        </w:numPr>
        <w:ind w:left="0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ZAKONSKA OSNOVA ZA DONOŠENJE ODLUKE </w:t>
      </w:r>
    </w:p>
    <w:p w14:paraId="7AC3DD79" w14:textId="77777777" w:rsidR="007861FF" w:rsidRDefault="007864C2" w:rsidP="00C97D07">
      <w:pPr>
        <w:pStyle w:val="Odlomakpopisa"/>
        <w:ind w:left="0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- Zakon o </w:t>
      </w:r>
      <w:r w:rsidR="0072421D">
        <w:rPr>
          <w:rFonts w:ascii="Arial" w:hAnsi="Arial" w:cs="Arial"/>
          <w:sz w:val="22"/>
          <w:szCs w:val="22"/>
        </w:rPr>
        <w:t>Izmjenama i dopuni</w:t>
      </w:r>
      <w:r w:rsidR="00FD2A44">
        <w:rPr>
          <w:rFonts w:ascii="Arial" w:hAnsi="Arial" w:cs="Arial"/>
          <w:sz w:val="22"/>
          <w:szCs w:val="22"/>
        </w:rPr>
        <w:t xml:space="preserve"> Zakona o lokalnim porezima</w:t>
      </w:r>
      <w:r w:rsidRPr="005D5F1A">
        <w:rPr>
          <w:rFonts w:ascii="Arial" w:hAnsi="Arial" w:cs="Arial"/>
          <w:sz w:val="22"/>
          <w:szCs w:val="22"/>
        </w:rPr>
        <w:t xml:space="preserve"> </w:t>
      </w:r>
      <w:r w:rsidR="00651150">
        <w:rPr>
          <w:rFonts w:ascii="Arial" w:hAnsi="Arial" w:cs="Arial"/>
          <w:sz w:val="22"/>
          <w:szCs w:val="22"/>
        </w:rPr>
        <w:t>(</w:t>
      </w:r>
      <w:r w:rsidR="00651150" w:rsidRPr="00651150">
        <w:rPr>
          <w:rFonts w:ascii="Arial" w:hAnsi="Arial" w:cs="Arial"/>
          <w:sz w:val="22"/>
          <w:szCs w:val="22"/>
        </w:rPr>
        <w:t>Narodne novine“, br. 115/16, 101/17, 114/22, 114/23 i 152/24</w:t>
      </w:r>
      <w:r w:rsidR="00651150">
        <w:rPr>
          <w:rFonts w:ascii="Arial" w:hAnsi="Arial" w:cs="Arial"/>
          <w:sz w:val="22"/>
          <w:szCs w:val="22"/>
        </w:rPr>
        <w:t>)</w:t>
      </w:r>
    </w:p>
    <w:p w14:paraId="670FD633" w14:textId="47146C0F" w:rsidR="00595E46" w:rsidRPr="005D5F1A" w:rsidRDefault="00595E46" w:rsidP="00C97D07">
      <w:pPr>
        <w:pStyle w:val="Odlomakpopisa"/>
        <w:ind w:left="0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>- Statut Općine Brtonigla-Verteneglio (</w:t>
      </w:r>
      <w:proofErr w:type="spellStart"/>
      <w:r w:rsidRPr="005D5F1A">
        <w:rPr>
          <w:rFonts w:ascii="Arial" w:hAnsi="Arial" w:cs="Arial"/>
          <w:sz w:val="22"/>
          <w:szCs w:val="22"/>
        </w:rPr>
        <w:t>Sl.novine</w:t>
      </w:r>
      <w:proofErr w:type="spellEnd"/>
      <w:r w:rsidRPr="005D5F1A">
        <w:rPr>
          <w:rFonts w:ascii="Arial" w:hAnsi="Arial" w:cs="Arial"/>
          <w:sz w:val="22"/>
          <w:szCs w:val="22"/>
        </w:rPr>
        <w:t xml:space="preserve"> Općine Brtonigla-Verteneglio broj 03/18, 03/21, 07/21-pročišćeni tekst, 16/22),</w:t>
      </w:r>
    </w:p>
    <w:p w14:paraId="09E02C68" w14:textId="77777777" w:rsidR="00595E46" w:rsidRPr="005D5F1A" w:rsidRDefault="00595E46" w:rsidP="00C97D07">
      <w:pPr>
        <w:pStyle w:val="Odlomakpopisa"/>
        <w:ind w:left="0"/>
        <w:rPr>
          <w:rFonts w:ascii="Arial" w:hAnsi="Arial" w:cs="Arial"/>
          <w:sz w:val="22"/>
          <w:szCs w:val="22"/>
        </w:rPr>
      </w:pPr>
    </w:p>
    <w:p w14:paraId="36F4B1FC" w14:textId="320F23E1" w:rsidR="00595E46" w:rsidRPr="005D5F1A" w:rsidRDefault="007864C2" w:rsidP="00C97D07">
      <w:pPr>
        <w:pStyle w:val="Odlomakpopisa"/>
        <w:ind w:left="0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 2. OSNOVNA PITANJA KOJA TREBA UREDITI ODLUKOM </w:t>
      </w:r>
    </w:p>
    <w:p w14:paraId="3F834630" w14:textId="77777777" w:rsidR="00595E46" w:rsidRPr="005D5F1A" w:rsidRDefault="00595E46" w:rsidP="00C97D07">
      <w:pPr>
        <w:pStyle w:val="Odlomakpopisa"/>
        <w:ind w:left="0"/>
        <w:jc w:val="center"/>
        <w:rPr>
          <w:rFonts w:ascii="Arial" w:hAnsi="Arial" w:cs="Arial"/>
          <w:sz w:val="22"/>
          <w:szCs w:val="22"/>
        </w:rPr>
      </w:pPr>
    </w:p>
    <w:p w14:paraId="12610BB3" w14:textId="60DE26B1" w:rsidR="00E40E64" w:rsidRDefault="00E40E64" w:rsidP="00C97D07">
      <w:pPr>
        <w:pStyle w:val="Odlomakpopisa"/>
        <w:ind w:left="0" w:firstLine="696"/>
        <w:jc w:val="both"/>
        <w:rPr>
          <w:rFonts w:ascii="Arial" w:hAnsi="Arial" w:cs="Arial"/>
          <w:sz w:val="22"/>
          <w:szCs w:val="22"/>
        </w:rPr>
      </w:pPr>
      <w:r w:rsidRPr="00E40E64">
        <w:rPr>
          <w:rFonts w:ascii="Arial" w:hAnsi="Arial" w:cs="Arial"/>
          <w:sz w:val="22"/>
          <w:szCs w:val="22"/>
        </w:rPr>
        <w:t xml:space="preserve">Predloženom izmjenom usklađuje se </w:t>
      </w:r>
      <w:r w:rsidRPr="006010CF">
        <w:rPr>
          <w:rFonts w:ascii="Arial" w:hAnsi="Arial" w:cs="Arial"/>
        </w:rPr>
        <w:t xml:space="preserve">Odluke </w:t>
      </w:r>
      <w:r w:rsidRPr="004221FB">
        <w:rPr>
          <w:rFonts w:ascii="Arial" w:hAnsi="Arial" w:cs="Arial"/>
          <w:bCs/>
          <w:sz w:val="22"/>
          <w:szCs w:val="22"/>
        </w:rPr>
        <w:t>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221FB">
        <w:rPr>
          <w:rFonts w:ascii="Arial" w:hAnsi="Arial" w:cs="Arial"/>
          <w:bCs/>
          <w:sz w:val="22"/>
          <w:szCs w:val="22"/>
        </w:rPr>
        <w:t xml:space="preserve">porezima </w:t>
      </w:r>
      <w:r w:rsidRPr="00F917CD">
        <w:rPr>
          <w:rFonts w:ascii="Arial" w:hAnsi="Arial" w:cs="Arial"/>
          <w:bCs/>
          <w:iCs/>
          <w:sz w:val="22"/>
          <w:szCs w:val="22"/>
        </w:rPr>
        <w:t>Općine Brtonigla-Verteneglio</w:t>
      </w:r>
      <w:r w:rsidRPr="008E4A2D">
        <w:rPr>
          <w:rFonts w:ascii="Arial" w:hAnsi="Arial" w:cs="Arial"/>
          <w:bCs/>
          <w:sz w:val="22"/>
          <w:szCs w:val="22"/>
        </w:rPr>
        <w:t xml:space="preserve"> („Službene novine </w:t>
      </w:r>
      <w:r w:rsidRPr="00403B19">
        <w:rPr>
          <w:rFonts w:ascii="Arial" w:hAnsi="Arial" w:cs="Arial"/>
          <w:bCs/>
          <w:sz w:val="22"/>
          <w:szCs w:val="22"/>
        </w:rPr>
        <w:t>Općine Brtonigla-Verteneglio</w:t>
      </w:r>
      <w:r w:rsidRPr="008E4A2D">
        <w:rPr>
          <w:rFonts w:ascii="Arial" w:hAnsi="Arial" w:cs="Arial"/>
          <w:bCs/>
          <w:sz w:val="22"/>
          <w:szCs w:val="22"/>
        </w:rPr>
        <w:t xml:space="preserve"> broj </w:t>
      </w:r>
      <w:r>
        <w:rPr>
          <w:rFonts w:ascii="Arial" w:hAnsi="Arial" w:cs="Arial"/>
          <w:bCs/>
          <w:sz w:val="22"/>
          <w:szCs w:val="22"/>
        </w:rPr>
        <w:t>20/17</w:t>
      </w:r>
      <w:r w:rsidRPr="008E4A2D">
        <w:rPr>
          <w:rFonts w:ascii="Arial" w:hAnsi="Arial" w:cs="Arial"/>
          <w:bCs/>
          <w:sz w:val="22"/>
          <w:szCs w:val="22"/>
        </w:rPr>
        <w:t>)</w:t>
      </w:r>
      <w:r w:rsidRPr="00E40E64">
        <w:rPr>
          <w:rFonts w:ascii="Arial" w:hAnsi="Arial" w:cs="Arial"/>
          <w:sz w:val="22"/>
          <w:szCs w:val="22"/>
        </w:rPr>
        <w:t xml:space="preserve"> s odredbama Zakona o izmjenama i dopuni Zakona o lokalnim porezima (Narodne novine, br. 152/24) u kojem se u osnovi mijenja naziv poreza i uvodi pojam „porez na nekretnine“ umjesto „porez na kuće za odmor“. Zakonske izmjene stupile su na snagu 1. siječnja 2025. godine te se obzirom na navedeno mijenja i važeća </w:t>
      </w:r>
      <w:r w:rsidRPr="006010CF">
        <w:rPr>
          <w:rFonts w:ascii="Arial" w:hAnsi="Arial" w:cs="Arial"/>
        </w:rPr>
        <w:t>Odluk</w:t>
      </w:r>
      <w:r>
        <w:rPr>
          <w:rFonts w:ascii="Arial" w:hAnsi="Arial" w:cs="Arial"/>
        </w:rPr>
        <w:t>a</w:t>
      </w:r>
      <w:r w:rsidRPr="006010CF">
        <w:rPr>
          <w:rFonts w:ascii="Arial" w:hAnsi="Arial" w:cs="Arial"/>
        </w:rPr>
        <w:t xml:space="preserve"> </w:t>
      </w:r>
      <w:r w:rsidRPr="004221FB">
        <w:rPr>
          <w:rFonts w:ascii="Arial" w:hAnsi="Arial" w:cs="Arial"/>
          <w:bCs/>
          <w:sz w:val="22"/>
          <w:szCs w:val="22"/>
        </w:rPr>
        <w:t>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221FB">
        <w:rPr>
          <w:rFonts w:ascii="Arial" w:hAnsi="Arial" w:cs="Arial"/>
          <w:bCs/>
          <w:sz w:val="22"/>
          <w:szCs w:val="22"/>
        </w:rPr>
        <w:t xml:space="preserve">porezima </w:t>
      </w:r>
      <w:r w:rsidRPr="00F917CD">
        <w:rPr>
          <w:rFonts w:ascii="Arial" w:hAnsi="Arial" w:cs="Arial"/>
          <w:bCs/>
          <w:iCs/>
          <w:sz w:val="22"/>
          <w:szCs w:val="22"/>
        </w:rPr>
        <w:t>Općine Brtonigla-Verteneglio</w:t>
      </w:r>
      <w:r w:rsidRPr="008E4A2D">
        <w:rPr>
          <w:rFonts w:ascii="Arial" w:hAnsi="Arial" w:cs="Arial"/>
          <w:bCs/>
          <w:sz w:val="22"/>
          <w:szCs w:val="22"/>
        </w:rPr>
        <w:t xml:space="preserve"> („Službene novine </w:t>
      </w:r>
      <w:r w:rsidRPr="00403B19">
        <w:rPr>
          <w:rFonts w:ascii="Arial" w:hAnsi="Arial" w:cs="Arial"/>
          <w:bCs/>
          <w:sz w:val="22"/>
          <w:szCs w:val="22"/>
        </w:rPr>
        <w:t>Općine Brtonigla-Verteneglio</w:t>
      </w:r>
      <w:r w:rsidRPr="008E4A2D">
        <w:rPr>
          <w:rFonts w:ascii="Arial" w:hAnsi="Arial" w:cs="Arial"/>
          <w:bCs/>
          <w:sz w:val="22"/>
          <w:szCs w:val="22"/>
        </w:rPr>
        <w:t xml:space="preserve"> broj </w:t>
      </w:r>
      <w:r>
        <w:rPr>
          <w:rFonts w:ascii="Arial" w:hAnsi="Arial" w:cs="Arial"/>
          <w:bCs/>
          <w:sz w:val="22"/>
          <w:szCs w:val="22"/>
        </w:rPr>
        <w:t>20/17</w:t>
      </w:r>
      <w:r w:rsidRPr="008E4A2D">
        <w:rPr>
          <w:rFonts w:ascii="Arial" w:hAnsi="Arial" w:cs="Arial"/>
          <w:bCs/>
          <w:sz w:val="22"/>
          <w:szCs w:val="22"/>
        </w:rPr>
        <w:t>)</w:t>
      </w:r>
      <w:r w:rsidRPr="00E40E64">
        <w:rPr>
          <w:rFonts w:ascii="Arial" w:hAnsi="Arial" w:cs="Arial"/>
          <w:sz w:val="22"/>
          <w:szCs w:val="22"/>
        </w:rPr>
        <w:t xml:space="preserve">. </w:t>
      </w:r>
    </w:p>
    <w:p w14:paraId="7B9EEE07" w14:textId="77777777" w:rsidR="00B77186" w:rsidRDefault="00B77186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  <w:r w:rsidRPr="00B77186">
        <w:rPr>
          <w:rFonts w:ascii="Arial" w:hAnsi="Arial" w:cs="Arial"/>
          <w:sz w:val="22"/>
          <w:szCs w:val="22"/>
        </w:rPr>
        <w:t>U pojašnjenju osnovnih pojmova te promjena koje Zakon o izmjenama i dopuni Zakona o lokalnim porezima (Narodne novine, br. 152/24) donosi za istaknuti je da se ne radi o uvođenju novog poreznog oblika - poreza na nekretnine već se radi o prilagodbi postojećeg oblika poreza koji je i do sada bio u primjeni pod nazivom porez na kuće za odmor, precizira se pojam nekretnine u smislu jasnijeg definiranja predmeta oporezivanja u vlasništvu poreznih obveznika, propisuje se obveza poreza na nekretnine u svim  JLS-ovima, definira se nastanak porezne obveze vezano za namjenu nekretnine i vlasništvo na 31. ožujka godine za koju se utvrđuje porez, ujednačava se status poreznog obveznika za sve vlasnike stambenih nekretnina uz propisana oslobođenja, proširuje se raspon u kojem je predstavničko tijelo JLS-a ovlašteno propisati visinu poreza na nekretnine (od 0,60 do 8,00 eura) kao i pripadajuća područja obuhvata oporezivanja te se definira raspodjela prihoda od poreza na nekretnine između JLS (80 %) i JL(R)S (20 %).</w:t>
      </w:r>
    </w:p>
    <w:p w14:paraId="63C84FD6" w14:textId="09A3E8FC" w:rsidR="00F76CA3" w:rsidRDefault="00F76CA3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  <w:r w:rsidRPr="00F76CA3">
        <w:rPr>
          <w:rFonts w:ascii="Arial" w:hAnsi="Arial" w:cs="Arial"/>
          <w:sz w:val="22"/>
          <w:szCs w:val="22"/>
        </w:rPr>
        <w:t xml:space="preserve">Do stupanja na snagu Zakona o izmjenama i dopunama Zakona o lokalnim porezima („Narodne novine“ broj 152/24) porez na kuće za odmor bio je isključivo prihod jedinice lokalne samouprave, izmjenama zakona taj prihod se, kako je ranije navedeno, dijeli između jedinice lokalne samouprave i jedinice regionalne samouprave. </w:t>
      </w:r>
      <w:r w:rsidR="00574AA2" w:rsidRPr="00403B19">
        <w:rPr>
          <w:rFonts w:ascii="Arial" w:hAnsi="Arial" w:cs="Arial"/>
          <w:bCs/>
          <w:sz w:val="22"/>
          <w:szCs w:val="22"/>
        </w:rPr>
        <w:t>Općin</w:t>
      </w:r>
      <w:r w:rsidR="00574AA2">
        <w:rPr>
          <w:rFonts w:ascii="Arial" w:hAnsi="Arial" w:cs="Arial"/>
          <w:bCs/>
          <w:sz w:val="22"/>
          <w:szCs w:val="22"/>
        </w:rPr>
        <w:t>a</w:t>
      </w:r>
      <w:r w:rsidR="00574AA2" w:rsidRPr="00403B19">
        <w:rPr>
          <w:rFonts w:ascii="Arial" w:hAnsi="Arial" w:cs="Arial"/>
          <w:bCs/>
          <w:sz w:val="22"/>
          <w:szCs w:val="22"/>
        </w:rPr>
        <w:t xml:space="preserve"> Brtonigla-Verteneglio</w:t>
      </w:r>
      <w:r w:rsidR="00574AA2" w:rsidRPr="00F76CA3">
        <w:rPr>
          <w:rFonts w:ascii="Arial" w:hAnsi="Arial" w:cs="Arial"/>
          <w:sz w:val="22"/>
          <w:szCs w:val="22"/>
        </w:rPr>
        <w:t xml:space="preserve"> </w:t>
      </w:r>
      <w:r w:rsidRPr="00F76CA3">
        <w:rPr>
          <w:rFonts w:ascii="Arial" w:hAnsi="Arial" w:cs="Arial"/>
          <w:sz w:val="22"/>
          <w:szCs w:val="22"/>
        </w:rPr>
        <w:t>ovim izmjenama zakona gubi značajan dio planiranih prihoda. Predlaže se da se izmijeni visine poreza na nekretnine sa 5 eura/m2 na 6,</w:t>
      </w:r>
      <w:r w:rsidR="00574AA2">
        <w:rPr>
          <w:rFonts w:ascii="Arial" w:hAnsi="Arial" w:cs="Arial"/>
          <w:sz w:val="22"/>
          <w:szCs w:val="22"/>
        </w:rPr>
        <w:t>50</w:t>
      </w:r>
      <w:r w:rsidRPr="00F76CA3">
        <w:rPr>
          <w:rFonts w:ascii="Arial" w:hAnsi="Arial" w:cs="Arial"/>
          <w:sz w:val="22"/>
          <w:szCs w:val="22"/>
        </w:rPr>
        <w:t xml:space="preserve"> eura/m2.</w:t>
      </w:r>
    </w:p>
    <w:p w14:paraId="11E97E6A" w14:textId="67247E55" w:rsidR="00595E46" w:rsidRDefault="007864C2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 </w:t>
      </w:r>
      <w:r w:rsidR="001C21FC">
        <w:rPr>
          <w:rFonts w:ascii="Arial" w:hAnsi="Arial" w:cs="Arial"/>
          <w:sz w:val="22"/>
          <w:szCs w:val="22"/>
        </w:rPr>
        <w:tab/>
      </w:r>
      <w:r w:rsidR="00414ED0" w:rsidRPr="00414ED0">
        <w:rPr>
          <w:rFonts w:ascii="Arial" w:hAnsi="Arial" w:cs="Arial"/>
          <w:sz w:val="22"/>
          <w:szCs w:val="22"/>
        </w:rPr>
        <w:t xml:space="preserve">Neoporezivanje nekretnina koje služe trajnom stanovanju vlasnika, odnosno povezanih fizičkih osoba ili najmoprimaca, ima za cilj poticati ugovaranje dugoročnog najma, povećanje mogućnost </w:t>
      </w:r>
      <w:proofErr w:type="spellStart"/>
      <w:r w:rsidR="00414ED0" w:rsidRPr="00414ED0">
        <w:rPr>
          <w:rFonts w:ascii="Arial" w:hAnsi="Arial" w:cs="Arial"/>
          <w:sz w:val="22"/>
          <w:szCs w:val="22"/>
        </w:rPr>
        <w:t>priuštivog</w:t>
      </w:r>
      <w:proofErr w:type="spellEnd"/>
      <w:r w:rsidR="00414ED0" w:rsidRPr="00414ED0">
        <w:rPr>
          <w:rFonts w:ascii="Arial" w:hAnsi="Arial" w:cs="Arial"/>
          <w:sz w:val="22"/>
          <w:szCs w:val="22"/>
        </w:rPr>
        <w:t xml:space="preserve"> stanovanje i smanjenje cijene stanovanja u budućim razdobljima; a krajnji cilj poreznih izmjena trebao bi rezultirati unaprjeđenjem i jačanjem sustava naplate dosadašnjeg poreza na kuće za odmor odnosno poreza na nekretnine.</w:t>
      </w:r>
    </w:p>
    <w:p w14:paraId="5A7847A8" w14:textId="77777777" w:rsidR="0081391B" w:rsidRPr="005D5F1A" w:rsidRDefault="0081391B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</w:p>
    <w:p w14:paraId="1C156D36" w14:textId="49EB6141" w:rsidR="00A81F9D" w:rsidRPr="005D5F1A" w:rsidRDefault="00595E46" w:rsidP="00C97D07">
      <w:pPr>
        <w:pStyle w:val="Odlomakpopisa"/>
        <w:ind w:left="0" w:firstLine="696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Obzirom na navedeno, radi usklađenja s izmjenama Zakona o </w:t>
      </w:r>
      <w:r w:rsidR="0031120D">
        <w:rPr>
          <w:rFonts w:ascii="Arial" w:hAnsi="Arial" w:cs="Arial"/>
          <w:sz w:val="22"/>
          <w:szCs w:val="22"/>
        </w:rPr>
        <w:t>lokalnim porezima</w:t>
      </w:r>
      <w:r w:rsidRPr="005D5F1A">
        <w:rPr>
          <w:rFonts w:ascii="Arial" w:hAnsi="Arial" w:cs="Arial"/>
          <w:sz w:val="22"/>
          <w:szCs w:val="22"/>
        </w:rPr>
        <w:t xml:space="preserve">, predlaže se donošenje predmetne Odluke. </w:t>
      </w:r>
    </w:p>
    <w:p w14:paraId="3B1CA698" w14:textId="77777777" w:rsidR="00A81F9D" w:rsidRDefault="00A81F9D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</w:p>
    <w:p w14:paraId="1C0E937C" w14:textId="7C3D3631" w:rsidR="006B0723" w:rsidRDefault="00400574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  <w:r w:rsidRPr="00400574">
        <w:rPr>
          <w:rFonts w:ascii="Arial" w:hAnsi="Arial" w:cs="Arial"/>
          <w:sz w:val="22"/>
          <w:szCs w:val="22"/>
        </w:rPr>
        <w:t xml:space="preserve">Ovaj nacrt prijedloga Odluke daje se na javno savjetovanje u razdoblju od </w:t>
      </w:r>
      <w:r>
        <w:rPr>
          <w:rFonts w:ascii="Arial" w:hAnsi="Arial" w:cs="Arial"/>
          <w:sz w:val="22"/>
          <w:szCs w:val="22"/>
        </w:rPr>
        <w:t>07</w:t>
      </w:r>
      <w:r w:rsidRPr="00400574">
        <w:rPr>
          <w:rFonts w:ascii="Arial" w:hAnsi="Arial" w:cs="Arial"/>
          <w:sz w:val="22"/>
          <w:szCs w:val="22"/>
        </w:rPr>
        <w:t xml:space="preserve">. siječnja do </w:t>
      </w:r>
      <w:r>
        <w:rPr>
          <w:rFonts w:ascii="Arial" w:hAnsi="Arial" w:cs="Arial"/>
          <w:sz w:val="22"/>
          <w:szCs w:val="22"/>
        </w:rPr>
        <w:t>06</w:t>
      </w:r>
      <w:r w:rsidRPr="00400574">
        <w:rPr>
          <w:rFonts w:ascii="Arial" w:hAnsi="Arial" w:cs="Arial"/>
          <w:sz w:val="22"/>
          <w:szCs w:val="22"/>
        </w:rPr>
        <w:t>. veljače 2025. godine.</w:t>
      </w:r>
    </w:p>
    <w:p w14:paraId="2376016D" w14:textId="77777777" w:rsidR="00400574" w:rsidRPr="005D5F1A" w:rsidRDefault="00400574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</w:p>
    <w:p w14:paraId="2142FFE0" w14:textId="6D13CC5C" w:rsidR="007864C2" w:rsidRPr="005D5F1A" w:rsidRDefault="00595E46" w:rsidP="00C97D07">
      <w:pPr>
        <w:pStyle w:val="Odlomakpopisa"/>
        <w:ind w:left="0"/>
        <w:jc w:val="both"/>
        <w:rPr>
          <w:rFonts w:ascii="Arial" w:hAnsi="Arial" w:cs="Arial"/>
          <w:sz w:val="22"/>
          <w:szCs w:val="22"/>
        </w:rPr>
      </w:pPr>
      <w:r w:rsidRPr="005D5F1A">
        <w:rPr>
          <w:rFonts w:ascii="Arial" w:hAnsi="Arial" w:cs="Arial"/>
          <w:sz w:val="22"/>
          <w:szCs w:val="22"/>
        </w:rPr>
        <w:t xml:space="preserve">3. FINANCIJSKA SREDSTVA POTREBNA ZA PROVOĐENJE ODLUKE Za provedbu ove Odluke potrebno </w:t>
      </w:r>
      <w:r w:rsidR="00F917CD">
        <w:rPr>
          <w:rFonts w:ascii="Arial" w:hAnsi="Arial" w:cs="Arial"/>
          <w:sz w:val="22"/>
          <w:szCs w:val="22"/>
        </w:rPr>
        <w:t xml:space="preserve">je </w:t>
      </w:r>
      <w:r w:rsidRPr="005D5F1A">
        <w:rPr>
          <w:rFonts w:ascii="Arial" w:hAnsi="Arial" w:cs="Arial"/>
          <w:sz w:val="22"/>
          <w:szCs w:val="22"/>
        </w:rPr>
        <w:t>osigurati financijska sredstva u Proračunu</w:t>
      </w:r>
      <w:r w:rsidR="00F917CD">
        <w:rPr>
          <w:rFonts w:ascii="Arial" w:hAnsi="Arial" w:cs="Arial"/>
          <w:sz w:val="22"/>
          <w:szCs w:val="22"/>
        </w:rPr>
        <w:t xml:space="preserve"> sukladno </w:t>
      </w:r>
      <w:r w:rsidRPr="005D5F1A">
        <w:rPr>
          <w:rFonts w:ascii="Arial" w:hAnsi="Arial" w:cs="Arial"/>
          <w:sz w:val="22"/>
          <w:szCs w:val="22"/>
        </w:rPr>
        <w:t>.</w:t>
      </w:r>
    </w:p>
    <w:sectPr w:rsidR="007864C2" w:rsidRPr="005D5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PDGN F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2550C"/>
    <w:multiLevelType w:val="hybridMultilevel"/>
    <w:tmpl w:val="85F8DFAE"/>
    <w:lvl w:ilvl="0" w:tplc="1B828D26">
      <w:start w:val="1"/>
      <w:numFmt w:val="decimal"/>
      <w:lvlText w:val="%1."/>
      <w:lvlJc w:val="left"/>
      <w:pPr>
        <w:ind w:left="66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F4508D8"/>
    <w:multiLevelType w:val="hybridMultilevel"/>
    <w:tmpl w:val="B80E63F2"/>
    <w:lvl w:ilvl="0" w:tplc="968C1BC4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45976CE2"/>
    <w:multiLevelType w:val="hybridMultilevel"/>
    <w:tmpl w:val="4AAC33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0083C"/>
    <w:multiLevelType w:val="hybridMultilevel"/>
    <w:tmpl w:val="CC8CA556"/>
    <w:lvl w:ilvl="0" w:tplc="A2FAC77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734219"/>
    <w:multiLevelType w:val="hybridMultilevel"/>
    <w:tmpl w:val="FCA01C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447BC"/>
    <w:multiLevelType w:val="hybridMultilevel"/>
    <w:tmpl w:val="F76ED316"/>
    <w:lvl w:ilvl="0" w:tplc="D60ACDE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50517C48"/>
    <w:multiLevelType w:val="hybridMultilevel"/>
    <w:tmpl w:val="5644D852"/>
    <w:lvl w:ilvl="0" w:tplc="69D693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13E0998"/>
    <w:multiLevelType w:val="hybridMultilevel"/>
    <w:tmpl w:val="7D303D3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6E23B5"/>
    <w:multiLevelType w:val="hybridMultilevel"/>
    <w:tmpl w:val="DDAE0F40"/>
    <w:lvl w:ilvl="0" w:tplc="CCDA49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623C3E"/>
    <w:multiLevelType w:val="hybridMultilevel"/>
    <w:tmpl w:val="C89A6B8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ED1BB6"/>
    <w:multiLevelType w:val="hybridMultilevel"/>
    <w:tmpl w:val="09D6A22E"/>
    <w:lvl w:ilvl="0" w:tplc="20604A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B8663B4"/>
    <w:multiLevelType w:val="hybridMultilevel"/>
    <w:tmpl w:val="7AEAF948"/>
    <w:lvl w:ilvl="0" w:tplc="2C763660">
      <w:start w:val="10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71D0D5E"/>
    <w:multiLevelType w:val="hybridMultilevel"/>
    <w:tmpl w:val="71183E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C34910"/>
    <w:multiLevelType w:val="hybridMultilevel"/>
    <w:tmpl w:val="80CEE9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986A57"/>
    <w:multiLevelType w:val="hybridMultilevel"/>
    <w:tmpl w:val="3E6AFCE8"/>
    <w:lvl w:ilvl="0" w:tplc="C556023E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1658923152">
    <w:abstractNumId w:val="0"/>
  </w:num>
  <w:num w:numId="2" w16cid:durableId="1646161363">
    <w:abstractNumId w:val="1"/>
  </w:num>
  <w:num w:numId="3" w16cid:durableId="279529272">
    <w:abstractNumId w:val="10"/>
  </w:num>
  <w:num w:numId="4" w16cid:durableId="1622227920">
    <w:abstractNumId w:val="12"/>
  </w:num>
  <w:num w:numId="5" w16cid:durableId="1624270540">
    <w:abstractNumId w:val="15"/>
  </w:num>
  <w:num w:numId="6" w16cid:durableId="1518887704">
    <w:abstractNumId w:val="3"/>
  </w:num>
  <w:num w:numId="7" w16cid:durableId="1619292010">
    <w:abstractNumId w:val="6"/>
  </w:num>
  <w:num w:numId="8" w16cid:durableId="2008051703">
    <w:abstractNumId w:val="8"/>
  </w:num>
  <w:num w:numId="9" w16cid:durableId="942229223">
    <w:abstractNumId w:val="11"/>
  </w:num>
  <w:num w:numId="10" w16cid:durableId="1131826353">
    <w:abstractNumId w:val="7"/>
  </w:num>
  <w:num w:numId="11" w16cid:durableId="1581793293">
    <w:abstractNumId w:val="14"/>
  </w:num>
  <w:num w:numId="12" w16cid:durableId="103230764">
    <w:abstractNumId w:val="5"/>
  </w:num>
  <w:num w:numId="13" w16cid:durableId="787313104">
    <w:abstractNumId w:val="13"/>
  </w:num>
  <w:num w:numId="14" w16cid:durableId="290133982">
    <w:abstractNumId w:val="4"/>
  </w:num>
  <w:num w:numId="15" w16cid:durableId="262761650">
    <w:abstractNumId w:val="2"/>
  </w:num>
  <w:num w:numId="16" w16cid:durableId="350183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E6D"/>
    <w:rsid w:val="00026569"/>
    <w:rsid w:val="00027EF5"/>
    <w:rsid w:val="000608AE"/>
    <w:rsid w:val="00062C91"/>
    <w:rsid w:val="00066C49"/>
    <w:rsid w:val="00092C92"/>
    <w:rsid w:val="00094A9C"/>
    <w:rsid w:val="000A7DE4"/>
    <w:rsid w:val="000B0D5F"/>
    <w:rsid w:val="000B37EF"/>
    <w:rsid w:val="000B4E81"/>
    <w:rsid w:val="000C7314"/>
    <w:rsid w:val="000D60C6"/>
    <w:rsid w:val="00100929"/>
    <w:rsid w:val="00104076"/>
    <w:rsid w:val="00106D8A"/>
    <w:rsid w:val="001244B5"/>
    <w:rsid w:val="00134D47"/>
    <w:rsid w:val="001379CD"/>
    <w:rsid w:val="001441ED"/>
    <w:rsid w:val="00144B6D"/>
    <w:rsid w:val="001508A1"/>
    <w:rsid w:val="00156939"/>
    <w:rsid w:val="00160B5F"/>
    <w:rsid w:val="001610DA"/>
    <w:rsid w:val="001656F9"/>
    <w:rsid w:val="001679F0"/>
    <w:rsid w:val="00176EF5"/>
    <w:rsid w:val="00177AD7"/>
    <w:rsid w:val="00182C29"/>
    <w:rsid w:val="0018701C"/>
    <w:rsid w:val="00195E33"/>
    <w:rsid w:val="001C21FC"/>
    <w:rsid w:val="001C5F35"/>
    <w:rsid w:val="001E19A9"/>
    <w:rsid w:val="002166C9"/>
    <w:rsid w:val="00227D07"/>
    <w:rsid w:val="00236CD1"/>
    <w:rsid w:val="00255F97"/>
    <w:rsid w:val="00280056"/>
    <w:rsid w:val="00281986"/>
    <w:rsid w:val="002942B9"/>
    <w:rsid w:val="0029547D"/>
    <w:rsid w:val="002C450F"/>
    <w:rsid w:val="002C77F3"/>
    <w:rsid w:val="002E6BE7"/>
    <w:rsid w:val="002E6C2F"/>
    <w:rsid w:val="002F796A"/>
    <w:rsid w:val="0031120D"/>
    <w:rsid w:val="00317382"/>
    <w:rsid w:val="00355122"/>
    <w:rsid w:val="00363916"/>
    <w:rsid w:val="003745FE"/>
    <w:rsid w:val="0037777F"/>
    <w:rsid w:val="003B2A42"/>
    <w:rsid w:val="003B4ECA"/>
    <w:rsid w:val="003D6C80"/>
    <w:rsid w:val="003E30F3"/>
    <w:rsid w:val="00400574"/>
    <w:rsid w:val="00403B19"/>
    <w:rsid w:val="00404170"/>
    <w:rsid w:val="00414ED0"/>
    <w:rsid w:val="004221FB"/>
    <w:rsid w:val="0042685C"/>
    <w:rsid w:val="00440088"/>
    <w:rsid w:val="00447895"/>
    <w:rsid w:val="00486A61"/>
    <w:rsid w:val="00490DB5"/>
    <w:rsid w:val="00496EC1"/>
    <w:rsid w:val="004971A4"/>
    <w:rsid w:val="004B4A6C"/>
    <w:rsid w:val="004B697B"/>
    <w:rsid w:val="004B6C91"/>
    <w:rsid w:val="004C7774"/>
    <w:rsid w:val="004D7F48"/>
    <w:rsid w:val="005176EB"/>
    <w:rsid w:val="00524293"/>
    <w:rsid w:val="00535FFE"/>
    <w:rsid w:val="00544412"/>
    <w:rsid w:val="005468E0"/>
    <w:rsid w:val="00552FFC"/>
    <w:rsid w:val="00563BA0"/>
    <w:rsid w:val="00566568"/>
    <w:rsid w:val="00574AA2"/>
    <w:rsid w:val="0059351C"/>
    <w:rsid w:val="00593E4A"/>
    <w:rsid w:val="00593E81"/>
    <w:rsid w:val="00595E46"/>
    <w:rsid w:val="005967EA"/>
    <w:rsid w:val="005A6303"/>
    <w:rsid w:val="005C1C01"/>
    <w:rsid w:val="005D5F1A"/>
    <w:rsid w:val="005E4A37"/>
    <w:rsid w:val="005F7510"/>
    <w:rsid w:val="005F79A9"/>
    <w:rsid w:val="006039A7"/>
    <w:rsid w:val="00607BD4"/>
    <w:rsid w:val="0061267F"/>
    <w:rsid w:val="006266AA"/>
    <w:rsid w:val="00626F78"/>
    <w:rsid w:val="00646A40"/>
    <w:rsid w:val="00651150"/>
    <w:rsid w:val="006525A2"/>
    <w:rsid w:val="00654F1F"/>
    <w:rsid w:val="00662AE4"/>
    <w:rsid w:val="00675EE7"/>
    <w:rsid w:val="00684852"/>
    <w:rsid w:val="0069758D"/>
    <w:rsid w:val="006A1C1C"/>
    <w:rsid w:val="006B0723"/>
    <w:rsid w:val="006B5B55"/>
    <w:rsid w:val="006C0087"/>
    <w:rsid w:val="006D6F7D"/>
    <w:rsid w:val="00705455"/>
    <w:rsid w:val="007073E3"/>
    <w:rsid w:val="00717778"/>
    <w:rsid w:val="0072421D"/>
    <w:rsid w:val="00747C3B"/>
    <w:rsid w:val="007861FF"/>
    <w:rsid w:val="007864C2"/>
    <w:rsid w:val="007867D9"/>
    <w:rsid w:val="0079364E"/>
    <w:rsid w:val="00793F61"/>
    <w:rsid w:val="00797767"/>
    <w:rsid w:val="007B6B2C"/>
    <w:rsid w:val="007D05B0"/>
    <w:rsid w:val="007E3D74"/>
    <w:rsid w:val="007E74D6"/>
    <w:rsid w:val="007F09E2"/>
    <w:rsid w:val="00812838"/>
    <w:rsid w:val="0081391B"/>
    <w:rsid w:val="00827451"/>
    <w:rsid w:val="00842121"/>
    <w:rsid w:val="00870AF4"/>
    <w:rsid w:val="008724F0"/>
    <w:rsid w:val="00872E7D"/>
    <w:rsid w:val="008730FC"/>
    <w:rsid w:val="0089674F"/>
    <w:rsid w:val="008A56D9"/>
    <w:rsid w:val="008B37BF"/>
    <w:rsid w:val="008D11BD"/>
    <w:rsid w:val="008E4A2D"/>
    <w:rsid w:val="00916AC8"/>
    <w:rsid w:val="00917277"/>
    <w:rsid w:val="00924F99"/>
    <w:rsid w:val="009323D6"/>
    <w:rsid w:val="00944F8A"/>
    <w:rsid w:val="00952C24"/>
    <w:rsid w:val="00953787"/>
    <w:rsid w:val="00957F98"/>
    <w:rsid w:val="00976081"/>
    <w:rsid w:val="009764C5"/>
    <w:rsid w:val="00993CB4"/>
    <w:rsid w:val="009B3665"/>
    <w:rsid w:val="009B746D"/>
    <w:rsid w:val="009C2DEF"/>
    <w:rsid w:val="009D57D5"/>
    <w:rsid w:val="009E0B94"/>
    <w:rsid w:val="009F213A"/>
    <w:rsid w:val="00A0550F"/>
    <w:rsid w:val="00A1302C"/>
    <w:rsid w:val="00A221BE"/>
    <w:rsid w:val="00A40695"/>
    <w:rsid w:val="00A609F6"/>
    <w:rsid w:val="00A721A6"/>
    <w:rsid w:val="00A7364A"/>
    <w:rsid w:val="00A77961"/>
    <w:rsid w:val="00A81F9D"/>
    <w:rsid w:val="00AB4485"/>
    <w:rsid w:val="00AD0A7E"/>
    <w:rsid w:val="00AE57B1"/>
    <w:rsid w:val="00AE7116"/>
    <w:rsid w:val="00B01A83"/>
    <w:rsid w:val="00B06ED7"/>
    <w:rsid w:val="00B1678F"/>
    <w:rsid w:val="00B35B1E"/>
    <w:rsid w:val="00B47A87"/>
    <w:rsid w:val="00B629A6"/>
    <w:rsid w:val="00B718E2"/>
    <w:rsid w:val="00B77186"/>
    <w:rsid w:val="00B815BC"/>
    <w:rsid w:val="00B90DBD"/>
    <w:rsid w:val="00BB299B"/>
    <w:rsid w:val="00BC45DE"/>
    <w:rsid w:val="00BE561D"/>
    <w:rsid w:val="00BF67D0"/>
    <w:rsid w:val="00C05C3F"/>
    <w:rsid w:val="00C110CD"/>
    <w:rsid w:val="00C124A9"/>
    <w:rsid w:val="00C133B0"/>
    <w:rsid w:val="00C24793"/>
    <w:rsid w:val="00C258F5"/>
    <w:rsid w:val="00C2771D"/>
    <w:rsid w:val="00C34DDB"/>
    <w:rsid w:val="00C37A11"/>
    <w:rsid w:val="00C37EB1"/>
    <w:rsid w:val="00C41998"/>
    <w:rsid w:val="00C4645E"/>
    <w:rsid w:val="00C76414"/>
    <w:rsid w:val="00C963E0"/>
    <w:rsid w:val="00C97D07"/>
    <w:rsid w:val="00CB00C6"/>
    <w:rsid w:val="00CD3B97"/>
    <w:rsid w:val="00CE11ED"/>
    <w:rsid w:val="00CE5B78"/>
    <w:rsid w:val="00CF4FB0"/>
    <w:rsid w:val="00D02AB3"/>
    <w:rsid w:val="00D34DFB"/>
    <w:rsid w:val="00D452DA"/>
    <w:rsid w:val="00D70BF7"/>
    <w:rsid w:val="00D73993"/>
    <w:rsid w:val="00D84825"/>
    <w:rsid w:val="00D94047"/>
    <w:rsid w:val="00DA3F06"/>
    <w:rsid w:val="00DB5F6B"/>
    <w:rsid w:val="00DC3F48"/>
    <w:rsid w:val="00DC6194"/>
    <w:rsid w:val="00DD0409"/>
    <w:rsid w:val="00DD7F01"/>
    <w:rsid w:val="00DE066A"/>
    <w:rsid w:val="00DE424A"/>
    <w:rsid w:val="00E00BA4"/>
    <w:rsid w:val="00E12766"/>
    <w:rsid w:val="00E213CE"/>
    <w:rsid w:val="00E23884"/>
    <w:rsid w:val="00E2598D"/>
    <w:rsid w:val="00E40A22"/>
    <w:rsid w:val="00E40B23"/>
    <w:rsid w:val="00E40E64"/>
    <w:rsid w:val="00E41980"/>
    <w:rsid w:val="00E43484"/>
    <w:rsid w:val="00E557D3"/>
    <w:rsid w:val="00E557EA"/>
    <w:rsid w:val="00E604E7"/>
    <w:rsid w:val="00E70651"/>
    <w:rsid w:val="00E74E6D"/>
    <w:rsid w:val="00E75670"/>
    <w:rsid w:val="00E7656E"/>
    <w:rsid w:val="00E87E12"/>
    <w:rsid w:val="00EA1174"/>
    <w:rsid w:val="00EA27EA"/>
    <w:rsid w:val="00EA5784"/>
    <w:rsid w:val="00EB5348"/>
    <w:rsid w:val="00EF2CCB"/>
    <w:rsid w:val="00EF6970"/>
    <w:rsid w:val="00F13E6E"/>
    <w:rsid w:val="00F14CD1"/>
    <w:rsid w:val="00F34360"/>
    <w:rsid w:val="00F543D4"/>
    <w:rsid w:val="00F57ED2"/>
    <w:rsid w:val="00F65B3A"/>
    <w:rsid w:val="00F76CA3"/>
    <w:rsid w:val="00F900A3"/>
    <w:rsid w:val="00F917CD"/>
    <w:rsid w:val="00FB55EE"/>
    <w:rsid w:val="00FD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 strokecolor="blue">
      <v:fill color="white" on="f"/>
      <v:stroke color="blue" on="f"/>
    </o:shapedefaults>
    <o:shapelayout v:ext="edit">
      <o:idmap v:ext="edit" data="1"/>
    </o:shapelayout>
  </w:shapeDefaults>
  <w:decimalSymbol w:val=","/>
  <w:listSeparator w:val=";"/>
  <w14:docId w14:val="2440CFB5"/>
  <w15:chartTrackingRefBased/>
  <w15:docId w15:val="{2756CAE7-F619-4657-A57C-4D1E4F2F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C2F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A130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DC3F48"/>
    <w:pPr>
      <w:keepNext/>
      <w:ind w:left="1092" w:right="13"/>
      <w:jc w:val="right"/>
      <w:outlineLvl w:val="1"/>
    </w:pPr>
    <w:rPr>
      <w:rFonts w:ascii="Arial Narrow" w:hAnsi="Arial Narrow" w:cs="Arial"/>
      <w:b/>
      <w:bCs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952C2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rsid w:val="00952C24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B1678F"/>
    <w:rPr>
      <w:strike w:val="0"/>
      <w:dstrike w:val="0"/>
      <w:color w:val="666666"/>
      <w:u w:val="none"/>
      <w:effect w:val="none"/>
    </w:rPr>
  </w:style>
  <w:style w:type="character" w:styleId="Naglaeno">
    <w:name w:val="Strong"/>
    <w:uiPriority w:val="22"/>
    <w:qFormat/>
    <w:rsid w:val="00B1678F"/>
    <w:rPr>
      <w:b/>
      <w:bCs/>
    </w:rPr>
  </w:style>
  <w:style w:type="character" w:customStyle="1" w:styleId="Naslov2Char">
    <w:name w:val="Naslov 2 Char"/>
    <w:link w:val="Naslov2"/>
    <w:rsid w:val="00DC3F48"/>
    <w:rPr>
      <w:rFonts w:ascii="Arial Narrow" w:hAnsi="Arial Narrow" w:cs="Arial"/>
      <w:b/>
      <w:bCs/>
      <w:sz w:val="24"/>
      <w:szCs w:val="24"/>
      <w:lang w:eastAsia="en-US"/>
    </w:rPr>
  </w:style>
  <w:style w:type="paragraph" w:styleId="Blokteksta">
    <w:name w:val="Block Text"/>
    <w:basedOn w:val="Normal"/>
    <w:rsid w:val="00DC3F48"/>
    <w:pPr>
      <w:ind w:left="1092" w:right="13"/>
      <w:jc w:val="both"/>
    </w:pPr>
    <w:rPr>
      <w:rFonts w:ascii="Arial Narrow" w:hAnsi="Arial Narrow" w:cs="Arial"/>
      <w:lang w:eastAsia="en-US"/>
    </w:rPr>
  </w:style>
  <w:style w:type="paragraph" w:styleId="Tijeloteksta">
    <w:name w:val="Body Text"/>
    <w:aliases w:val="uvlaka 2"/>
    <w:basedOn w:val="Normal"/>
    <w:link w:val="TijelotekstaChar"/>
    <w:rsid w:val="00447895"/>
    <w:rPr>
      <w:i/>
      <w:iCs/>
    </w:rPr>
  </w:style>
  <w:style w:type="character" w:customStyle="1" w:styleId="TijelotekstaChar">
    <w:name w:val="Tijelo teksta Char"/>
    <w:aliases w:val="uvlaka 2 Char"/>
    <w:link w:val="Tijeloteksta"/>
    <w:rsid w:val="00447895"/>
    <w:rPr>
      <w:i/>
      <w:iCs/>
      <w:sz w:val="24"/>
      <w:szCs w:val="24"/>
    </w:rPr>
  </w:style>
  <w:style w:type="paragraph" w:customStyle="1" w:styleId="BodyText21">
    <w:name w:val="Body Text 21"/>
    <w:basedOn w:val="Normal"/>
    <w:rsid w:val="00447895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link w:val="UvuenotijelotekstaChar"/>
    <w:rsid w:val="00447895"/>
    <w:pPr>
      <w:spacing w:after="120"/>
      <w:ind w:left="283"/>
    </w:pPr>
  </w:style>
  <w:style w:type="character" w:customStyle="1" w:styleId="UvuenotijelotekstaChar">
    <w:name w:val="Uvučeno tijelo teksta Char"/>
    <w:link w:val="Uvuenotijeloteksta"/>
    <w:rsid w:val="00447895"/>
    <w:rPr>
      <w:sz w:val="24"/>
      <w:szCs w:val="24"/>
    </w:rPr>
  </w:style>
  <w:style w:type="character" w:customStyle="1" w:styleId="Naslov1Char">
    <w:name w:val="Naslov 1 Char"/>
    <w:link w:val="Naslov1"/>
    <w:rsid w:val="00A1302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uiPriority w:val="99"/>
    <w:rsid w:val="00DA3F06"/>
    <w:pPr>
      <w:autoSpaceDE w:val="0"/>
      <w:autoSpaceDN w:val="0"/>
      <w:adjustRightInd w:val="0"/>
    </w:pPr>
    <w:rPr>
      <w:rFonts w:ascii="TPDGN F+ Times" w:eastAsia="Calibri" w:hAnsi="TPDGN F+ Times" w:cs="TPDGN F+ Times"/>
      <w:color w:val="000000"/>
      <w:sz w:val="24"/>
      <w:szCs w:val="24"/>
      <w:lang w:val="en-US" w:eastAsia="en-US"/>
    </w:rPr>
  </w:style>
  <w:style w:type="paragraph" w:styleId="Odlomakpopisa">
    <w:name w:val="List Paragraph"/>
    <w:basedOn w:val="Normal"/>
    <w:uiPriority w:val="34"/>
    <w:qFormat/>
    <w:rsid w:val="00DA3F06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DA3F06"/>
    <w:pPr>
      <w:spacing w:after="120" w:line="480" w:lineRule="auto"/>
    </w:pPr>
  </w:style>
  <w:style w:type="character" w:customStyle="1" w:styleId="Tijeloteksta2Char">
    <w:name w:val="Tijelo teksta 2 Char"/>
    <w:link w:val="Tijeloteksta2"/>
    <w:rsid w:val="00DA3F06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D60C6"/>
    <w:pPr>
      <w:spacing w:before="100" w:beforeAutospacing="1" w:after="100" w:afterAutospacing="1"/>
    </w:pPr>
  </w:style>
  <w:style w:type="paragraph" w:styleId="Tijeloteksta3">
    <w:name w:val="Body Text 3"/>
    <w:basedOn w:val="Normal"/>
    <w:link w:val="Tijeloteksta3Char"/>
    <w:rsid w:val="008A56D9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rsid w:val="008A56D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B1F49-70FE-416A-BE8D-CD9858FF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TZNovigrad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cp:lastModifiedBy>Kristina  Brljavac</cp:lastModifiedBy>
  <cp:revision>45</cp:revision>
  <cp:lastPrinted>2025-01-20T07:39:00Z</cp:lastPrinted>
  <dcterms:created xsi:type="dcterms:W3CDTF">2025-01-24T10:32:00Z</dcterms:created>
  <dcterms:modified xsi:type="dcterms:W3CDTF">2025-01-29T14:02:00Z</dcterms:modified>
</cp:coreProperties>
</file>