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6D27D" w14:textId="64F8AD01" w:rsidR="00D902DF" w:rsidRPr="00AF017E" w:rsidRDefault="00D902DF" w:rsidP="00D902DF">
      <w:pPr>
        <w:jc w:val="both"/>
        <w:rPr>
          <w:rFonts w:ascii="Arial" w:hAnsi="Arial" w:cs="Arial"/>
          <w:sz w:val="22"/>
          <w:szCs w:val="22"/>
        </w:rPr>
      </w:pPr>
      <w:r w:rsidRPr="00AF017E">
        <w:rPr>
          <w:rFonts w:ascii="Arial" w:hAnsi="Arial" w:cs="Arial"/>
          <w:b/>
          <w:sz w:val="22"/>
          <w:szCs w:val="22"/>
        </w:rPr>
        <w:t xml:space="preserve">OPĆINA BRTONIGLA </w:t>
      </w:r>
      <w:r w:rsidR="009E3EC5" w:rsidRPr="00AF017E">
        <w:rPr>
          <w:rFonts w:ascii="Arial" w:hAnsi="Arial" w:cs="Arial"/>
          <w:b/>
          <w:sz w:val="22"/>
          <w:szCs w:val="22"/>
        </w:rPr>
        <w:t>– VERTENEGLIO sa sjedištem u Brtonigli - Verteneglio</w:t>
      </w:r>
      <w:r w:rsidRPr="00AF017E">
        <w:rPr>
          <w:rFonts w:ascii="Arial" w:hAnsi="Arial" w:cs="Arial"/>
          <w:b/>
          <w:sz w:val="22"/>
          <w:szCs w:val="22"/>
        </w:rPr>
        <w:t xml:space="preserve">, Trg </w:t>
      </w:r>
      <w:r w:rsidR="009038EF">
        <w:rPr>
          <w:rFonts w:ascii="Arial" w:hAnsi="Arial" w:cs="Arial"/>
          <w:b/>
          <w:sz w:val="22"/>
          <w:szCs w:val="22"/>
        </w:rPr>
        <w:t>s</w:t>
      </w:r>
      <w:r w:rsidRPr="00AF017E">
        <w:rPr>
          <w:rFonts w:ascii="Arial" w:hAnsi="Arial" w:cs="Arial"/>
          <w:b/>
          <w:sz w:val="22"/>
          <w:szCs w:val="22"/>
        </w:rPr>
        <w:t xml:space="preserve">v. Zenona 1, OIB: 81025770849 koju zastupa </w:t>
      </w:r>
      <w:r w:rsidR="009E3EC5" w:rsidRPr="00AF017E">
        <w:rPr>
          <w:rFonts w:ascii="Arial" w:hAnsi="Arial" w:cs="Arial"/>
          <w:b/>
          <w:sz w:val="22"/>
          <w:szCs w:val="22"/>
        </w:rPr>
        <w:t xml:space="preserve">Općinski </w:t>
      </w:r>
      <w:r w:rsidRPr="00AF017E">
        <w:rPr>
          <w:rFonts w:ascii="Arial" w:hAnsi="Arial" w:cs="Arial"/>
          <w:b/>
          <w:sz w:val="22"/>
          <w:szCs w:val="22"/>
        </w:rPr>
        <w:t>načelnik</w:t>
      </w:r>
      <w:r w:rsidR="009E3EC5" w:rsidRPr="00AF017E">
        <w:rPr>
          <w:rFonts w:ascii="Arial" w:hAnsi="Arial" w:cs="Arial"/>
          <w:b/>
          <w:sz w:val="22"/>
          <w:szCs w:val="22"/>
        </w:rPr>
        <w:t xml:space="preserve"> </w:t>
      </w:r>
      <w:r w:rsidR="009038EF">
        <w:rPr>
          <w:rFonts w:ascii="Arial" w:hAnsi="Arial" w:cs="Arial"/>
          <w:b/>
          <w:sz w:val="22"/>
          <w:szCs w:val="22"/>
        </w:rPr>
        <w:t>Neš Sinožić mag.ing.agr.</w:t>
      </w:r>
      <w:r w:rsidRPr="00AF017E">
        <w:rPr>
          <w:rFonts w:ascii="Arial" w:hAnsi="Arial" w:cs="Arial"/>
          <w:sz w:val="22"/>
          <w:szCs w:val="22"/>
        </w:rPr>
        <w:t>, (u daljnjem tekstu: Općina Brtonigla</w:t>
      </w:r>
      <w:r w:rsidR="00AF017E">
        <w:rPr>
          <w:rFonts w:ascii="Arial" w:hAnsi="Arial" w:cs="Arial"/>
          <w:sz w:val="22"/>
          <w:szCs w:val="22"/>
        </w:rPr>
        <w:t xml:space="preserve"> - Verteneglio</w:t>
      </w:r>
      <w:r w:rsidRPr="00AF017E">
        <w:rPr>
          <w:rFonts w:ascii="Arial" w:hAnsi="Arial" w:cs="Arial"/>
          <w:sz w:val="22"/>
          <w:szCs w:val="22"/>
        </w:rPr>
        <w:t>)</w:t>
      </w:r>
    </w:p>
    <w:p w14:paraId="5425B450" w14:textId="77777777"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14:paraId="45835607" w14:textId="041D8BEE"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B075F0"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B075F0" w:rsidRPr="00515CE8">
        <w:rPr>
          <w:rFonts w:ascii="Arial" w:hAnsi="Arial" w:cs="Arial"/>
          <w:b/>
          <w:sz w:val="22"/>
          <w:szCs w:val="22"/>
        </w:rPr>
      </w:r>
      <w:r w:rsidR="00B075F0"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B075F0" w:rsidRPr="00515CE8">
        <w:rPr>
          <w:rFonts w:ascii="Arial" w:hAnsi="Arial" w:cs="Arial"/>
          <w:b/>
          <w:sz w:val="22"/>
          <w:szCs w:val="22"/>
        </w:rPr>
        <w:fldChar w:fldCharType="end"/>
      </w:r>
      <w:r w:rsidRPr="00515CE8">
        <w:rPr>
          <w:rFonts w:ascii="Arial" w:hAnsi="Arial" w:cs="Arial"/>
          <w:sz w:val="22"/>
          <w:szCs w:val="22"/>
        </w:rPr>
        <w:t xml:space="preserve"> koju zastupa </w:t>
      </w:r>
      <w:r w:rsidR="00B075F0"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B075F0" w:rsidRPr="00515CE8">
        <w:rPr>
          <w:rFonts w:ascii="Arial" w:hAnsi="Arial" w:cs="Arial"/>
          <w:sz w:val="22"/>
          <w:szCs w:val="22"/>
        </w:rPr>
      </w:r>
      <w:r w:rsidR="00B075F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B075F0"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B075F0"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B075F0" w:rsidRPr="00515CE8">
        <w:rPr>
          <w:rFonts w:ascii="Arial" w:hAnsi="Arial" w:cs="Arial"/>
          <w:sz w:val="22"/>
          <w:szCs w:val="22"/>
        </w:rPr>
      </w:r>
      <w:r w:rsidR="00B075F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B075F0" w:rsidRPr="00515CE8">
        <w:rPr>
          <w:rFonts w:ascii="Arial" w:hAnsi="Arial" w:cs="Arial"/>
          <w:sz w:val="22"/>
          <w:szCs w:val="22"/>
        </w:rPr>
        <w:fldChar w:fldCharType="end"/>
      </w:r>
      <w:r w:rsidR="008267B4">
        <w:rPr>
          <w:rFonts w:ascii="Arial" w:hAnsi="Arial" w:cs="Arial"/>
          <w:sz w:val="22"/>
          <w:szCs w:val="22"/>
        </w:rPr>
        <w:t>2026</w:t>
      </w:r>
      <w:r w:rsidRPr="00515CE8">
        <w:rPr>
          <w:rFonts w:ascii="Arial" w:hAnsi="Arial" w:cs="Arial"/>
          <w:sz w:val="22"/>
          <w:szCs w:val="22"/>
        </w:rPr>
        <w:t xml:space="preserve">. godine </w:t>
      </w:r>
    </w:p>
    <w:p w14:paraId="5A8812C6" w14:textId="77777777" w:rsidR="00515CE8" w:rsidRPr="00515CE8" w:rsidRDefault="00515CE8" w:rsidP="00515CE8">
      <w:pPr>
        <w:jc w:val="center"/>
        <w:rPr>
          <w:rFonts w:ascii="Arial" w:hAnsi="Arial" w:cs="Arial"/>
          <w:sz w:val="22"/>
          <w:szCs w:val="22"/>
        </w:rPr>
      </w:pPr>
    </w:p>
    <w:p w14:paraId="314513A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14:paraId="42104383" w14:textId="77777777" w:rsidR="00515CE8" w:rsidRPr="00515CE8" w:rsidRDefault="00515CE8" w:rsidP="00515CE8">
      <w:pPr>
        <w:jc w:val="both"/>
        <w:rPr>
          <w:rFonts w:ascii="Arial" w:hAnsi="Arial" w:cs="Arial"/>
          <w:sz w:val="22"/>
          <w:szCs w:val="22"/>
        </w:rPr>
      </w:pPr>
    </w:p>
    <w:p w14:paraId="04FAE1DE" w14:textId="77777777" w:rsidR="00515CE8" w:rsidRPr="00515CE8" w:rsidRDefault="00515CE8" w:rsidP="00515CE8">
      <w:pPr>
        <w:jc w:val="both"/>
        <w:rPr>
          <w:rFonts w:ascii="Arial" w:hAnsi="Arial" w:cs="Arial"/>
          <w:sz w:val="22"/>
          <w:szCs w:val="22"/>
        </w:rPr>
      </w:pPr>
    </w:p>
    <w:p w14:paraId="27B7BCF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14:paraId="4EDA30B8" w14:textId="77777777" w:rsidR="00515CE8" w:rsidRPr="00515CE8" w:rsidRDefault="00515CE8" w:rsidP="00515CE8">
      <w:pPr>
        <w:jc w:val="both"/>
        <w:rPr>
          <w:rFonts w:ascii="Arial" w:hAnsi="Arial" w:cs="Arial"/>
          <w:noProof/>
          <w:sz w:val="22"/>
          <w:szCs w:val="22"/>
        </w:rPr>
      </w:pPr>
    </w:p>
    <w:p w14:paraId="238BD185"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14:paraId="45F1AA84"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14:paraId="63276391"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14:paraId="792394CE"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14:paraId="65108896"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14:paraId="4654D61B" w14:textId="77777777" w:rsidR="00515CE8" w:rsidRPr="00515CE8" w:rsidRDefault="00515CE8" w:rsidP="00515CE8">
      <w:pPr>
        <w:jc w:val="both"/>
        <w:rPr>
          <w:rFonts w:ascii="Arial" w:hAnsi="Arial" w:cs="Arial"/>
          <w:sz w:val="22"/>
          <w:szCs w:val="22"/>
        </w:rPr>
      </w:pPr>
    </w:p>
    <w:p w14:paraId="3FA6AE1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14:paraId="787076F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području </w:t>
      </w:r>
      <w:r w:rsidRPr="00515CE8">
        <w:rPr>
          <w:rFonts w:ascii="Arial" w:hAnsi="Arial" w:cs="Arial"/>
          <w:b/>
          <w:sz w:val="22"/>
          <w:szCs w:val="22"/>
          <w:highlight w:val="lightGray"/>
        </w:rPr>
        <w:t>naziv natječajnog područja</w:t>
      </w:r>
      <w:r w:rsidRPr="00515CE8">
        <w:rPr>
          <w:rFonts w:ascii="Arial" w:hAnsi="Arial" w:cs="Arial"/>
          <w:b/>
          <w:sz w:val="22"/>
          <w:szCs w:val="22"/>
        </w:rPr>
        <w:t xml:space="preserve"> iz sredstava </w:t>
      </w:r>
    </w:p>
    <w:p w14:paraId="0D921704" w14:textId="692DF72F"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000B1406">
        <w:rPr>
          <w:rFonts w:ascii="Arial" w:hAnsi="Arial" w:cs="Arial"/>
          <w:b/>
          <w:sz w:val="22"/>
          <w:szCs w:val="22"/>
        </w:rPr>
        <w:t xml:space="preserve"> - Verteneglio</w:t>
      </w:r>
      <w:r w:rsidRPr="00515CE8">
        <w:rPr>
          <w:rFonts w:ascii="Arial" w:hAnsi="Arial" w:cs="Arial"/>
          <w:b/>
          <w:sz w:val="22"/>
          <w:szCs w:val="22"/>
        </w:rPr>
        <w:t xml:space="preserve"> za  </w:t>
      </w:r>
      <w:r w:rsidR="008267B4">
        <w:rPr>
          <w:rFonts w:ascii="Arial" w:hAnsi="Arial" w:cs="Arial"/>
          <w:b/>
          <w:sz w:val="22"/>
          <w:szCs w:val="22"/>
        </w:rPr>
        <w:t>2026</w:t>
      </w:r>
      <w:r w:rsidRPr="00515CE8">
        <w:rPr>
          <w:rFonts w:ascii="Arial" w:hAnsi="Arial" w:cs="Arial"/>
          <w:b/>
          <w:sz w:val="22"/>
          <w:szCs w:val="22"/>
        </w:rPr>
        <w:t>. godinu</w:t>
      </w:r>
    </w:p>
    <w:p w14:paraId="3889AA07" w14:textId="77777777" w:rsidR="00515CE8" w:rsidRPr="00515CE8" w:rsidRDefault="00515CE8" w:rsidP="00515CE8">
      <w:pPr>
        <w:jc w:val="center"/>
        <w:rPr>
          <w:rFonts w:ascii="Arial" w:hAnsi="Arial" w:cs="Arial"/>
          <w:b/>
          <w:sz w:val="22"/>
          <w:szCs w:val="22"/>
        </w:rPr>
      </w:pPr>
    </w:p>
    <w:p w14:paraId="144CA38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14:paraId="5B29B1AE" w14:textId="77777777" w:rsidR="00515CE8" w:rsidRPr="00515CE8" w:rsidRDefault="00515CE8" w:rsidP="00515CE8">
      <w:pPr>
        <w:jc w:val="center"/>
        <w:rPr>
          <w:rFonts w:ascii="Arial" w:hAnsi="Arial" w:cs="Arial"/>
          <w:sz w:val="22"/>
          <w:szCs w:val="22"/>
        </w:rPr>
      </w:pPr>
    </w:p>
    <w:p w14:paraId="699238EC"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14:paraId="299EB856" w14:textId="5D7DD21E"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Ukupna vrijednost ugovora__________________ iznos (slovima:  </w:t>
      </w:r>
      <w:r w:rsidR="00A70906">
        <w:rPr>
          <w:rFonts w:ascii="Arial" w:hAnsi="Arial" w:cs="Arial"/>
          <w:sz w:val="22"/>
          <w:szCs w:val="22"/>
        </w:rPr>
        <w:t>eura</w:t>
      </w:r>
      <w:r w:rsidRPr="00515CE8">
        <w:rPr>
          <w:rFonts w:ascii="Arial" w:hAnsi="Arial" w:cs="Arial"/>
          <w:sz w:val="22"/>
          <w:szCs w:val="22"/>
        </w:rPr>
        <w:t>).</w:t>
      </w:r>
    </w:p>
    <w:p w14:paraId="491285B8"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14:paraId="66A0D2CF" w14:textId="7ED84D21"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w:t>
      </w:r>
      <w:r w:rsidR="00A70906">
        <w:rPr>
          <w:rFonts w:ascii="Arial" w:hAnsi="Arial" w:cs="Arial"/>
          <w:sz w:val="22"/>
          <w:szCs w:val="22"/>
          <w:highlight w:val="lightGray"/>
        </w:rPr>
        <w:t>eura</w:t>
      </w:r>
      <w:r w:rsidRPr="00515CE8">
        <w:rPr>
          <w:rFonts w:ascii="Arial" w:hAnsi="Arial" w:cs="Arial"/>
          <w:sz w:val="22"/>
          <w:szCs w:val="22"/>
          <w:highlight w:val="lightGray"/>
        </w:rPr>
        <w:t>)</w:t>
      </w:r>
      <w:r w:rsidRPr="00515CE8">
        <w:rPr>
          <w:rFonts w:ascii="Arial" w:hAnsi="Arial" w:cs="Arial"/>
          <w:sz w:val="22"/>
          <w:szCs w:val="22"/>
        </w:rPr>
        <w:t>,</w:t>
      </w:r>
    </w:p>
    <w:p w14:paraId="42C44FC7"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14:paraId="00355373" w14:textId="77777777" w:rsidR="00515CE8" w:rsidRPr="00515CE8" w:rsidRDefault="00515CE8" w:rsidP="00515CE8">
      <w:pPr>
        <w:rPr>
          <w:rFonts w:ascii="Arial" w:hAnsi="Arial" w:cs="Arial"/>
          <w:b/>
          <w:sz w:val="22"/>
          <w:szCs w:val="22"/>
        </w:rPr>
      </w:pPr>
    </w:p>
    <w:p w14:paraId="18CF0133"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14:paraId="586DD1A0" w14:textId="77777777" w:rsidR="00515CE8" w:rsidRPr="00515CE8" w:rsidRDefault="00515CE8" w:rsidP="00515CE8">
      <w:pPr>
        <w:jc w:val="both"/>
        <w:rPr>
          <w:rFonts w:ascii="Arial" w:hAnsi="Arial" w:cs="Arial"/>
          <w:sz w:val="22"/>
          <w:szCs w:val="22"/>
        </w:rPr>
      </w:pPr>
    </w:p>
    <w:p w14:paraId="080FD601"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14:paraId="6291991C" w14:textId="77777777" w:rsidR="00515CE8" w:rsidRPr="00515CE8" w:rsidRDefault="00515CE8" w:rsidP="00515CE8">
      <w:pPr>
        <w:jc w:val="both"/>
        <w:rPr>
          <w:rFonts w:ascii="Arial" w:hAnsi="Arial" w:cs="Arial"/>
          <w:sz w:val="22"/>
          <w:szCs w:val="22"/>
        </w:rPr>
      </w:pPr>
    </w:p>
    <w:p w14:paraId="06ABC29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14:paraId="065487D4" w14:textId="77777777" w:rsidR="00515CE8" w:rsidRPr="00515CE8" w:rsidRDefault="00515CE8" w:rsidP="00515CE8">
      <w:pPr>
        <w:rPr>
          <w:rFonts w:ascii="Arial" w:hAnsi="Arial" w:cs="Arial"/>
          <w:sz w:val="22"/>
          <w:szCs w:val="22"/>
        </w:rPr>
      </w:pPr>
    </w:p>
    <w:p w14:paraId="73EB7E3E" w14:textId="77777777" w:rsidR="00515CE8" w:rsidRPr="00515CE8" w:rsidRDefault="00515CE8" w:rsidP="00515CE8">
      <w:pPr>
        <w:jc w:val="both"/>
        <w:rPr>
          <w:rFonts w:ascii="Arial" w:hAnsi="Arial" w:cs="Arial"/>
          <w:sz w:val="22"/>
          <w:szCs w:val="22"/>
        </w:rPr>
      </w:pPr>
    </w:p>
    <w:p w14:paraId="2C571380" w14:textId="77777777" w:rsidR="00515CE8" w:rsidRPr="00AB3435"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14:paraId="2393DC76" w14:textId="77777777" w:rsidR="00515CE8" w:rsidRPr="00AB3435" w:rsidRDefault="00515CE8" w:rsidP="00515CE8">
      <w:pPr>
        <w:jc w:val="center"/>
        <w:rPr>
          <w:rFonts w:ascii="Arial" w:hAnsi="Arial" w:cs="Arial"/>
          <w:b/>
          <w:sz w:val="22"/>
          <w:szCs w:val="22"/>
        </w:rPr>
      </w:pPr>
    </w:p>
    <w:p w14:paraId="7A7D4EDD" w14:textId="547ABC69" w:rsidR="00515CE8" w:rsidRPr="00AB3435" w:rsidRDefault="00515CE8" w:rsidP="00515CE8">
      <w:pPr>
        <w:jc w:val="both"/>
        <w:rPr>
          <w:rFonts w:ascii="Arial" w:hAnsi="Arial" w:cs="Arial"/>
          <w:sz w:val="22"/>
          <w:szCs w:val="22"/>
        </w:rPr>
      </w:pPr>
      <w:r w:rsidRPr="00AB3435">
        <w:rPr>
          <w:rFonts w:ascii="Arial" w:hAnsi="Arial" w:cs="Arial"/>
          <w:sz w:val="22"/>
          <w:szCs w:val="22"/>
        </w:rPr>
        <w:tab/>
        <w:t xml:space="preserve">Sredstva iz članka 1. Posebnih uvjeta isplatit će se na žiroračun korisnika IBAN </w:t>
      </w:r>
      <w:r w:rsidRPr="00AB3435">
        <w:rPr>
          <w:rFonts w:ascii="Arial" w:hAnsi="Arial" w:cs="Arial"/>
          <w:sz w:val="22"/>
          <w:szCs w:val="22"/>
          <w:highlight w:val="lightGray"/>
        </w:rPr>
        <w:t>____________________</w:t>
      </w:r>
      <w:r w:rsidRPr="00AB3435">
        <w:rPr>
          <w:rFonts w:ascii="Arial" w:hAnsi="Arial" w:cs="Arial"/>
          <w:sz w:val="22"/>
          <w:szCs w:val="22"/>
        </w:rPr>
        <w:t xml:space="preserve">,  i to </w:t>
      </w:r>
      <w:r w:rsidRPr="00AB3435">
        <w:rPr>
          <w:rFonts w:ascii="Arial" w:hAnsi="Arial" w:cs="Arial"/>
          <w:sz w:val="22"/>
          <w:szCs w:val="22"/>
          <w:highlight w:val="lightGray"/>
        </w:rPr>
        <w:t xml:space="preserve">jednokratno za financiranja u iznosu do </w:t>
      </w:r>
      <w:r w:rsidR="00AF017E" w:rsidRPr="00AB3435">
        <w:rPr>
          <w:rFonts w:ascii="Arial" w:hAnsi="Arial" w:cs="Arial"/>
          <w:sz w:val="22"/>
          <w:szCs w:val="22"/>
          <w:highlight w:val="lightGray"/>
        </w:rPr>
        <w:t>______</w:t>
      </w:r>
      <w:r w:rsidRPr="00AB3435">
        <w:rPr>
          <w:rFonts w:ascii="Arial" w:hAnsi="Arial" w:cs="Arial"/>
          <w:sz w:val="22"/>
          <w:szCs w:val="22"/>
          <w:highlight w:val="lightGray"/>
        </w:rPr>
        <w:t xml:space="preserve"> </w:t>
      </w:r>
      <w:r w:rsidR="00A70906" w:rsidRPr="00AB3435">
        <w:rPr>
          <w:rFonts w:ascii="Arial" w:hAnsi="Arial" w:cs="Arial"/>
          <w:sz w:val="22"/>
          <w:szCs w:val="22"/>
          <w:highlight w:val="lightGray"/>
        </w:rPr>
        <w:t>eura</w:t>
      </w:r>
      <w:r w:rsidR="00D902DF" w:rsidRPr="00AB3435">
        <w:rPr>
          <w:rFonts w:ascii="Arial" w:hAnsi="Arial" w:cs="Arial"/>
          <w:sz w:val="22"/>
          <w:szCs w:val="22"/>
        </w:rPr>
        <w:t>,</w:t>
      </w:r>
      <w:r w:rsidR="00D902DF" w:rsidRPr="00AB3435">
        <w:rPr>
          <w:rFonts w:ascii="Arial" w:hAnsi="Arial" w:cs="Arial"/>
          <w:color w:val="000000"/>
          <w:sz w:val="22"/>
          <w:szCs w:val="22"/>
        </w:rPr>
        <w:t xml:space="preserve"> u roku od 45 dana od potpisivanja ugovora.</w:t>
      </w:r>
    </w:p>
    <w:p w14:paraId="344776BD" w14:textId="77777777" w:rsidR="00515CE8" w:rsidRPr="00515CE8" w:rsidRDefault="00515CE8" w:rsidP="00515CE8">
      <w:pPr>
        <w:jc w:val="center"/>
        <w:rPr>
          <w:rFonts w:ascii="Arial" w:hAnsi="Arial" w:cs="Arial"/>
          <w:sz w:val="22"/>
          <w:szCs w:val="22"/>
        </w:rPr>
      </w:pPr>
    </w:p>
    <w:p w14:paraId="34A2ED47" w14:textId="77777777" w:rsidR="00515CE8" w:rsidRPr="00515CE8" w:rsidRDefault="00515CE8" w:rsidP="00515CE8">
      <w:pPr>
        <w:jc w:val="center"/>
        <w:rPr>
          <w:rFonts w:ascii="Arial" w:hAnsi="Arial" w:cs="Arial"/>
          <w:b/>
          <w:sz w:val="22"/>
          <w:szCs w:val="22"/>
        </w:rPr>
      </w:pPr>
    </w:p>
    <w:p w14:paraId="6975949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14:paraId="5ED2FA03" w14:textId="77777777" w:rsidR="00515CE8" w:rsidRPr="00515CE8" w:rsidRDefault="00515CE8" w:rsidP="00515CE8">
      <w:pPr>
        <w:jc w:val="center"/>
        <w:rPr>
          <w:rFonts w:ascii="Arial" w:hAnsi="Arial" w:cs="Arial"/>
          <w:sz w:val="22"/>
          <w:szCs w:val="22"/>
        </w:rPr>
      </w:pPr>
    </w:p>
    <w:p w14:paraId="5ECE410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14:paraId="29A1474B"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14:paraId="2B38BFFF"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lastRenderedPageBreak/>
        <w:t>Financijski izvještaj (dostavlja ga u tiskanom obliku) , uz detaljno dokumentiranje svih troškova i priloge:</w:t>
      </w:r>
    </w:p>
    <w:p w14:paraId="3B2A5282"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14:paraId="61AC19E5"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14:paraId="226A49C6"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sl. </w:t>
      </w:r>
    </w:p>
    <w:p w14:paraId="629CF3C4" w14:textId="77777777" w:rsidR="00515CE8" w:rsidRPr="00515CE8" w:rsidRDefault="00515CE8" w:rsidP="00515CE8">
      <w:pPr>
        <w:tabs>
          <w:tab w:val="num" w:pos="1260"/>
        </w:tabs>
        <w:ind w:left="1260" w:hanging="180"/>
        <w:jc w:val="both"/>
        <w:rPr>
          <w:rFonts w:ascii="Arial" w:hAnsi="Arial" w:cs="Arial"/>
          <w:sz w:val="22"/>
          <w:szCs w:val="22"/>
        </w:rPr>
      </w:pPr>
    </w:p>
    <w:p w14:paraId="3A4080F1"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Priloge vezane uz provedbu programa/projekta dokaze o provedbi projektnih aktivnosti (potpisne liste, evaluacijske listiće, fotografije s događanja, primjerke publikacija i dr.)</w:t>
      </w:r>
    </w:p>
    <w:p w14:paraId="579F761D" w14:textId="66A30050"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 xml:space="preserve">Za programe/ projekte kojima je vrijednost ugovora do 20.000,00 </w:t>
      </w:r>
      <w:r w:rsidR="00A70906">
        <w:rPr>
          <w:rFonts w:ascii="Arial" w:hAnsi="Arial" w:cs="Arial"/>
          <w:sz w:val="22"/>
          <w:szCs w:val="22"/>
          <w:highlight w:val="lightGray"/>
        </w:rPr>
        <w:t>eura</w:t>
      </w:r>
      <w:r w:rsidR="00A1123D" w:rsidRPr="00817AA7">
        <w:rPr>
          <w:rFonts w:ascii="Arial" w:hAnsi="Arial" w:cs="Arial"/>
          <w:sz w:val="22"/>
          <w:szCs w:val="22"/>
          <w:highlight w:val="lightGray"/>
        </w:rPr>
        <w:t xml:space="preserve"> Korisnik podnosi godišnji izvještaj o provedbi.</w:t>
      </w:r>
    </w:p>
    <w:p w14:paraId="1B832B33" w14:textId="13F65F6C"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w:t>
      </w:r>
      <w:r w:rsidR="00A70906">
        <w:rPr>
          <w:rFonts w:ascii="Arial" w:hAnsi="Arial" w:cs="Arial"/>
          <w:sz w:val="22"/>
          <w:szCs w:val="22"/>
          <w:highlight w:val="lightGray"/>
        </w:rPr>
        <w:t>eura</w:t>
      </w:r>
      <w:r w:rsidRPr="00817AA7">
        <w:rPr>
          <w:rFonts w:ascii="Arial" w:hAnsi="Arial" w:cs="Arial"/>
          <w:sz w:val="22"/>
          <w:szCs w:val="22"/>
          <w:highlight w:val="lightGray"/>
        </w:rPr>
        <w:t xml:space="preserve"> Korisnik podnosi polugodišnji </w:t>
      </w:r>
      <w:r w:rsidR="00D92DDB">
        <w:rPr>
          <w:rFonts w:ascii="Arial" w:hAnsi="Arial" w:cs="Arial"/>
          <w:sz w:val="22"/>
          <w:szCs w:val="22"/>
          <w:highlight w:val="lightGray"/>
        </w:rPr>
        <w:t xml:space="preserve">i godišnji </w:t>
      </w:r>
      <w:r w:rsidRPr="00817AA7">
        <w:rPr>
          <w:rFonts w:ascii="Arial" w:hAnsi="Arial" w:cs="Arial"/>
          <w:sz w:val="22"/>
          <w:szCs w:val="22"/>
          <w:highlight w:val="lightGray"/>
        </w:rPr>
        <w:t>izvještaj o provedbi.</w:t>
      </w:r>
    </w:p>
    <w:p w14:paraId="121D1640" w14:textId="77777777"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14:paraId="00EB5D1C" w14:textId="77777777" w:rsidR="00515CE8" w:rsidRPr="00515CE8" w:rsidRDefault="00515CE8" w:rsidP="00515CE8">
      <w:pPr>
        <w:jc w:val="both"/>
        <w:rPr>
          <w:rFonts w:ascii="Arial" w:hAnsi="Arial" w:cs="Arial"/>
          <w:sz w:val="22"/>
          <w:szCs w:val="22"/>
        </w:rPr>
      </w:pPr>
    </w:p>
    <w:p w14:paraId="605FB61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14:paraId="52D87B2C" w14:textId="77777777" w:rsidR="00515CE8" w:rsidRPr="00515CE8" w:rsidRDefault="00515CE8" w:rsidP="00515CE8">
      <w:pPr>
        <w:jc w:val="center"/>
        <w:rPr>
          <w:rFonts w:ascii="Arial" w:hAnsi="Arial" w:cs="Arial"/>
          <w:sz w:val="22"/>
          <w:szCs w:val="22"/>
        </w:rPr>
      </w:pPr>
    </w:p>
    <w:p w14:paraId="55FA39D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14:paraId="7B8A252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14:paraId="7DBF4105" w14:textId="77777777" w:rsidR="00515CE8" w:rsidRPr="00515CE8" w:rsidRDefault="00515CE8" w:rsidP="00515CE8">
      <w:pPr>
        <w:jc w:val="both"/>
        <w:rPr>
          <w:rFonts w:ascii="Arial" w:hAnsi="Arial" w:cs="Arial"/>
          <w:sz w:val="22"/>
          <w:szCs w:val="22"/>
        </w:rPr>
      </w:pPr>
    </w:p>
    <w:p w14:paraId="2D2E5B86"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14:paraId="6679DD26" w14:textId="77777777" w:rsidR="00515CE8" w:rsidRPr="00515CE8" w:rsidRDefault="00515CE8" w:rsidP="00515CE8">
      <w:pPr>
        <w:jc w:val="center"/>
        <w:rPr>
          <w:rFonts w:ascii="Arial" w:hAnsi="Arial" w:cs="Arial"/>
          <w:sz w:val="22"/>
          <w:szCs w:val="22"/>
        </w:rPr>
      </w:pPr>
    </w:p>
    <w:p w14:paraId="6C25E0D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14:paraId="04301A8A" w14:textId="77777777" w:rsidR="00515CE8" w:rsidRPr="00515CE8" w:rsidRDefault="00515CE8" w:rsidP="00515CE8">
      <w:pPr>
        <w:rPr>
          <w:rFonts w:ascii="Arial" w:hAnsi="Arial" w:cs="Arial"/>
          <w:sz w:val="22"/>
          <w:szCs w:val="22"/>
        </w:rPr>
      </w:pPr>
    </w:p>
    <w:p w14:paraId="4476BFAD" w14:textId="77777777"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14:paraId="1AA43BBF" w14:textId="77777777" w:rsidR="00515CE8" w:rsidRPr="00515CE8" w:rsidRDefault="00515CE8" w:rsidP="00515CE8">
      <w:pPr>
        <w:jc w:val="center"/>
        <w:rPr>
          <w:rFonts w:ascii="Arial" w:hAnsi="Arial" w:cs="Arial"/>
          <w:sz w:val="22"/>
          <w:szCs w:val="22"/>
        </w:rPr>
      </w:pPr>
    </w:p>
    <w:p w14:paraId="2994D772"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14:paraId="4E19E7B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14:paraId="52DB0CE7"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14:paraId="388AE75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14:paraId="43D8C96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(npr. manje promjene u vremenskom rasporedu provedbe aktivnosti)</w:t>
      </w:r>
    </w:p>
    <w:p w14:paraId="6EB2FFA8" w14:textId="77777777" w:rsidR="00515CE8" w:rsidRPr="00515CE8" w:rsidRDefault="00515CE8" w:rsidP="00515CE8">
      <w:pPr>
        <w:jc w:val="both"/>
        <w:rPr>
          <w:rFonts w:ascii="Arial" w:hAnsi="Arial" w:cs="Arial"/>
          <w:sz w:val="22"/>
          <w:szCs w:val="22"/>
        </w:rPr>
      </w:pPr>
    </w:p>
    <w:p w14:paraId="6406B34F" w14:textId="77777777"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14:paraId="7019D176" w14:textId="77777777" w:rsidR="000B1406" w:rsidRDefault="000B1406" w:rsidP="00515CE8">
      <w:pPr>
        <w:jc w:val="center"/>
        <w:rPr>
          <w:rFonts w:ascii="Arial" w:hAnsi="Arial" w:cs="Arial"/>
          <w:b/>
          <w:sz w:val="22"/>
          <w:szCs w:val="22"/>
        </w:rPr>
      </w:pPr>
    </w:p>
    <w:p w14:paraId="2BF6A56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8.</w:t>
      </w:r>
    </w:p>
    <w:p w14:paraId="3033CA2A" w14:textId="77777777" w:rsidR="00515CE8" w:rsidRPr="00515CE8" w:rsidRDefault="00515CE8" w:rsidP="00515CE8">
      <w:pPr>
        <w:jc w:val="center"/>
        <w:rPr>
          <w:rFonts w:ascii="Arial" w:hAnsi="Arial" w:cs="Arial"/>
          <w:sz w:val="22"/>
          <w:szCs w:val="22"/>
        </w:rPr>
      </w:pPr>
    </w:p>
    <w:p w14:paraId="4DDF891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Izmjene ugovornih obveza korisnik može zatražiti najkasnije 30 dana prije isteka roka izvršenja projekta / programa. Svaka izmjena ugovornih obveza treba biti zatražena i u pisanom obliku.</w:t>
      </w:r>
    </w:p>
    <w:p w14:paraId="139C384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lastRenderedPageBreak/>
        <w:t>Ugovor se ne može izmijeniti i/ili dopuniti u svrhu ili s učinkom koji bi doveo u pitanje odluku o financiranju ili postupanje u skladu s načelom jednakog postupanja.</w:t>
      </w:r>
    </w:p>
    <w:p w14:paraId="6B273F8C" w14:textId="77777777" w:rsidR="00515CE8" w:rsidRPr="00515CE8" w:rsidRDefault="00515CE8" w:rsidP="00515CE8">
      <w:pPr>
        <w:jc w:val="both"/>
        <w:rPr>
          <w:rFonts w:ascii="Arial" w:hAnsi="Arial" w:cs="Arial"/>
          <w:b/>
          <w:sz w:val="22"/>
          <w:szCs w:val="22"/>
        </w:rPr>
      </w:pPr>
    </w:p>
    <w:p w14:paraId="5BBDDC9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14:paraId="1DC36026" w14:textId="77777777" w:rsidR="00515CE8" w:rsidRPr="00515CE8" w:rsidRDefault="00515CE8" w:rsidP="00515CE8">
      <w:pPr>
        <w:jc w:val="both"/>
        <w:rPr>
          <w:rFonts w:ascii="Arial" w:hAnsi="Arial" w:cs="Arial"/>
          <w:sz w:val="22"/>
          <w:szCs w:val="22"/>
        </w:rPr>
      </w:pPr>
    </w:p>
    <w:p w14:paraId="6B4C517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14:paraId="69DF37BF" w14:textId="77777777" w:rsidR="00515CE8" w:rsidRPr="00515CE8" w:rsidRDefault="00515CE8" w:rsidP="00515CE8">
      <w:pPr>
        <w:jc w:val="both"/>
        <w:rPr>
          <w:rFonts w:ascii="Arial" w:hAnsi="Arial" w:cs="Arial"/>
          <w:sz w:val="22"/>
          <w:szCs w:val="22"/>
        </w:rPr>
      </w:pPr>
    </w:p>
    <w:p w14:paraId="336A86A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14:paraId="18BCC6EE" w14:textId="77777777" w:rsidR="00515CE8" w:rsidRPr="00515CE8" w:rsidRDefault="00515CE8" w:rsidP="00515CE8">
      <w:pPr>
        <w:jc w:val="center"/>
        <w:rPr>
          <w:rFonts w:ascii="Arial" w:hAnsi="Arial" w:cs="Arial"/>
          <w:sz w:val="22"/>
          <w:szCs w:val="22"/>
        </w:rPr>
      </w:pPr>
    </w:p>
    <w:p w14:paraId="1D286185"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14:paraId="3131E29D" w14:textId="77777777" w:rsidR="00515CE8" w:rsidRPr="00515CE8" w:rsidRDefault="00515CE8" w:rsidP="00515CE8">
      <w:pPr>
        <w:jc w:val="both"/>
        <w:rPr>
          <w:rFonts w:ascii="Arial" w:hAnsi="Arial" w:cs="Arial"/>
          <w:sz w:val="22"/>
          <w:szCs w:val="22"/>
        </w:rPr>
      </w:pPr>
    </w:p>
    <w:p w14:paraId="61CF7CD2"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14:paraId="6FF471A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r>
    </w:p>
    <w:p w14:paraId="0FBA27E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14:paraId="7399C752" w14:textId="77777777" w:rsidR="00515CE8" w:rsidRPr="00515CE8" w:rsidRDefault="00515CE8" w:rsidP="00515CE8">
      <w:pPr>
        <w:jc w:val="center"/>
        <w:rPr>
          <w:rFonts w:ascii="Arial" w:hAnsi="Arial" w:cs="Arial"/>
          <w:sz w:val="22"/>
          <w:szCs w:val="22"/>
        </w:rPr>
      </w:pPr>
    </w:p>
    <w:p w14:paraId="6D807F0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14:paraId="75966BFC" w14:textId="77777777" w:rsidR="00515CE8" w:rsidRPr="00515CE8" w:rsidRDefault="00515CE8" w:rsidP="00515CE8">
      <w:pPr>
        <w:jc w:val="center"/>
        <w:rPr>
          <w:rFonts w:ascii="Arial" w:hAnsi="Arial" w:cs="Arial"/>
          <w:sz w:val="22"/>
          <w:szCs w:val="22"/>
        </w:rPr>
      </w:pPr>
    </w:p>
    <w:p w14:paraId="26B99C28"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14:paraId="39A87CE1" w14:textId="77777777"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 xml:space="preserve">Korisnik financiranja mora poduzeti sve potrebne mjere da objavi činjenicu da je Općina Brtonigla </w:t>
      </w:r>
      <w:r w:rsidR="000B1406">
        <w:rPr>
          <w:rFonts w:ascii="Arial" w:hAnsi="Arial" w:cs="Arial"/>
          <w:color w:val="000000"/>
          <w:sz w:val="22"/>
          <w:szCs w:val="22"/>
        </w:rPr>
        <w:t>- Verteneglio</w:t>
      </w:r>
      <w:r w:rsidR="00AC09EB" w:rsidRPr="00AC09EB">
        <w:rPr>
          <w:rFonts w:ascii="Arial" w:hAnsi="Arial" w:cs="Arial"/>
          <w:color w:val="000000"/>
          <w:sz w:val="22"/>
          <w:szCs w:val="22"/>
        </w:rPr>
        <w:t xml:space="preserve"> financirala ili sufinancirala program ili projekt, osim ako davatelj financijskih sredstava ne odluči drukčije.</w:t>
      </w:r>
    </w:p>
    <w:p w14:paraId="0FCB8F1F"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14:paraId="0F3E4167"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382F74">
        <w:rPr>
          <w:rFonts w:ascii="Arial" w:hAnsi="Arial" w:cs="Arial"/>
          <w:color w:val="000000"/>
          <w:sz w:val="22"/>
          <w:szCs w:val="22"/>
        </w:rPr>
        <w:t xml:space="preserve"> </w:t>
      </w:r>
      <w:r w:rsidR="000B1406">
        <w:rPr>
          <w:rFonts w:ascii="Arial" w:hAnsi="Arial" w:cs="Arial"/>
          <w:color w:val="000000"/>
          <w:sz w:val="22"/>
          <w:szCs w:val="22"/>
        </w:rPr>
        <w:t>- Verteneglio</w:t>
      </w:r>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0B1406">
        <w:rPr>
          <w:rFonts w:ascii="Arial" w:hAnsi="Arial" w:cs="Arial"/>
          <w:color w:val="000000"/>
          <w:sz w:val="22"/>
          <w:szCs w:val="22"/>
        </w:rPr>
        <w:t xml:space="preserve"> - Verteneglio</w:t>
      </w:r>
      <w:r w:rsidR="000B1406" w:rsidRPr="00AC09EB">
        <w:rPr>
          <w:rFonts w:ascii="Arial" w:hAnsi="Arial" w:cs="Arial"/>
          <w:color w:val="000000"/>
          <w:sz w:val="22"/>
          <w:szCs w:val="22"/>
        </w:rPr>
        <w:t xml:space="preserve"> </w:t>
      </w:r>
      <w:r w:rsidRPr="00AC09EB">
        <w:rPr>
          <w:rFonts w:ascii="Arial" w:hAnsi="Arial" w:cs="Arial"/>
          <w:color w:val="000000"/>
          <w:sz w:val="22"/>
          <w:szCs w:val="22"/>
        </w:rPr>
        <w:t xml:space="preserve">«. Općina Brtonigla </w:t>
      </w:r>
      <w:r w:rsidR="000B1406">
        <w:rPr>
          <w:rFonts w:ascii="Arial" w:hAnsi="Arial" w:cs="Arial"/>
          <w:color w:val="000000"/>
          <w:sz w:val="22"/>
          <w:szCs w:val="22"/>
        </w:rPr>
        <w:t>- Verteneglio</w:t>
      </w:r>
      <w:r w:rsidR="000B1406" w:rsidRPr="00AC09EB">
        <w:rPr>
          <w:rFonts w:ascii="Arial" w:hAnsi="Arial" w:cs="Arial"/>
          <w:color w:val="000000"/>
          <w:sz w:val="22"/>
          <w:szCs w:val="22"/>
        </w:rPr>
        <w:t xml:space="preserve"> </w:t>
      </w:r>
      <w:r w:rsidRPr="00AC09EB">
        <w:rPr>
          <w:rFonts w:ascii="Arial" w:hAnsi="Arial" w:cs="Arial"/>
          <w:color w:val="000000"/>
          <w:sz w:val="22"/>
          <w:szCs w:val="22"/>
        </w:rPr>
        <w:t>može ugovorom obvezati korisnika financiranja da sadržaj publikacije dostavi na prethodno odobrenje, odnosno publikaciju neprimjerenog sadržaja tretirati kao neprihvatljivi trošak.</w:t>
      </w:r>
    </w:p>
    <w:p w14:paraId="625FB52D"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lastRenderedPageBreak/>
        <w:t>Korisnik financiranja ovlašćuje Općinu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382F74">
        <w:rPr>
          <w:rFonts w:ascii="Arial" w:hAnsi="Arial" w:cs="Arial"/>
          <w:color w:val="000000"/>
          <w:sz w:val="22"/>
          <w:szCs w:val="22"/>
        </w:rPr>
        <w:t xml:space="preserve"> - Verteneglio</w:t>
      </w:r>
      <w:r w:rsidR="00D96DC8">
        <w:rPr>
          <w:rFonts w:ascii="Arial" w:hAnsi="Arial" w:cs="Arial"/>
          <w:color w:val="000000"/>
          <w:sz w:val="22"/>
          <w:szCs w:val="22"/>
        </w:rPr>
        <w:t xml:space="preserve">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14:paraId="0CB6785C" w14:textId="77777777"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 xml:space="preserve">Korisnik je suglasan da Općina Brtonigla </w:t>
      </w:r>
      <w:r w:rsidR="000B1406">
        <w:rPr>
          <w:rFonts w:ascii="Arial" w:hAnsi="Arial" w:cs="Arial"/>
          <w:color w:val="000000"/>
          <w:sz w:val="22"/>
          <w:szCs w:val="22"/>
        </w:rPr>
        <w:t>- Verteneglio</w:t>
      </w:r>
      <w:r w:rsidR="000B1406" w:rsidRPr="00AC09EB">
        <w:rPr>
          <w:rFonts w:ascii="Arial" w:hAnsi="Arial" w:cs="Arial"/>
          <w:color w:val="000000"/>
          <w:sz w:val="22"/>
          <w:szCs w:val="22"/>
        </w:rPr>
        <w:t xml:space="preserve"> </w:t>
      </w:r>
      <w:r w:rsidRPr="00AC09EB">
        <w:rPr>
          <w:rFonts w:ascii="Arial" w:hAnsi="Arial" w:cs="Arial"/>
          <w:sz w:val="22"/>
          <w:szCs w:val="22"/>
        </w:rPr>
        <w:t xml:space="preserve">koristi i objavljuje dostavljene mu fotografije, video i audio zapise iz program/projekt koji se financira </w:t>
      </w:r>
      <w:r w:rsidR="00D96DC8" w:rsidRPr="00AC09EB">
        <w:rPr>
          <w:rFonts w:ascii="Arial" w:hAnsi="Arial" w:cs="Arial"/>
          <w:sz w:val="22"/>
          <w:szCs w:val="22"/>
        </w:rPr>
        <w:t>ugovorom</w:t>
      </w:r>
      <w:r w:rsidRPr="00AC09EB">
        <w:rPr>
          <w:rFonts w:ascii="Arial" w:hAnsi="Arial" w:cs="Arial"/>
          <w:sz w:val="22"/>
          <w:szCs w:val="22"/>
        </w:rPr>
        <w:t xml:space="preserve"> po ovom Natječaju, u cilju promocije financijskih potpora, ilustracije razvoja civilnoga društva u Republici Hrvatskoj i djelovanja Općine Brtonigla</w:t>
      </w:r>
      <w:r w:rsidR="00382F74">
        <w:rPr>
          <w:rFonts w:ascii="Arial" w:hAnsi="Arial" w:cs="Arial"/>
          <w:sz w:val="22"/>
          <w:szCs w:val="22"/>
        </w:rPr>
        <w:t xml:space="preserve"> - Verteneglio</w:t>
      </w:r>
      <w:r w:rsidRPr="00AC09EB">
        <w:rPr>
          <w:rFonts w:ascii="Arial" w:hAnsi="Arial" w:cs="Arial"/>
          <w:sz w:val="22"/>
          <w:szCs w:val="22"/>
        </w:rPr>
        <w:t>.</w:t>
      </w:r>
    </w:p>
    <w:p w14:paraId="4F34224F" w14:textId="77777777" w:rsidR="00515CE8" w:rsidRPr="00515CE8" w:rsidRDefault="00515CE8" w:rsidP="00AC09EB">
      <w:pPr>
        <w:jc w:val="both"/>
        <w:rPr>
          <w:rFonts w:ascii="Arial" w:hAnsi="Arial" w:cs="Arial"/>
          <w:sz w:val="22"/>
          <w:szCs w:val="22"/>
        </w:rPr>
      </w:pPr>
    </w:p>
    <w:p w14:paraId="1E15161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14:paraId="29FCCDE4" w14:textId="77777777" w:rsidR="00515CE8" w:rsidRPr="00515CE8" w:rsidRDefault="00515CE8" w:rsidP="00515CE8">
      <w:pPr>
        <w:jc w:val="both"/>
        <w:rPr>
          <w:rFonts w:ascii="Arial" w:hAnsi="Arial" w:cs="Arial"/>
          <w:sz w:val="22"/>
          <w:szCs w:val="22"/>
        </w:rPr>
      </w:pPr>
    </w:p>
    <w:p w14:paraId="62736863"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14:paraId="00787F87" w14:textId="77777777" w:rsidR="00791A7E" w:rsidRDefault="00791A7E" w:rsidP="00515CE8">
      <w:pPr>
        <w:jc w:val="center"/>
        <w:rPr>
          <w:rFonts w:ascii="Arial" w:hAnsi="Arial" w:cs="Arial"/>
          <w:b/>
          <w:sz w:val="22"/>
          <w:szCs w:val="22"/>
        </w:rPr>
      </w:pPr>
    </w:p>
    <w:p w14:paraId="29C0FE30" w14:textId="77777777" w:rsidR="00791A7E" w:rsidRDefault="00791A7E" w:rsidP="00515CE8">
      <w:pPr>
        <w:jc w:val="center"/>
        <w:rPr>
          <w:rFonts w:ascii="Arial" w:hAnsi="Arial" w:cs="Arial"/>
          <w:b/>
          <w:sz w:val="22"/>
          <w:szCs w:val="22"/>
        </w:rPr>
      </w:pPr>
    </w:p>
    <w:p w14:paraId="6BE44E5A" w14:textId="77777777" w:rsidR="00515CE8" w:rsidRDefault="00515CE8" w:rsidP="00515CE8">
      <w:pPr>
        <w:jc w:val="center"/>
        <w:rPr>
          <w:rFonts w:ascii="Arial" w:hAnsi="Arial" w:cs="Arial"/>
          <w:b/>
          <w:sz w:val="22"/>
          <w:szCs w:val="22"/>
        </w:rPr>
      </w:pPr>
      <w:r w:rsidRPr="00515CE8">
        <w:rPr>
          <w:rFonts w:ascii="Arial" w:hAnsi="Arial" w:cs="Arial"/>
          <w:b/>
          <w:sz w:val="22"/>
          <w:szCs w:val="22"/>
        </w:rPr>
        <w:t>Članak 13.</w:t>
      </w:r>
    </w:p>
    <w:p w14:paraId="309ED303" w14:textId="77777777"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14:paraId="5811E325" w14:textId="77777777" w:rsidR="00B638AE" w:rsidRPr="00515CE8" w:rsidRDefault="00B638AE" w:rsidP="00515CE8">
      <w:pPr>
        <w:jc w:val="center"/>
        <w:rPr>
          <w:rFonts w:ascii="Arial" w:hAnsi="Arial" w:cs="Arial"/>
          <w:b/>
          <w:sz w:val="22"/>
          <w:szCs w:val="22"/>
        </w:rPr>
      </w:pPr>
    </w:p>
    <w:p w14:paraId="4143E01A" w14:textId="77777777"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14:paraId="63F9213B" w14:textId="77777777" w:rsidR="00515CE8" w:rsidRPr="00515CE8" w:rsidRDefault="00515CE8" w:rsidP="00515CE8">
      <w:pPr>
        <w:jc w:val="both"/>
        <w:rPr>
          <w:rFonts w:ascii="Arial" w:hAnsi="Arial" w:cs="Arial"/>
          <w:b/>
          <w:sz w:val="22"/>
          <w:szCs w:val="22"/>
        </w:rPr>
      </w:pPr>
    </w:p>
    <w:p w14:paraId="677CC1D4"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U slučaju da se spor u provedbi ovog ugovora između davatelja i korisnika ne može riješiti sporazumno, niti putem postupka mirenja, spor rješava stvarno nadležan sud u </w:t>
      </w:r>
      <w:r w:rsidR="000B1406">
        <w:rPr>
          <w:rFonts w:ascii="Arial" w:hAnsi="Arial" w:cs="Arial"/>
          <w:sz w:val="22"/>
          <w:szCs w:val="22"/>
        </w:rPr>
        <w:t>Puli – Pola, Stalna služba u Bujama - Buie</w:t>
      </w:r>
      <w:r w:rsidRPr="00515CE8">
        <w:rPr>
          <w:rFonts w:ascii="Arial" w:hAnsi="Arial" w:cs="Arial"/>
          <w:sz w:val="22"/>
          <w:szCs w:val="22"/>
        </w:rPr>
        <w:t>.</w:t>
      </w:r>
    </w:p>
    <w:p w14:paraId="3824C359" w14:textId="77777777" w:rsidR="00515CE8" w:rsidRPr="00515CE8" w:rsidRDefault="00515CE8" w:rsidP="00515CE8">
      <w:pPr>
        <w:jc w:val="both"/>
        <w:rPr>
          <w:rFonts w:ascii="Arial" w:hAnsi="Arial" w:cs="Arial"/>
          <w:sz w:val="22"/>
          <w:szCs w:val="22"/>
        </w:rPr>
      </w:pPr>
    </w:p>
    <w:p w14:paraId="7567054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14:paraId="0C4317E5" w14:textId="77777777" w:rsidR="00515CE8" w:rsidRPr="00515CE8" w:rsidRDefault="00515CE8" w:rsidP="00515CE8">
      <w:pPr>
        <w:jc w:val="center"/>
        <w:rPr>
          <w:rFonts w:ascii="Arial" w:hAnsi="Arial" w:cs="Arial"/>
          <w:sz w:val="22"/>
          <w:szCs w:val="22"/>
        </w:rPr>
      </w:pPr>
    </w:p>
    <w:p w14:paraId="04F8533C" w14:textId="77777777"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14:paraId="459DCA43" w14:textId="77777777" w:rsidR="00515CE8" w:rsidRPr="00515CE8" w:rsidRDefault="00515CE8" w:rsidP="00515CE8">
      <w:pPr>
        <w:jc w:val="both"/>
        <w:rPr>
          <w:rFonts w:ascii="Arial" w:hAnsi="Arial" w:cs="Arial"/>
          <w:b/>
          <w:i/>
          <w:sz w:val="22"/>
          <w:szCs w:val="22"/>
        </w:rPr>
      </w:pPr>
    </w:p>
    <w:p w14:paraId="51653F4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14:paraId="3439B048" w14:textId="77777777" w:rsidR="00515CE8" w:rsidRPr="00515CE8" w:rsidRDefault="00515CE8" w:rsidP="00515CE8">
      <w:pPr>
        <w:jc w:val="both"/>
        <w:rPr>
          <w:rFonts w:ascii="Arial" w:hAnsi="Arial" w:cs="Arial"/>
          <w:b/>
          <w:sz w:val="22"/>
          <w:szCs w:val="22"/>
        </w:rPr>
      </w:pPr>
    </w:p>
    <w:p w14:paraId="242C8F0D"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Opisni obrazac programa/projekta i Obrazac proračuna programa/projekta koje je korisnik dostavio prijavljujući se na natječaj, sastavni su dio ovog ugovora te čine njegove Priloge 2 i 3.</w:t>
      </w:r>
    </w:p>
    <w:p w14:paraId="5C78B7D8"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14:paraId="1E31B64F" w14:textId="77777777" w:rsidR="00515CE8" w:rsidRPr="00515CE8" w:rsidRDefault="00515CE8" w:rsidP="00515CE8">
      <w:pPr>
        <w:jc w:val="center"/>
        <w:rPr>
          <w:rFonts w:ascii="Arial" w:hAnsi="Arial" w:cs="Arial"/>
          <w:sz w:val="22"/>
          <w:szCs w:val="22"/>
        </w:rPr>
      </w:pPr>
    </w:p>
    <w:p w14:paraId="742BAA32"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w:t>
      </w:r>
      <w:r w:rsidR="00382F74">
        <w:rPr>
          <w:rFonts w:ascii="Arial" w:hAnsi="Arial" w:cs="Arial"/>
          <w:sz w:val="22"/>
          <w:szCs w:val="22"/>
        </w:rPr>
        <w:t xml:space="preserve">KLASU i URBROJ </w:t>
      </w:r>
      <w:r w:rsidRPr="00515CE8">
        <w:rPr>
          <w:rFonts w:ascii="Arial" w:hAnsi="Arial" w:cs="Arial"/>
          <w:sz w:val="22"/>
          <w:szCs w:val="22"/>
        </w:rPr>
        <w:t>ugovora i naziv projekta/programa te ga poslati na sljedeće adrese:</w:t>
      </w:r>
    </w:p>
    <w:p w14:paraId="4A2D3487" w14:textId="77777777" w:rsidR="00515CE8" w:rsidRPr="00515CE8" w:rsidRDefault="00515CE8" w:rsidP="00515CE8">
      <w:pPr>
        <w:jc w:val="center"/>
        <w:rPr>
          <w:rFonts w:ascii="Arial" w:hAnsi="Arial" w:cs="Arial"/>
          <w:sz w:val="22"/>
          <w:szCs w:val="22"/>
        </w:rPr>
      </w:pPr>
    </w:p>
    <w:p w14:paraId="4344FC54"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14:paraId="489101D3" w14:textId="77777777" w:rsidR="00515CE8" w:rsidRPr="00515CE8" w:rsidRDefault="00791A7E" w:rsidP="00515CE8">
      <w:pPr>
        <w:rPr>
          <w:rFonts w:ascii="Arial" w:hAnsi="Arial" w:cs="Arial"/>
          <w:sz w:val="22"/>
          <w:szCs w:val="22"/>
        </w:rPr>
      </w:pPr>
      <w:r>
        <w:rPr>
          <w:rFonts w:ascii="Arial" w:hAnsi="Arial" w:cs="Arial"/>
          <w:sz w:val="22"/>
          <w:szCs w:val="22"/>
        </w:rPr>
        <w:t>Općina Brtonigla</w:t>
      </w:r>
      <w:r w:rsidR="000B1406">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Trg Sv. Zenona 1, Brtonigla</w:t>
      </w:r>
      <w:r w:rsidR="000B1406">
        <w:rPr>
          <w:rFonts w:ascii="Arial" w:hAnsi="Arial" w:cs="Arial"/>
          <w:sz w:val="22"/>
          <w:szCs w:val="22"/>
        </w:rPr>
        <w:t xml:space="preserve"> - Verteneglio</w:t>
      </w:r>
      <w:r>
        <w:rPr>
          <w:rFonts w:ascii="Arial" w:hAnsi="Arial" w:cs="Arial"/>
          <w:sz w:val="22"/>
          <w:szCs w:val="22"/>
        </w:rPr>
        <w:t xml:space="preserve"> 52474</w:t>
      </w:r>
    </w:p>
    <w:p w14:paraId="7DFFD749" w14:textId="77777777" w:rsidR="00515CE8" w:rsidRPr="00515CE8" w:rsidRDefault="00515CE8" w:rsidP="00515CE8">
      <w:pPr>
        <w:rPr>
          <w:rFonts w:ascii="Arial" w:hAnsi="Arial" w:cs="Arial"/>
          <w:sz w:val="22"/>
          <w:szCs w:val="22"/>
        </w:rPr>
      </w:pPr>
    </w:p>
    <w:p w14:paraId="5AF31157"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14:paraId="39ED2054" w14:textId="77777777"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&lt; adresa, telefaks, tel., adresa elektronske pošte korisnika za korespondenciju</w:t>
      </w:r>
    </w:p>
    <w:p w14:paraId="58FE1BAB" w14:textId="77777777" w:rsidR="00515CE8" w:rsidRPr="00515CE8" w:rsidRDefault="00515CE8" w:rsidP="00515CE8">
      <w:pPr>
        <w:jc w:val="center"/>
        <w:rPr>
          <w:rFonts w:ascii="Arial" w:hAnsi="Arial" w:cs="Arial"/>
          <w:sz w:val="22"/>
          <w:szCs w:val="22"/>
        </w:rPr>
      </w:pPr>
    </w:p>
    <w:p w14:paraId="27785134" w14:textId="77777777" w:rsidR="00515CE8" w:rsidRPr="00515CE8" w:rsidRDefault="00515CE8" w:rsidP="00515CE8">
      <w:pPr>
        <w:jc w:val="center"/>
        <w:rPr>
          <w:rFonts w:ascii="Arial" w:hAnsi="Arial" w:cs="Arial"/>
          <w:sz w:val="22"/>
          <w:szCs w:val="22"/>
        </w:rPr>
      </w:pPr>
    </w:p>
    <w:p w14:paraId="4DD008D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1</w:t>
      </w:r>
      <w:r w:rsidR="00B638AE">
        <w:rPr>
          <w:rFonts w:ascii="Arial" w:hAnsi="Arial" w:cs="Arial"/>
          <w:b/>
          <w:sz w:val="22"/>
          <w:szCs w:val="22"/>
        </w:rPr>
        <w:t>8</w:t>
      </w:r>
      <w:r w:rsidRPr="00515CE8">
        <w:rPr>
          <w:rFonts w:ascii="Arial" w:hAnsi="Arial" w:cs="Arial"/>
          <w:b/>
          <w:sz w:val="22"/>
          <w:szCs w:val="22"/>
        </w:rPr>
        <w:t>.</w:t>
      </w:r>
    </w:p>
    <w:p w14:paraId="40EEF3FF" w14:textId="77777777" w:rsidR="00515CE8" w:rsidRPr="00515CE8" w:rsidRDefault="00515CE8" w:rsidP="00515CE8">
      <w:pPr>
        <w:jc w:val="both"/>
        <w:rPr>
          <w:rFonts w:ascii="Arial" w:hAnsi="Arial" w:cs="Arial"/>
          <w:sz w:val="22"/>
          <w:szCs w:val="22"/>
        </w:rPr>
      </w:pPr>
    </w:p>
    <w:p w14:paraId="2A134EB6"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14:paraId="41BF6420" w14:textId="77777777" w:rsidR="00515CE8" w:rsidRPr="00515CE8" w:rsidRDefault="00515CE8" w:rsidP="00515CE8">
      <w:pPr>
        <w:jc w:val="both"/>
        <w:rPr>
          <w:rFonts w:ascii="Arial" w:hAnsi="Arial" w:cs="Arial"/>
          <w:sz w:val="22"/>
          <w:szCs w:val="22"/>
        </w:rPr>
      </w:pPr>
    </w:p>
    <w:p w14:paraId="6670E874" w14:textId="77777777" w:rsidR="000C62D0" w:rsidRDefault="000C62D0" w:rsidP="00515CE8">
      <w:pPr>
        <w:jc w:val="center"/>
        <w:rPr>
          <w:rFonts w:ascii="Arial" w:hAnsi="Arial" w:cs="Arial"/>
          <w:b/>
          <w:sz w:val="22"/>
          <w:szCs w:val="22"/>
        </w:rPr>
      </w:pPr>
    </w:p>
    <w:p w14:paraId="1492994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14:paraId="570E6120" w14:textId="77777777" w:rsidR="00515CE8" w:rsidRPr="00515CE8" w:rsidRDefault="00515CE8" w:rsidP="00515CE8">
      <w:pPr>
        <w:jc w:val="center"/>
        <w:rPr>
          <w:rFonts w:ascii="Arial" w:hAnsi="Arial" w:cs="Arial"/>
          <w:sz w:val="22"/>
          <w:szCs w:val="22"/>
        </w:rPr>
      </w:pPr>
    </w:p>
    <w:p w14:paraId="5DB0F4E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14:paraId="68AFE116" w14:textId="77777777" w:rsidR="00515CE8" w:rsidRPr="00515CE8" w:rsidRDefault="00515CE8" w:rsidP="00515CE8">
      <w:pPr>
        <w:jc w:val="both"/>
        <w:rPr>
          <w:rFonts w:ascii="Arial" w:hAnsi="Arial" w:cs="Arial"/>
          <w:sz w:val="22"/>
          <w:szCs w:val="22"/>
        </w:rPr>
      </w:pPr>
    </w:p>
    <w:p w14:paraId="3E5AF86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14:paraId="42F8B1CE" w14:textId="77777777" w:rsidR="00515CE8" w:rsidRPr="00515CE8" w:rsidRDefault="00515CE8" w:rsidP="00515CE8">
      <w:pPr>
        <w:jc w:val="both"/>
        <w:rPr>
          <w:rFonts w:ascii="Arial" w:hAnsi="Arial" w:cs="Arial"/>
          <w:sz w:val="22"/>
          <w:szCs w:val="22"/>
        </w:rPr>
      </w:pPr>
    </w:p>
    <w:p w14:paraId="59CA079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14:paraId="36934C28" w14:textId="77777777" w:rsidR="00515CE8" w:rsidRPr="00515CE8" w:rsidRDefault="00515CE8" w:rsidP="00515CE8">
      <w:pPr>
        <w:jc w:val="both"/>
        <w:rPr>
          <w:rFonts w:ascii="Arial" w:hAnsi="Arial" w:cs="Arial"/>
          <w:sz w:val="22"/>
          <w:szCs w:val="22"/>
        </w:rPr>
      </w:pPr>
    </w:p>
    <w:p w14:paraId="4BDD7BDD" w14:textId="77777777" w:rsidR="00515CE8" w:rsidRPr="00515CE8" w:rsidRDefault="00515CE8" w:rsidP="00515CE8">
      <w:pPr>
        <w:jc w:val="both"/>
        <w:rPr>
          <w:rFonts w:ascii="Arial" w:hAnsi="Arial" w:cs="Arial"/>
          <w:sz w:val="22"/>
          <w:szCs w:val="22"/>
        </w:rPr>
      </w:pPr>
    </w:p>
    <w:p w14:paraId="0AE5A541" w14:textId="77777777" w:rsidR="00515CE8" w:rsidRPr="00515CE8" w:rsidRDefault="00515CE8" w:rsidP="00515CE8">
      <w:pPr>
        <w:jc w:val="both"/>
        <w:rPr>
          <w:rFonts w:ascii="Arial" w:hAnsi="Arial" w:cs="Arial"/>
          <w:sz w:val="20"/>
          <w:szCs w:val="20"/>
        </w:rPr>
      </w:pPr>
    </w:p>
    <w:p w14:paraId="27016B88" w14:textId="77777777"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0B1406">
        <w:rPr>
          <w:rFonts w:ascii="Arial" w:hAnsi="Arial" w:cs="Arial"/>
          <w:b/>
          <w:sz w:val="20"/>
          <w:szCs w:val="20"/>
          <w:highlight w:val="lightGray"/>
        </w:rPr>
        <w:t xml:space="preserve"> – Verteneglio</w:t>
      </w:r>
      <w:bookmarkStart w:id="0" w:name="Text21"/>
      <w:r w:rsidR="000B1406">
        <w:rPr>
          <w:rFonts w:ascii="Arial" w:hAnsi="Arial" w:cs="Arial"/>
          <w:b/>
          <w:sz w:val="20"/>
          <w:szCs w:val="20"/>
          <w:highlight w:val="lightGray"/>
        </w:rPr>
        <w:t xml:space="preserve">, </w:t>
      </w:r>
      <w:bookmarkEnd w:id="0"/>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B075F0"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B075F0" w:rsidRPr="00515CE8">
        <w:rPr>
          <w:rFonts w:ascii="Arial" w:hAnsi="Arial" w:cs="Arial"/>
          <w:sz w:val="20"/>
          <w:szCs w:val="20"/>
          <w:highlight w:val="lightGray"/>
        </w:rPr>
      </w:r>
      <w:r w:rsidR="00B075F0"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B075F0" w:rsidRPr="00515CE8">
        <w:rPr>
          <w:rFonts w:ascii="Arial" w:hAnsi="Arial" w:cs="Arial"/>
          <w:sz w:val="20"/>
          <w:szCs w:val="20"/>
          <w:highlight w:val="lightGray"/>
        </w:rPr>
        <w:fldChar w:fldCharType="end"/>
      </w:r>
    </w:p>
    <w:p w14:paraId="7C870DBB" w14:textId="77777777" w:rsidR="00515CE8" w:rsidRPr="00515CE8" w:rsidRDefault="00515CE8" w:rsidP="00515CE8">
      <w:pPr>
        <w:jc w:val="both"/>
        <w:rPr>
          <w:rFonts w:ascii="Arial" w:hAnsi="Arial" w:cs="Arial"/>
          <w:sz w:val="22"/>
          <w:szCs w:val="22"/>
        </w:rPr>
      </w:pPr>
    </w:p>
    <w:p w14:paraId="6426AA27" w14:textId="77777777" w:rsidR="00515CE8" w:rsidRPr="00515CE8" w:rsidRDefault="00515CE8" w:rsidP="00515CE8">
      <w:pPr>
        <w:jc w:val="both"/>
        <w:rPr>
          <w:rFonts w:ascii="Arial" w:hAnsi="Arial" w:cs="Arial"/>
          <w:sz w:val="22"/>
          <w:szCs w:val="22"/>
        </w:rPr>
      </w:pPr>
    </w:p>
    <w:p w14:paraId="3A5A97AC" w14:textId="77777777" w:rsidR="00515CE8" w:rsidRPr="00515CE8"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08"/>
        <w:gridCol w:w="1432"/>
        <w:gridCol w:w="3944"/>
      </w:tblGrid>
      <w:tr w:rsidR="00515CE8" w:rsidRPr="00515CE8" w14:paraId="49CB3A66" w14:textId="77777777" w:rsidTr="00791A7E">
        <w:trPr>
          <w:trHeight w:val="320"/>
        </w:trPr>
        <w:tc>
          <w:tcPr>
            <w:tcW w:w="3420" w:type="dxa"/>
          </w:tcPr>
          <w:p w14:paraId="407984D7" w14:textId="77777777" w:rsidR="00515CE8" w:rsidRPr="00515CE8" w:rsidRDefault="00515CE8" w:rsidP="00791A7E">
            <w:pPr>
              <w:rPr>
                <w:rFonts w:ascii="Arial" w:hAnsi="Arial" w:cs="Arial"/>
                <w:b/>
              </w:rPr>
            </w:pPr>
            <w:r w:rsidRPr="00515CE8">
              <w:rPr>
                <w:rFonts w:ascii="Arial" w:hAnsi="Arial" w:cs="Arial"/>
                <w:b/>
                <w:sz w:val="22"/>
                <w:szCs w:val="22"/>
              </w:rPr>
              <w:t>DAVATELJ:</w:t>
            </w:r>
          </w:p>
          <w:p w14:paraId="10EA0067" w14:textId="77777777" w:rsidR="00515CE8" w:rsidRPr="00515CE8" w:rsidRDefault="00515CE8" w:rsidP="00791A7E">
            <w:pPr>
              <w:rPr>
                <w:rFonts w:ascii="Arial" w:hAnsi="Arial" w:cs="Arial"/>
              </w:rPr>
            </w:pPr>
          </w:p>
        </w:tc>
        <w:tc>
          <w:tcPr>
            <w:tcW w:w="1440" w:type="dxa"/>
          </w:tcPr>
          <w:p w14:paraId="7C1E3027" w14:textId="77777777" w:rsidR="00515CE8" w:rsidRPr="00515CE8" w:rsidRDefault="00515CE8" w:rsidP="00791A7E">
            <w:pPr>
              <w:jc w:val="center"/>
              <w:rPr>
                <w:rFonts w:ascii="Arial" w:hAnsi="Arial" w:cs="Arial"/>
                <w:b/>
              </w:rPr>
            </w:pPr>
          </w:p>
        </w:tc>
        <w:tc>
          <w:tcPr>
            <w:tcW w:w="3960" w:type="dxa"/>
          </w:tcPr>
          <w:p w14:paraId="2D2A45F9" w14:textId="77777777"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14:paraId="1A5C90D1" w14:textId="77777777" w:rsidTr="00791A7E">
        <w:trPr>
          <w:trHeight w:val="992"/>
        </w:trPr>
        <w:tc>
          <w:tcPr>
            <w:tcW w:w="3420" w:type="dxa"/>
            <w:tcBorders>
              <w:bottom w:val="single" w:sz="6" w:space="0" w:color="auto"/>
            </w:tcBorders>
          </w:tcPr>
          <w:p w14:paraId="148C25D6" w14:textId="77777777" w:rsidR="00515CE8" w:rsidRPr="00733DAB" w:rsidRDefault="00791A7E" w:rsidP="00791A7E">
            <w:pPr>
              <w:tabs>
                <w:tab w:val="left" w:pos="-720"/>
              </w:tabs>
              <w:suppressAutoHyphens/>
              <w:rPr>
                <w:rFonts w:ascii="Arial" w:hAnsi="Arial" w:cs="Arial"/>
                <w:spacing w:val="-3"/>
              </w:rPr>
            </w:pPr>
            <w:r>
              <w:rPr>
                <w:rFonts w:ascii="Arial" w:hAnsi="Arial" w:cs="Arial"/>
                <w:spacing w:val="-3"/>
                <w:sz w:val="22"/>
                <w:szCs w:val="22"/>
              </w:rPr>
              <w:t>Općinski načelnik</w:t>
            </w:r>
          </w:p>
          <w:p w14:paraId="5F9440DB" w14:textId="5ABE108F" w:rsidR="00515CE8" w:rsidRPr="00733DAB" w:rsidRDefault="00A70906" w:rsidP="00791A7E">
            <w:pPr>
              <w:rPr>
                <w:rFonts w:ascii="Arial" w:hAnsi="Arial" w:cs="Arial"/>
                <w:spacing w:val="-3"/>
              </w:rPr>
            </w:pPr>
            <w:r>
              <w:rPr>
                <w:rFonts w:ascii="Arial" w:hAnsi="Arial" w:cs="Arial"/>
                <w:spacing w:val="-3"/>
              </w:rPr>
              <w:t>Neš Sinožić</w:t>
            </w:r>
          </w:p>
          <w:p w14:paraId="558901A6" w14:textId="77777777" w:rsidR="00515CE8" w:rsidRPr="00515CE8" w:rsidRDefault="00515CE8" w:rsidP="00791A7E">
            <w:pPr>
              <w:jc w:val="center"/>
              <w:rPr>
                <w:rFonts w:ascii="Arial" w:hAnsi="Arial" w:cs="Arial"/>
              </w:rPr>
            </w:pPr>
          </w:p>
        </w:tc>
        <w:tc>
          <w:tcPr>
            <w:tcW w:w="1440" w:type="dxa"/>
          </w:tcPr>
          <w:p w14:paraId="04113352" w14:textId="77777777" w:rsidR="00515CE8" w:rsidRPr="00515CE8" w:rsidRDefault="00515CE8" w:rsidP="00791A7E">
            <w:pPr>
              <w:jc w:val="center"/>
              <w:rPr>
                <w:rFonts w:ascii="Arial" w:hAnsi="Arial" w:cs="Arial"/>
              </w:rPr>
            </w:pPr>
          </w:p>
        </w:tc>
        <w:tc>
          <w:tcPr>
            <w:tcW w:w="3960" w:type="dxa"/>
            <w:tcBorders>
              <w:bottom w:val="single" w:sz="6" w:space="0" w:color="auto"/>
            </w:tcBorders>
          </w:tcPr>
          <w:p w14:paraId="22EA877D" w14:textId="77777777" w:rsidR="00515CE8" w:rsidRPr="00515CE8" w:rsidRDefault="00515CE8" w:rsidP="00791A7E">
            <w:pPr>
              <w:jc w:val="center"/>
              <w:rPr>
                <w:rFonts w:ascii="Arial" w:hAnsi="Arial" w:cs="Arial"/>
              </w:rPr>
            </w:pPr>
          </w:p>
        </w:tc>
      </w:tr>
    </w:tbl>
    <w:p w14:paraId="6C2C6390" w14:textId="77777777" w:rsidR="001F78BE" w:rsidRPr="00515CE8" w:rsidRDefault="001F78BE">
      <w:pPr>
        <w:rPr>
          <w:rFonts w:ascii="Arial" w:hAnsi="Arial" w:cs="Arial"/>
          <w:sz w:val="22"/>
          <w:szCs w:val="22"/>
        </w:rPr>
      </w:pPr>
    </w:p>
    <w:p w14:paraId="7DF469A5" w14:textId="77777777" w:rsidR="00515CE8" w:rsidRPr="00515CE8" w:rsidRDefault="00515CE8">
      <w:pPr>
        <w:rPr>
          <w:rFonts w:ascii="Arial" w:hAnsi="Arial" w:cs="Arial"/>
          <w:sz w:val="22"/>
          <w:szCs w:val="22"/>
        </w:rPr>
      </w:pPr>
    </w:p>
    <w:p w14:paraId="2485D328" w14:textId="77777777" w:rsidR="00515CE8" w:rsidRDefault="00515CE8">
      <w:pPr>
        <w:rPr>
          <w:rFonts w:ascii="Arial" w:hAnsi="Arial" w:cs="Arial"/>
          <w:sz w:val="22"/>
          <w:szCs w:val="22"/>
        </w:rPr>
      </w:pPr>
    </w:p>
    <w:p w14:paraId="3D0274E1" w14:textId="77777777" w:rsidR="000C62D0" w:rsidRDefault="000C62D0">
      <w:pPr>
        <w:rPr>
          <w:rFonts w:ascii="Arial" w:hAnsi="Arial" w:cs="Arial"/>
          <w:sz w:val="22"/>
          <w:szCs w:val="22"/>
        </w:rPr>
      </w:pPr>
    </w:p>
    <w:p w14:paraId="224AC34B" w14:textId="77777777" w:rsidR="000C62D0" w:rsidRDefault="000C62D0">
      <w:pPr>
        <w:rPr>
          <w:rFonts w:ascii="Arial" w:hAnsi="Arial" w:cs="Arial"/>
          <w:sz w:val="22"/>
          <w:szCs w:val="22"/>
        </w:rPr>
      </w:pPr>
    </w:p>
    <w:p w14:paraId="2932C8C6" w14:textId="77777777" w:rsidR="000C62D0" w:rsidRDefault="000C62D0">
      <w:pPr>
        <w:rPr>
          <w:rFonts w:ascii="Arial" w:hAnsi="Arial" w:cs="Arial"/>
          <w:sz w:val="22"/>
          <w:szCs w:val="22"/>
        </w:rPr>
      </w:pPr>
    </w:p>
    <w:p w14:paraId="1C4D1412" w14:textId="77777777" w:rsidR="000C62D0" w:rsidRDefault="000C62D0">
      <w:pPr>
        <w:rPr>
          <w:rFonts w:ascii="Arial" w:hAnsi="Arial" w:cs="Arial"/>
          <w:sz w:val="22"/>
          <w:szCs w:val="22"/>
        </w:rPr>
      </w:pPr>
    </w:p>
    <w:p w14:paraId="5407BC99" w14:textId="77777777" w:rsidR="000C62D0" w:rsidRDefault="000C62D0">
      <w:pPr>
        <w:rPr>
          <w:rFonts w:ascii="Arial" w:hAnsi="Arial" w:cs="Arial"/>
          <w:sz w:val="22"/>
          <w:szCs w:val="22"/>
        </w:rPr>
      </w:pPr>
    </w:p>
    <w:p w14:paraId="47DB0D0D" w14:textId="77777777" w:rsidR="000C62D0" w:rsidRDefault="000C62D0">
      <w:pPr>
        <w:rPr>
          <w:rFonts w:ascii="Arial" w:hAnsi="Arial" w:cs="Arial"/>
          <w:sz w:val="22"/>
          <w:szCs w:val="22"/>
        </w:rPr>
      </w:pPr>
    </w:p>
    <w:p w14:paraId="399092E6" w14:textId="77777777" w:rsidR="000C62D0" w:rsidRDefault="000C62D0">
      <w:pPr>
        <w:rPr>
          <w:rFonts w:ascii="Arial" w:hAnsi="Arial" w:cs="Arial"/>
          <w:sz w:val="22"/>
          <w:szCs w:val="22"/>
        </w:rPr>
      </w:pPr>
    </w:p>
    <w:p w14:paraId="7A605FF6" w14:textId="77777777" w:rsidR="000C62D0" w:rsidRDefault="000C62D0">
      <w:pPr>
        <w:rPr>
          <w:rFonts w:ascii="Arial" w:hAnsi="Arial" w:cs="Arial"/>
          <w:sz w:val="22"/>
          <w:szCs w:val="22"/>
        </w:rPr>
      </w:pPr>
    </w:p>
    <w:p w14:paraId="5E4E5B79" w14:textId="77777777" w:rsidR="000C62D0" w:rsidRDefault="000C62D0">
      <w:pPr>
        <w:rPr>
          <w:rFonts w:ascii="Arial" w:hAnsi="Arial" w:cs="Arial"/>
          <w:sz w:val="22"/>
          <w:szCs w:val="22"/>
        </w:rPr>
      </w:pPr>
    </w:p>
    <w:p w14:paraId="7F181B94" w14:textId="77777777" w:rsidR="000C62D0" w:rsidRDefault="000C62D0">
      <w:pPr>
        <w:rPr>
          <w:rFonts w:ascii="Arial" w:hAnsi="Arial" w:cs="Arial"/>
          <w:sz w:val="22"/>
          <w:szCs w:val="22"/>
        </w:rPr>
      </w:pPr>
    </w:p>
    <w:p w14:paraId="5AE6E8D0" w14:textId="77777777" w:rsidR="000C62D0" w:rsidRDefault="000C62D0">
      <w:pPr>
        <w:rPr>
          <w:rFonts w:ascii="Arial" w:hAnsi="Arial" w:cs="Arial"/>
          <w:sz w:val="22"/>
          <w:szCs w:val="22"/>
        </w:rPr>
      </w:pPr>
    </w:p>
    <w:p w14:paraId="677E4AB4" w14:textId="77777777" w:rsidR="000C62D0" w:rsidRDefault="000C62D0">
      <w:pPr>
        <w:rPr>
          <w:rFonts w:ascii="Arial" w:hAnsi="Arial" w:cs="Arial"/>
          <w:sz w:val="22"/>
          <w:szCs w:val="22"/>
        </w:rPr>
      </w:pPr>
    </w:p>
    <w:p w14:paraId="7304BEBE" w14:textId="77777777" w:rsidR="000C62D0" w:rsidRDefault="000C62D0">
      <w:pPr>
        <w:rPr>
          <w:rFonts w:ascii="Arial" w:hAnsi="Arial" w:cs="Arial"/>
          <w:sz w:val="22"/>
          <w:szCs w:val="22"/>
        </w:rPr>
      </w:pPr>
    </w:p>
    <w:p w14:paraId="181679AF" w14:textId="77777777" w:rsidR="000C62D0" w:rsidRDefault="000C62D0">
      <w:pPr>
        <w:rPr>
          <w:rFonts w:ascii="Arial" w:hAnsi="Arial" w:cs="Arial"/>
          <w:sz w:val="22"/>
          <w:szCs w:val="22"/>
        </w:rPr>
      </w:pPr>
    </w:p>
    <w:p w14:paraId="3146EF63" w14:textId="77777777" w:rsidR="000C62D0" w:rsidRDefault="000C62D0">
      <w:pPr>
        <w:rPr>
          <w:rFonts w:ascii="Arial" w:hAnsi="Arial" w:cs="Arial"/>
          <w:sz w:val="22"/>
          <w:szCs w:val="22"/>
        </w:rPr>
      </w:pPr>
    </w:p>
    <w:p w14:paraId="095A8761" w14:textId="77777777" w:rsidR="000C62D0" w:rsidRDefault="000C62D0">
      <w:pPr>
        <w:rPr>
          <w:rFonts w:ascii="Arial" w:hAnsi="Arial" w:cs="Arial"/>
          <w:sz w:val="22"/>
          <w:szCs w:val="22"/>
        </w:rPr>
      </w:pPr>
    </w:p>
    <w:p w14:paraId="7108429E" w14:textId="77777777" w:rsidR="000C62D0" w:rsidRDefault="000C62D0">
      <w:pPr>
        <w:rPr>
          <w:rFonts w:ascii="Arial" w:hAnsi="Arial" w:cs="Arial"/>
          <w:sz w:val="22"/>
          <w:szCs w:val="22"/>
        </w:rPr>
      </w:pPr>
    </w:p>
    <w:p w14:paraId="64F091F2" w14:textId="3311F51D" w:rsidR="000C62D0" w:rsidRDefault="000C62D0">
      <w:pPr>
        <w:rPr>
          <w:rFonts w:ascii="Arial" w:hAnsi="Arial" w:cs="Arial"/>
          <w:sz w:val="22"/>
          <w:szCs w:val="22"/>
        </w:rPr>
      </w:pPr>
    </w:p>
    <w:p w14:paraId="52F5315A" w14:textId="23731F0A" w:rsidR="009038EF" w:rsidRDefault="009038EF">
      <w:pPr>
        <w:rPr>
          <w:rFonts w:ascii="Arial" w:hAnsi="Arial" w:cs="Arial"/>
          <w:sz w:val="22"/>
          <w:szCs w:val="22"/>
        </w:rPr>
      </w:pPr>
    </w:p>
    <w:p w14:paraId="127A9834" w14:textId="042DC701" w:rsidR="009038EF" w:rsidRDefault="009038EF">
      <w:pPr>
        <w:rPr>
          <w:rFonts w:ascii="Arial" w:hAnsi="Arial" w:cs="Arial"/>
          <w:sz w:val="22"/>
          <w:szCs w:val="22"/>
        </w:rPr>
      </w:pPr>
    </w:p>
    <w:p w14:paraId="6B38291C" w14:textId="648DF667" w:rsidR="009038EF" w:rsidRDefault="009038EF">
      <w:pPr>
        <w:rPr>
          <w:rFonts w:ascii="Arial" w:hAnsi="Arial" w:cs="Arial"/>
          <w:sz w:val="22"/>
          <w:szCs w:val="22"/>
        </w:rPr>
      </w:pPr>
    </w:p>
    <w:p w14:paraId="3532C887" w14:textId="77777777" w:rsidR="009038EF" w:rsidRDefault="009038EF">
      <w:pPr>
        <w:rPr>
          <w:rFonts w:ascii="Arial" w:hAnsi="Arial" w:cs="Arial"/>
          <w:sz w:val="22"/>
          <w:szCs w:val="22"/>
        </w:rPr>
      </w:pPr>
    </w:p>
    <w:p w14:paraId="7C1BD624" w14:textId="77777777" w:rsidR="000C62D0" w:rsidRDefault="000C62D0">
      <w:pPr>
        <w:rPr>
          <w:rFonts w:ascii="Arial" w:hAnsi="Arial" w:cs="Arial"/>
          <w:sz w:val="22"/>
          <w:szCs w:val="22"/>
        </w:rPr>
      </w:pPr>
    </w:p>
    <w:p w14:paraId="52F30C20" w14:textId="77777777" w:rsidR="00515CE8" w:rsidRPr="00515CE8" w:rsidRDefault="000B1406" w:rsidP="00515CE8">
      <w:pPr>
        <w:spacing w:before="100" w:beforeAutospacing="1" w:after="100" w:afterAutospacing="1"/>
        <w:jc w:val="center"/>
        <w:rPr>
          <w:rFonts w:ascii="Arial" w:hAnsi="Arial" w:cs="Arial"/>
          <w:sz w:val="20"/>
          <w:szCs w:val="20"/>
        </w:rPr>
      </w:pPr>
      <w:r>
        <w:rPr>
          <w:rFonts w:ascii="Arial" w:hAnsi="Arial" w:cs="Arial"/>
          <w:sz w:val="20"/>
          <w:szCs w:val="20"/>
        </w:rPr>
        <w:lastRenderedPageBreak/>
        <w:t>O</w:t>
      </w:r>
      <w:r w:rsidR="00515CE8" w:rsidRPr="00515CE8">
        <w:rPr>
          <w:rFonts w:ascii="Arial" w:hAnsi="Arial" w:cs="Arial"/>
          <w:sz w:val="20"/>
          <w:szCs w:val="20"/>
        </w:rPr>
        <w:t xml:space="preserve">PĆI UVJETI KOJI SE PRIMJENJUJU NA UGOVORE </w:t>
      </w:r>
    </w:p>
    <w:p w14:paraId="51251AF0"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14:paraId="178757EF"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14:paraId="3E453122" w14:textId="77777777"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14:paraId="7F7ABFD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14:paraId="231F6B50" w14:textId="77777777"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14:paraId="0764907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14:paraId="3805F14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14:paraId="570518E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14:paraId="79999BB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14:paraId="14F81CC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14:paraId="0D7552B8" w14:textId="77777777"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14:paraId="68F30E72" w14:textId="77777777"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14:paraId="4F7E0EB2"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14:paraId="32068FFE"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14:paraId="40CEC822"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14:paraId="57E0976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14:paraId="5E1DC042" w14:textId="77777777"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14:paraId="36657C65"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14:paraId="6E61EF0D"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14:paraId="3E1CC70D"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14:paraId="710D04F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14:paraId="53BAC83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14:paraId="3F9F3ED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14:paraId="5B3BAB8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14:paraId="22EE62B6" w14:textId="77777777" w:rsidR="00AB3435"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 programa ili projekta.</w:t>
      </w:r>
    </w:p>
    <w:p w14:paraId="2836DDBE" w14:textId="13BF09F9"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14:paraId="5BE58D1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14:paraId="1062F87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14:paraId="3FE199E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14:paraId="4CDB36F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14:paraId="10D8BD6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14:paraId="65E81008" w14:textId="77777777"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14:paraId="12BBF26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14:paraId="4F4F17A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14:paraId="284C6C3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14:paraId="16E14DE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14:paraId="5C77814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14:paraId="18BDEBF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Sukob interesa u korištenju sredstava iz javnih izvora</w:t>
      </w:r>
    </w:p>
    <w:p w14:paraId="49110EF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14:paraId="2E78A74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14:paraId="65B5039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14:paraId="6C577A5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14:paraId="72FC53A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14:paraId="55234DE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14:paraId="467024A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14:paraId="573A178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14:paraId="6AA60E4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14:paraId="7F7EB16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14:paraId="3A67AC2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14:paraId="364547B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14:paraId="1ADDEE2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14:paraId="4F056B5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Davatelj financijskih sredstava može ugovorom obvezati korisnika financiranja da sadržaj publikacije dostavi na prethodno odobrenje, odnosno publikaciju neprimjerenog sadržaja tretirati kao neprihvatljivi trošak.</w:t>
      </w:r>
    </w:p>
    <w:p w14:paraId="1DF3AC0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14:paraId="281BE7C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14:paraId="5196B51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14:paraId="1DAD6B3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14:paraId="20F6607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14:paraId="26DE8B8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14:paraId="429B373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14:paraId="57A156C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14:paraId="6389D891" w14:textId="2DA60918"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(1) Davatelj financijskih sredstava obvezan je pratiti provedbu programa ili projekta te ako provedba projekta traje najmanje godinu dana i vrijednost mu iznosi 100.000 </w:t>
      </w:r>
      <w:r w:rsidR="00A70906">
        <w:rPr>
          <w:rFonts w:ascii="Arial" w:hAnsi="Arial" w:cs="Arial"/>
          <w:sz w:val="20"/>
          <w:szCs w:val="20"/>
        </w:rPr>
        <w:t>eura</w:t>
      </w:r>
      <w:r w:rsidRPr="00515CE8">
        <w:rPr>
          <w:rFonts w:ascii="Arial" w:hAnsi="Arial" w:cs="Arial"/>
          <w:sz w:val="20"/>
          <w:szCs w:val="20"/>
        </w:rPr>
        <w:t xml:space="preserve"> i više, obvezan je najmanje jednom tijekom njegovog trajanja obaviti terensku provjeru provedbe programa ili projekta.</w:t>
      </w:r>
    </w:p>
    <w:p w14:paraId="3A46243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14:paraId="2FE74CC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14:paraId="46519A4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14:paraId="43977B1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14:paraId="255911A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14:paraId="6506B1F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Izmjene mogu biti jednostrane i o njima je dovoljno obavijestiti davatelja financijskih sredstava (kao što je obavijest o prenamjeni sredstava) i one koje zahtijevaju suglasnost obiju ugovornih strana za izmjenu i dopunu ugovora (kao što je zahtjev za promjenom proračuna), a slučajevi za jednostranu izmjenu uređuju se ugovorom.</w:t>
      </w:r>
    </w:p>
    <w:p w14:paraId="4CE563E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14:paraId="1737AB8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14:paraId="4DBD375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14:paraId="6F0196E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14:paraId="2B078EB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(7) Korisnik financiranja je dužan obavijestiti davatelja financijskih sredstava:</w:t>
      </w:r>
    </w:p>
    <w:p w14:paraId="5BF9BD3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14:paraId="16DBF70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14:paraId="0FA1063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14:paraId="2F79103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14:paraId="526F5DA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14:paraId="1568A37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14:paraId="6A52DC5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14:paraId="07DD1CC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14:paraId="48A6BAB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14:paraId="03BE696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14:paraId="3ADF7C4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14:paraId="2AB0598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14:paraId="4A6896A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14:paraId="29680DA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14:paraId="17E0DE7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w:t>
      </w:r>
      <w:r w:rsidRPr="00515CE8">
        <w:rPr>
          <w:rFonts w:ascii="Arial" w:hAnsi="Arial" w:cs="Arial"/>
          <w:sz w:val="20"/>
          <w:szCs w:val="20"/>
        </w:rPr>
        <w:lastRenderedPageBreak/>
        <w:t>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14:paraId="28C26AE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14:paraId="458C995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14:paraId="3DE405A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14:paraId="6FBAEB4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14:paraId="70E1FC4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14:paraId="2898343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14:paraId="7217142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14:paraId="7A6C88D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14:paraId="30CA58F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w:t>
      </w:r>
      <w:r w:rsidRPr="00515CE8">
        <w:rPr>
          <w:rFonts w:ascii="Arial" w:hAnsi="Arial" w:cs="Arial"/>
          <w:sz w:val="20"/>
          <w:szCs w:val="20"/>
        </w:rPr>
        <w:lastRenderedPageBreak/>
        <w:t>»Narodne novine« br. 110/97, 27/98, 50/2000, 129/2000, 51/2001, 111/2003, 190/2003, 105/2004, 84/2005, 71/2006, 110/2007, 152/2008 i 57/2011), osim ako je nastupila rehabilitacija sukladno posebnom zakonu,</w:t>
      </w:r>
    </w:p>
    <w:p w14:paraId="5DC4439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14:paraId="4D60D5D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14:paraId="16F93E0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14:paraId="72CC611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14:paraId="25B66A9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14:paraId="62238FE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14:paraId="0954461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14:paraId="0112C56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14:paraId="482B54A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14:paraId="415BAE3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14:paraId="75382D1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14:paraId="0727419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14:paraId="080B531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14:paraId="357F2CB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14:paraId="6AE2308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14:paraId="026CAE0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Članak 14.</w:t>
      </w:r>
    </w:p>
    <w:p w14:paraId="1E5CBCC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14:paraId="66C2D24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14:paraId="5B0A7A5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14:paraId="3C040F1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14:paraId="02C36A4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14:paraId="1DD1E55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14:paraId="1858EF0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14:paraId="26D628D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14:paraId="00E9CFB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14:paraId="24D38DB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14:paraId="62F1136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14:paraId="55814A6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14:paraId="5C10A25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14:paraId="052FE72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14:paraId="19C381F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14:paraId="7C5D7615" w14:textId="047415D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xml:space="preserve">(4)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w:t>
      </w:r>
      <w:r w:rsidR="00A70906">
        <w:rPr>
          <w:rFonts w:ascii="Arial" w:hAnsi="Arial" w:cs="Arial"/>
          <w:sz w:val="20"/>
          <w:szCs w:val="20"/>
        </w:rPr>
        <w:t>eura</w:t>
      </w:r>
      <w:r w:rsidRPr="00515CE8">
        <w:rPr>
          <w:rFonts w:ascii="Arial" w:hAnsi="Arial" w:cs="Arial"/>
          <w:sz w:val="20"/>
          <w:szCs w:val="20"/>
        </w:rPr>
        <w:t>/sat.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14:paraId="2887FAE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14:paraId="03B1C37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14:paraId="55A3971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14:paraId="7FE96EA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14:paraId="394605A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14:paraId="4E54D35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14:paraId="273C25AB" w14:textId="77777777"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14:paraId="497DD707" w14:textId="77777777" w:rsidR="00857B56" w:rsidRPr="00515CE8" w:rsidRDefault="00857B56" w:rsidP="00515CE8">
      <w:pPr>
        <w:spacing w:before="100" w:beforeAutospacing="1" w:after="100" w:afterAutospacing="1"/>
        <w:jc w:val="both"/>
        <w:rPr>
          <w:rFonts w:ascii="Arial" w:hAnsi="Arial" w:cs="Arial"/>
          <w:sz w:val="20"/>
          <w:szCs w:val="20"/>
        </w:rPr>
      </w:pPr>
    </w:p>
    <w:p w14:paraId="7BAF137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Računi, tehničke i financijske provjere</w:t>
      </w:r>
    </w:p>
    <w:p w14:paraId="06899F1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14:paraId="68A9AC8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14:paraId="504D334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14:paraId="3CB4078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14:paraId="6191816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14:paraId="261D876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Svi dokumenti vezani uz program ili projekt moraju biti lako dostupni i arhivirani na način koji omogućuje jednostavan pregled, a korisnik financiranja je dužan obavijestiti davatelja financijskih sredstava o njihovoj točnoj lokaciji.</w:t>
      </w:r>
    </w:p>
    <w:p w14:paraId="55E095D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14:paraId="23E0687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14:paraId="73155D0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14:paraId="159E925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14:paraId="7F5FC68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14:paraId="184FFD1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14:paraId="4FAE13E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14:paraId="643D907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14:paraId="28DC8E2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14:paraId="3047703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14:paraId="3FA8272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14:paraId="30F3AA3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14:paraId="0ED6A52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14:paraId="5B8B7FF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14:paraId="11B9380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14:paraId="09A6D30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14:paraId="5FF9E099" w14:textId="77777777" w:rsidR="00515CE8" w:rsidRPr="00515CE8" w:rsidRDefault="00515CE8" w:rsidP="00515CE8">
      <w:pPr>
        <w:jc w:val="both"/>
        <w:rPr>
          <w:rFonts w:ascii="Arial" w:hAnsi="Arial" w:cs="Arial"/>
          <w:sz w:val="22"/>
          <w:szCs w:val="22"/>
        </w:rPr>
      </w:pPr>
    </w:p>
    <w:p w14:paraId="102A2481" w14:textId="77777777" w:rsidR="00515CE8" w:rsidRPr="00515CE8" w:rsidRDefault="00515CE8" w:rsidP="00515CE8">
      <w:pPr>
        <w:jc w:val="both"/>
        <w:rPr>
          <w:rFonts w:ascii="Arial" w:hAnsi="Arial" w:cs="Arial"/>
          <w:sz w:val="22"/>
          <w:szCs w:val="22"/>
        </w:rPr>
      </w:pPr>
    </w:p>
    <w:p w14:paraId="3BC710F3" w14:textId="77777777" w:rsidR="00515CE8" w:rsidRDefault="00515CE8"/>
    <w:sectPr w:rsidR="00515CE8" w:rsidSect="00486A2D">
      <w:headerReference w:type="firs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43D9F" w14:textId="77777777" w:rsidR="00CB7EC5" w:rsidRDefault="00CB7EC5">
      <w:r>
        <w:separator/>
      </w:r>
    </w:p>
  </w:endnote>
  <w:endnote w:type="continuationSeparator" w:id="0">
    <w:p w14:paraId="4E6D9B3A" w14:textId="77777777" w:rsidR="00CB7EC5" w:rsidRDefault="00CB7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D50D3" w14:textId="77777777" w:rsidR="00CB7EC5" w:rsidRDefault="00CB7EC5">
      <w:r>
        <w:separator/>
      </w:r>
    </w:p>
  </w:footnote>
  <w:footnote w:type="continuationSeparator" w:id="0">
    <w:p w14:paraId="27AFA844" w14:textId="77777777" w:rsidR="00CB7EC5" w:rsidRDefault="00CB7E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F0B4D" w14:textId="77777777"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16cid:durableId="5045158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4600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E8"/>
    <w:rsid w:val="00017579"/>
    <w:rsid w:val="000B1406"/>
    <w:rsid w:val="000C62D0"/>
    <w:rsid w:val="001F6590"/>
    <w:rsid w:val="001F78BE"/>
    <w:rsid w:val="00246508"/>
    <w:rsid w:val="0025084E"/>
    <w:rsid w:val="002D317A"/>
    <w:rsid w:val="0036174C"/>
    <w:rsid w:val="00382F74"/>
    <w:rsid w:val="003B24B4"/>
    <w:rsid w:val="003E7424"/>
    <w:rsid w:val="0041343E"/>
    <w:rsid w:val="00466499"/>
    <w:rsid w:val="00486A2D"/>
    <w:rsid w:val="00515CE8"/>
    <w:rsid w:val="00543454"/>
    <w:rsid w:val="005A0E93"/>
    <w:rsid w:val="005D4D2B"/>
    <w:rsid w:val="005D7E09"/>
    <w:rsid w:val="0067763E"/>
    <w:rsid w:val="006F72A4"/>
    <w:rsid w:val="00791A7E"/>
    <w:rsid w:val="008267B4"/>
    <w:rsid w:val="00857B56"/>
    <w:rsid w:val="008F5C61"/>
    <w:rsid w:val="009038EF"/>
    <w:rsid w:val="00985515"/>
    <w:rsid w:val="00987A1D"/>
    <w:rsid w:val="009E3EC5"/>
    <w:rsid w:val="00A1123D"/>
    <w:rsid w:val="00A70906"/>
    <w:rsid w:val="00A9123D"/>
    <w:rsid w:val="00AB3435"/>
    <w:rsid w:val="00AC09EB"/>
    <w:rsid w:val="00AF017E"/>
    <w:rsid w:val="00B075F0"/>
    <w:rsid w:val="00B638AE"/>
    <w:rsid w:val="00CB6766"/>
    <w:rsid w:val="00CB7EC5"/>
    <w:rsid w:val="00CC76C1"/>
    <w:rsid w:val="00CD12E0"/>
    <w:rsid w:val="00CF62DC"/>
    <w:rsid w:val="00D064B2"/>
    <w:rsid w:val="00D902DF"/>
    <w:rsid w:val="00D92DDB"/>
    <w:rsid w:val="00D96DC8"/>
    <w:rsid w:val="00E158CE"/>
    <w:rsid w:val="00F158C6"/>
    <w:rsid w:val="00F67A21"/>
    <w:rsid w:val="00FA1371"/>
    <w:rsid w:val="00FC3492"/>
    <w:rsid w:val="00FC4F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E452B"/>
  <w15:docId w15:val="{9FB86B30-B5C9-4D2A-A548-475F9B3DB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5CE8"/>
    <w:pPr>
      <w:tabs>
        <w:tab w:val="center" w:pos="4536"/>
        <w:tab w:val="right" w:pos="9072"/>
      </w:tabs>
    </w:pPr>
  </w:style>
  <w:style w:type="character" w:customStyle="1" w:styleId="HeaderChar">
    <w:name w:val="Header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7015</Words>
  <Characters>39992</Characters>
  <Application>Microsoft Office Word</Application>
  <DocSecurity>0</DocSecurity>
  <Lines>333</Lines>
  <Paragraphs>93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46914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Marica Garić</cp:lastModifiedBy>
  <cp:revision>2</cp:revision>
  <cp:lastPrinted>2017-02-16T07:31:00Z</cp:lastPrinted>
  <dcterms:created xsi:type="dcterms:W3CDTF">2026-02-12T09:34:00Z</dcterms:created>
  <dcterms:modified xsi:type="dcterms:W3CDTF">2026-02-12T09:34:00Z</dcterms:modified>
</cp:coreProperties>
</file>