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6903" w14:textId="77777777" w:rsidR="00FA441C" w:rsidRDefault="00FA441C" w:rsidP="00EC17FA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7F1AF3" w14:paraId="3F80AA5B" w14:textId="77777777" w:rsidTr="00E2682B">
        <w:trPr>
          <w:trHeight w:val="567"/>
        </w:trPr>
        <w:tc>
          <w:tcPr>
            <w:tcW w:w="5055" w:type="dxa"/>
            <w:gridSpan w:val="2"/>
            <w:vAlign w:val="center"/>
          </w:tcPr>
          <w:p w14:paraId="3E3983C3" w14:textId="49E68A03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7348EB20" wp14:editId="64BBF62C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AF3" w14:paraId="0B972E43" w14:textId="77777777" w:rsidTr="00E2682B">
        <w:trPr>
          <w:trHeight w:val="1570"/>
        </w:trPr>
        <w:tc>
          <w:tcPr>
            <w:tcW w:w="279" w:type="dxa"/>
            <w:vAlign w:val="center"/>
          </w:tcPr>
          <w:p w14:paraId="461428B8" w14:textId="5423243E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4F712428" wp14:editId="6CE33D85">
                  <wp:extent cx="247650" cy="2476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E6AF58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REPUBLIKA HRVATSKA - REPUBBLICA DI CROAZIA</w:t>
            </w:r>
          </w:p>
          <w:p w14:paraId="38594DD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ISTARSKA ŽUPANIJA - REGIONE ISTRIANA</w:t>
            </w:r>
          </w:p>
          <w:p w14:paraId="550B6A1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Općina Brtonigla-Verteneglio - Comune di Brtonigla-Verteneglio</w:t>
            </w:r>
          </w:p>
          <w:p w14:paraId="31F12D40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JEDINSTVENI UPRAVNI ODJEL - ASSESSORATO UNIFICATO</w:t>
            </w:r>
          </w:p>
          <w:p w14:paraId="0C61BBA2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52474 Brtonigla-Verteneglio, Trg Sv. Zenona / Piazza S. Zenone 1</w:t>
            </w:r>
          </w:p>
          <w:p w14:paraId="1C67DEFD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Tel. &amp; Fax: +385 (0)52 774-174</w:t>
            </w:r>
          </w:p>
          <w:p w14:paraId="57E25F09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E-mail: info@brtonigla-verteneglio.hr</w:t>
            </w:r>
          </w:p>
          <w:p w14:paraId="2264AEEB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www.brtonigla-verteneglio.hr</w:t>
            </w:r>
          </w:p>
        </w:tc>
      </w:tr>
    </w:tbl>
    <w:p w14:paraId="41D67F5B" w14:textId="77777777" w:rsidR="007F1AF3" w:rsidRPr="00F31BDB" w:rsidRDefault="007F1AF3" w:rsidP="00EC17FA">
      <w:pPr>
        <w:spacing w:after="0"/>
        <w:jc w:val="both"/>
        <w:rPr>
          <w:rFonts w:ascii="Times New Roman" w:hAnsi="Times New Roman"/>
        </w:rPr>
      </w:pPr>
    </w:p>
    <w:p w14:paraId="5CE096AE" w14:textId="2E54E227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KLASA: 112-0</w:t>
      </w:r>
      <w:r w:rsidR="00DE354A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474BAD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</w:t>
      </w:r>
      <w:r w:rsidR="00DE354A" w:rsidRPr="00FF0041">
        <w:rPr>
          <w:rFonts w:ascii="Arial" w:hAnsi="Arial" w:cs="Arial"/>
        </w:rPr>
        <w:t>01</w:t>
      </w:r>
      <w:r w:rsidRPr="00FF0041">
        <w:rPr>
          <w:rFonts w:ascii="Arial" w:hAnsi="Arial" w:cs="Arial"/>
        </w:rPr>
        <w:t>/0</w:t>
      </w:r>
      <w:r w:rsidR="00474BAD" w:rsidRPr="00FF0041">
        <w:rPr>
          <w:rFonts w:ascii="Arial" w:hAnsi="Arial" w:cs="Arial"/>
        </w:rPr>
        <w:t>2</w:t>
      </w:r>
    </w:p>
    <w:p w14:paraId="2F017C23" w14:textId="25ECC2F7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URBROJ:</w:t>
      </w:r>
      <w:r w:rsidR="00232510" w:rsidRPr="00FF0041">
        <w:rPr>
          <w:rFonts w:ascii="Arial" w:hAnsi="Arial" w:cs="Arial"/>
        </w:rPr>
        <w:t>2163-13-04/0</w:t>
      </w:r>
      <w:r w:rsidR="00474BAD" w:rsidRPr="00FF0041">
        <w:rPr>
          <w:rFonts w:ascii="Arial" w:hAnsi="Arial" w:cs="Arial"/>
        </w:rPr>
        <w:t>1</w:t>
      </w:r>
      <w:r w:rsidR="00232510" w:rsidRPr="00FF0041">
        <w:rPr>
          <w:rFonts w:ascii="Arial" w:hAnsi="Arial" w:cs="Arial"/>
        </w:rPr>
        <w:t>-2</w:t>
      </w:r>
      <w:r w:rsidR="00474BAD" w:rsidRPr="00FF0041">
        <w:rPr>
          <w:rFonts w:ascii="Arial" w:hAnsi="Arial" w:cs="Arial"/>
        </w:rPr>
        <w:t>6</w:t>
      </w:r>
      <w:r w:rsidR="00232510" w:rsidRPr="00FF0041">
        <w:rPr>
          <w:rFonts w:ascii="Arial" w:hAnsi="Arial" w:cs="Arial"/>
        </w:rPr>
        <w:t>-</w:t>
      </w:r>
      <w:r w:rsidR="001101AA">
        <w:rPr>
          <w:rFonts w:ascii="Arial" w:hAnsi="Arial" w:cs="Arial"/>
        </w:rPr>
        <w:t>5</w:t>
      </w:r>
    </w:p>
    <w:p w14:paraId="670405E8" w14:textId="427925CB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Brtonigla-Verteneglio, </w:t>
      </w:r>
      <w:r w:rsidR="004E1179" w:rsidRPr="00FF0041">
        <w:rPr>
          <w:rFonts w:ascii="Arial" w:hAnsi="Arial" w:cs="Arial"/>
        </w:rPr>
        <w:t>07.travnja</w:t>
      </w:r>
      <w:r w:rsidRPr="00FF0041">
        <w:rPr>
          <w:rFonts w:ascii="Arial" w:hAnsi="Arial" w:cs="Arial"/>
        </w:rPr>
        <w:t xml:space="preserve"> </w:t>
      </w:r>
      <w:r w:rsidR="00474BAD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>.godine</w:t>
      </w:r>
    </w:p>
    <w:p w14:paraId="20638228" w14:textId="77777777" w:rsidR="00EC17FA" w:rsidRPr="00FF0041" w:rsidRDefault="00EC17FA" w:rsidP="00EC17FA">
      <w:pPr>
        <w:spacing w:after="0"/>
        <w:jc w:val="both"/>
        <w:rPr>
          <w:rFonts w:ascii="Arial" w:hAnsi="Arial" w:cs="Arial"/>
        </w:rPr>
      </w:pPr>
    </w:p>
    <w:p w14:paraId="31B28F38" w14:textId="3255E887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Temeljem čl. 22. Zakona o službenicima i namještenicima u lokalnoj i područnoj (regionalnoj) samoupravi (Narodne novine br. 86/08, 61/11, 04/18</w:t>
      </w:r>
      <w:r w:rsidR="00FF0041" w:rsidRPr="00FF0041">
        <w:rPr>
          <w:rFonts w:ascii="Arial" w:hAnsi="Arial" w:cs="Arial"/>
        </w:rPr>
        <w:t>,</w:t>
      </w:r>
      <w:r w:rsidRPr="00FF0041">
        <w:rPr>
          <w:rFonts w:ascii="Arial" w:hAnsi="Arial" w:cs="Arial"/>
        </w:rPr>
        <w:t>112/19</w:t>
      </w:r>
      <w:r w:rsidR="00FF0041" w:rsidRPr="00FF0041">
        <w:rPr>
          <w:rFonts w:ascii="Arial" w:hAnsi="Arial" w:cs="Arial"/>
        </w:rPr>
        <w:t>, 17/25</w:t>
      </w:r>
      <w:r w:rsidRPr="00FF0041">
        <w:rPr>
          <w:rFonts w:ascii="Arial" w:hAnsi="Arial" w:cs="Arial"/>
        </w:rPr>
        <w:t xml:space="preserve">), Povjerenstvo za provedbu postupka </w:t>
      </w:r>
      <w:r w:rsidR="00A86B72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upućuje </w:t>
      </w:r>
    </w:p>
    <w:p w14:paraId="22714D80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POZIV</w:t>
      </w:r>
    </w:p>
    <w:p w14:paraId="6FB6DEF2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na prethodnu provjeru znanja i sposobnosti kandidata</w:t>
      </w:r>
    </w:p>
    <w:p w14:paraId="008AAB40" w14:textId="1995933B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Temeljem </w:t>
      </w:r>
      <w:r w:rsidR="00FF0041" w:rsidRPr="00FF0041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za prijem u službu namještenika u Vlastiti pogon Općine Brtonigla – Verteneglio, </w:t>
      </w:r>
      <w:r w:rsidR="00FF0041" w:rsidRPr="00FF0041">
        <w:rPr>
          <w:rFonts w:ascii="Arial" w:hAnsi="Arial" w:cs="Arial"/>
        </w:rPr>
        <w:t>K</w:t>
      </w:r>
      <w:r w:rsidRPr="00FF0041">
        <w:rPr>
          <w:rFonts w:ascii="Arial" w:hAnsi="Arial" w:cs="Arial"/>
        </w:rPr>
        <w:t>omunalnog radnika I – 1 izvršitelj m/ž  KLASA: 112-0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-01/0</w:t>
      </w:r>
      <w:r w:rsidR="00FF0041" w:rsidRPr="00FF0041">
        <w:rPr>
          <w:rFonts w:ascii="Arial" w:hAnsi="Arial" w:cs="Arial"/>
        </w:rPr>
        <w:t>2</w:t>
      </w:r>
      <w:r w:rsidRPr="00FF0041">
        <w:rPr>
          <w:rFonts w:ascii="Arial" w:hAnsi="Arial" w:cs="Arial"/>
        </w:rPr>
        <w:t xml:space="preserve"> URBROJ:2163-13-04/0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-2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 xml:space="preserve">-2 od </w:t>
      </w:r>
      <w:r w:rsidR="00FF0041" w:rsidRPr="00FF0041">
        <w:rPr>
          <w:rFonts w:ascii="Arial" w:hAnsi="Arial" w:cs="Arial"/>
        </w:rPr>
        <w:t>20</w:t>
      </w:r>
      <w:r w:rsidRPr="00FF0041">
        <w:rPr>
          <w:rFonts w:ascii="Arial" w:hAnsi="Arial" w:cs="Arial"/>
        </w:rPr>
        <w:t xml:space="preserve">. </w:t>
      </w:r>
      <w:r w:rsidR="00FF0041" w:rsidRPr="00FF0041">
        <w:rPr>
          <w:rFonts w:ascii="Arial" w:hAnsi="Arial" w:cs="Arial"/>
        </w:rPr>
        <w:t>ožujka</w:t>
      </w:r>
      <w:r w:rsidRPr="00FF0041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 xml:space="preserve">. godine objavljenog dana </w:t>
      </w:r>
      <w:r w:rsidR="00FF0041" w:rsidRPr="00FF0041">
        <w:rPr>
          <w:rFonts w:ascii="Arial" w:hAnsi="Arial" w:cs="Arial"/>
        </w:rPr>
        <w:t>20. ožujka 2026.</w:t>
      </w:r>
      <w:r w:rsidRPr="00FF0041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 xml:space="preserve">. godine, na službenim stranicama Općine Brtonigla - Verteneglio i oglasnoj ploči </w:t>
      </w:r>
      <w:bookmarkStart w:id="0" w:name="_Hlk95214948"/>
      <w:r w:rsidRPr="00FF0041">
        <w:rPr>
          <w:rFonts w:ascii="Arial" w:hAnsi="Arial" w:cs="Arial"/>
        </w:rPr>
        <w:t>u sjedištu Općine Brtonigla – Verteneglio</w:t>
      </w:r>
      <w:bookmarkEnd w:id="0"/>
      <w:r w:rsidR="00FF0041" w:rsidRPr="00FF0041">
        <w:rPr>
          <w:rFonts w:ascii="Arial" w:hAnsi="Arial" w:cs="Arial"/>
        </w:rPr>
        <w:t>,p</w:t>
      </w:r>
      <w:r w:rsidRPr="00FF0041">
        <w:rPr>
          <w:rFonts w:ascii="Arial" w:hAnsi="Arial" w:cs="Arial"/>
        </w:rPr>
        <w:t xml:space="preserve">oziva se kandidat </w:t>
      </w:r>
      <w:r w:rsidR="00FF0041" w:rsidRPr="00FF0041">
        <w:rPr>
          <w:rFonts w:ascii="Arial" w:hAnsi="Arial" w:cs="Arial"/>
          <w:b/>
          <w:bCs/>
        </w:rPr>
        <w:t>Diego Jurišević</w:t>
      </w:r>
      <w:r w:rsidRPr="00FF0041">
        <w:rPr>
          <w:rFonts w:ascii="Arial" w:hAnsi="Arial" w:cs="Arial"/>
        </w:rPr>
        <w:t xml:space="preserve"> koji ispunjava formalne uvjete predmetnog </w:t>
      </w:r>
      <w:r w:rsidR="00FF0041" w:rsidRPr="00FF0041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da pristupi prethodnoj provjeri znanja i sposobnosti,  </w:t>
      </w:r>
      <w:r w:rsidRPr="00FF0041">
        <w:rPr>
          <w:rFonts w:ascii="Arial" w:hAnsi="Arial" w:cs="Arial"/>
          <w:b/>
          <w:bCs/>
        </w:rPr>
        <w:t xml:space="preserve">u </w:t>
      </w:r>
      <w:r w:rsidR="00FF0041" w:rsidRPr="00FF0041">
        <w:rPr>
          <w:rFonts w:ascii="Arial" w:hAnsi="Arial" w:cs="Arial"/>
          <w:b/>
          <w:bCs/>
        </w:rPr>
        <w:t>srijedu</w:t>
      </w:r>
      <w:r w:rsidRPr="00FF0041">
        <w:rPr>
          <w:rFonts w:ascii="Arial" w:hAnsi="Arial" w:cs="Arial"/>
          <w:b/>
          <w:bCs/>
        </w:rPr>
        <w:t xml:space="preserve"> </w:t>
      </w:r>
      <w:r w:rsidR="00FF0041" w:rsidRPr="00FF0041">
        <w:rPr>
          <w:rFonts w:ascii="Arial" w:hAnsi="Arial" w:cs="Arial"/>
          <w:b/>
          <w:bCs/>
        </w:rPr>
        <w:t>15</w:t>
      </w:r>
      <w:r w:rsidRPr="00FF0041">
        <w:rPr>
          <w:rFonts w:ascii="Arial" w:hAnsi="Arial" w:cs="Arial"/>
          <w:b/>
          <w:bCs/>
        </w:rPr>
        <w:t>.0</w:t>
      </w:r>
      <w:r w:rsidR="00FF0041" w:rsidRPr="00FF0041">
        <w:rPr>
          <w:rFonts w:ascii="Arial" w:hAnsi="Arial" w:cs="Arial"/>
          <w:b/>
          <w:bCs/>
        </w:rPr>
        <w:t>4</w:t>
      </w:r>
      <w:r w:rsidRPr="00FF0041">
        <w:rPr>
          <w:rFonts w:ascii="Arial" w:hAnsi="Arial" w:cs="Arial"/>
          <w:b/>
          <w:bCs/>
        </w:rPr>
        <w:t xml:space="preserve">. </w:t>
      </w:r>
      <w:r w:rsidR="00FF0041" w:rsidRPr="00FF0041">
        <w:rPr>
          <w:rFonts w:ascii="Arial" w:hAnsi="Arial" w:cs="Arial"/>
          <w:b/>
          <w:bCs/>
        </w:rPr>
        <w:t>2026</w:t>
      </w:r>
      <w:r w:rsidRPr="00FF0041">
        <w:rPr>
          <w:rFonts w:ascii="Arial" w:hAnsi="Arial" w:cs="Arial"/>
          <w:b/>
          <w:bCs/>
        </w:rPr>
        <w:t>.godine</w:t>
      </w:r>
      <w:r w:rsidRPr="00FF0041">
        <w:rPr>
          <w:rFonts w:ascii="Arial" w:hAnsi="Arial" w:cs="Arial"/>
        </w:rPr>
        <w:t xml:space="preserve"> sa početkom u </w:t>
      </w:r>
      <w:r w:rsidR="00FF0041" w:rsidRPr="00FF0041">
        <w:rPr>
          <w:rFonts w:ascii="Arial" w:hAnsi="Arial" w:cs="Arial"/>
        </w:rPr>
        <w:t>08</w:t>
      </w:r>
      <w:r w:rsidRPr="00FF0041">
        <w:rPr>
          <w:rFonts w:ascii="Arial" w:hAnsi="Arial" w:cs="Arial"/>
        </w:rPr>
        <w:t>,00 sati u prostorij</w:t>
      </w:r>
      <w:r w:rsidR="00FF0041" w:rsidRPr="00FF0041">
        <w:rPr>
          <w:rFonts w:ascii="Arial" w:hAnsi="Arial" w:cs="Arial"/>
        </w:rPr>
        <w:t xml:space="preserve">e </w:t>
      </w:r>
      <w:r w:rsidRPr="00FF0041">
        <w:rPr>
          <w:rFonts w:ascii="Arial" w:hAnsi="Arial" w:cs="Arial"/>
        </w:rPr>
        <w:t xml:space="preserve">Općine Brtonigla-Verteneglio, Trg </w:t>
      </w:r>
      <w:r w:rsidR="00FF0041" w:rsidRPr="00FF0041">
        <w:rPr>
          <w:rFonts w:ascii="Arial" w:hAnsi="Arial" w:cs="Arial"/>
        </w:rPr>
        <w:t>s</w:t>
      </w:r>
      <w:r w:rsidRPr="00FF0041">
        <w:rPr>
          <w:rFonts w:ascii="Arial" w:hAnsi="Arial" w:cs="Arial"/>
        </w:rPr>
        <w:t>v. Zenona 1.</w:t>
      </w:r>
    </w:p>
    <w:p w14:paraId="24682A38" w14:textId="77777777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Raspored:</w:t>
      </w:r>
    </w:p>
    <w:p w14:paraId="67BF8B4D" w14:textId="2D65B7D5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8,</w:t>
      </w:r>
      <w:r w:rsidR="00E33AF1" w:rsidRPr="00FF0041">
        <w:rPr>
          <w:rFonts w:ascii="Arial" w:hAnsi="Arial" w:cs="Arial"/>
        </w:rPr>
        <w:t>00 sati       -         Identifikacija</w:t>
      </w:r>
    </w:p>
    <w:p w14:paraId="2988AB86" w14:textId="785CB04D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33AF1" w:rsidRPr="00FF0041">
        <w:rPr>
          <w:rFonts w:ascii="Arial" w:hAnsi="Arial" w:cs="Arial"/>
        </w:rPr>
        <w:t>,10 sati      -         Provjera znanja - pisani test</w:t>
      </w:r>
    </w:p>
    <w:p w14:paraId="6F210E32" w14:textId="249ACA0F" w:rsidR="00E33AF1" w:rsidRPr="00FF0041" w:rsidRDefault="00576E80" w:rsidP="00A86B7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9,30</w:t>
      </w:r>
      <w:r w:rsidR="00E33AF1" w:rsidRPr="00FF0041">
        <w:rPr>
          <w:rFonts w:ascii="Arial" w:hAnsi="Arial" w:cs="Arial"/>
        </w:rPr>
        <w:t xml:space="preserve"> sati   -     Objava rezultata testiranja i rasporeda intervjua sa kandidatom ukoliko ostvari najmanje 50% ukupnog broja bodova iz svakog dijela provjere  znanja i sposobnosti  na provedenom testiranju. </w:t>
      </w:r>
    </w:p>
    <w:p w14:paraId="144BC5C3" w14:textId="77777777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Na testiranje je potrebno donijeti osobnu iskaznicu ili drugu ispravu na kojoj se nalazi fotografija, sa  kojom se dokazuje identitet osobe.</w:t>
      </w:r>
    </w:p>
    <w:p w14:paraId="39EE966B" w14:textId="79293E0B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Ne postoji mogućnost naknadnog pisanog testiranja, bez obzira </w:t>
      </w:r>
      <w:r w:rsidR="00A86B72">
        <w:rPr>
          <w:rFonts w:ascii="Arial" w:hAnsi="Arial" w:cs="Arial"/>
          <w:sz w:val="22"/>
          <w:szCs w:val="22"/>
        </w:rPr>
        <w:t>zbog kojih je</w:t>
      </w:r>
      <w:r w:rsidRPr="00FF0041">
        <w:rPr>
          <w:rFonts w:ascii="Arial" w:hAnsi="Arial" w:cs="Arial"/>
          <w:sz w:val="22"/>
          <w:szCs w:val="22"/>
        </w:rPr>
        <w:t xml:space="preserve"> razlog</w:t>
      </w:r>
      <w:r w:rsidR="00A86B72">
        <w:rPr>
          <w:rFonts w:ascii="Arial" w:hAnsi="Arial" w:cs="Arial"/>
          <w:sz w:val="22"/>
          <w:szCs w:val="22"/>
        </w:rPr>
        <w:t>a kandidat spriječen da pristupi</w:t>
      </w:r>
      <w:r w:rsidRPr="00FF0041">
        <w:rPr>
          <w:rFonts w:ascii="Arial" w:hAnsi="Arial" w:cs="Arial"/>
          <w:sz w:val="22"/>
          <w:szCs w:val="22"/>
        </w:rPr>
        <w:t xml:space="preserve"> testiranju </w:t>
      </w:r>
      <w:r w:rsidR="00A86B72">
        <w:rPr>
          <w:rFonts w:ascii="Arial" w:hAnsi="Arial" w:cs="Arial"/>
          <w:sz w:val="22"/>
          <w:szCs w:val="22"/>
        </w:rPr>
        <w:t xml:space="preserve">u </w:t>
      </w:r>
      <w:r w:rsidRPr="00FF0041">
        <w:rPr>
          <w:rFonts w:ascii="Arial" w:hAnsi="Arial" w:cs="Arial"/>
          <w:sz w:val="22"/>
          <w:szCs w:val="22"/>
        </w:rPr>
        <w:t xml:space="preserve"> naznačeno vrijeme.</w:t>
      </w:r>
    </w:p>
    <w:p w14:paraId="110D52C7" w14:textId="6859421C" w:rsidR="00E33AF1" w:rsidRPr="00FF0041" w:rsidRDefault="00E33AF1" w:rsidP="00E33AF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Smatra se da, kandidat koji nije pristupio testiranju je povukao prijavu na </w:t>
      </w:r>
      <w:r w:rsidR="00A86B72">
        <w:rPr>
          <w:rFonts w:ascii="Arial" w:hAnsi="Arial" w:cs="Arial"/>
          <w:sz w:val="22"/>
          <w:szCs w:val="22"/>
        </w:rPr>
        <w:t>oglas</w:t>
      </w:r>
      <w:r w:rsidRPr="00FF0041">
        <w:rPr>
          <w:rFonts w:ascii="Arial" w:hAnsi="Arial" w:cs="Arial"/>
          <w:sz w:val="22"/>
          <w:szCs w:val="22"/>
        </w:rPr>
        <w:t>.</w:t>
      </w:r>
    </w:p>
    <w:p w14:paraId="7ECDF065" w14:textId="77777777" w:rsidR="00FF0041" w:rsidRDefault="00FF004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</w:p>
    <w:p w14:paraId="305CEA1C" w14:textId="17F3CB60" w:rsidR="00E33AF1" w:rsidRPr="00FF0041" w:rsidRDefault="00E33AF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t xml:space="preserve">Pravni izvori za pripremanje kandidata za testiranje: </w:t>
      </w:r>
    </w:p>
    <w:p w14:paraId="778E0970" w14:textId="77777777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t xml:space="preserve">Zakon </w:t>
      </w:r>
      <w:r w:rsidRPr="00FF0041">
        <w:rPr>
          <w:rFonts w:ascii="Arial" w:hAnsi="Arial" w:cs="Arial"/>
          <w:sz w:val="22"/>
          <w:szCs w:val="22"/>
        </w:rPr>
        <w:t xml:space="preserve">o lokalnoj i područnoj (regionalnoj) samoupravi ( NN – 33/01, 60/01, 129/05, 109/07, 125/08, 36/09, 150/11, 144/12, 19/13, 137/15, 123/17, 98/19, 144/20) </w:t>
      </w:r>
    </w:p>
    <w:p w14:paraId="1F0D02A7" w14:textId="2F64E83D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Zakon o komunalnom gospodarstvu (NN: 68/18, 110/18, 32/20</w:t>
      </w:r>
      <w:r w:rsidR="00A86B72">
        <w:rPr>
          <w:rFonts w:ascii="Arial" w:hAnsi="Arial" w:cs="Arial"/>
          <w:sz w:val="22"/>
          <w:szCs w:val="22"/>
        </w:rPr>
        <w:t>, 145/24</w:t>
      </w:r>
      <w:r w:rsidRPr="00FF0041">
        <w:rPr>
          <w:rFonts w:ascii="Arial" w:hAnsi="Arial" w:cs="Arial"/>
          <w:sz w:val="22"/>
          <w:szCs w:val="22"/>
        </w:rPr>
        <w:t xml:space="preserve">) </w:t>
      </w:r>
    </w:p>
    <w:p w14:paraId="117614B5" w14:textId="77777777" w:rsid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570FE5E8" w14:textId="6D60D352" w:rsidR="00FF0041" w:rsidRPr="00FF0041" w:rsidRDefault="00A86B72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Testiranje će se provesti i o poznavanju talijanskog jezika.</w:t>
      </w:r>
    </w:p>
    <w:p w14:paraId="32922A80" w14:textId="77777777" w:rsidR="00FF0041" w:rsidRP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0E329D2A" w14:textId="77777777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            Povjerenstvo</w:t>
      </w:r>
    </w:p>
    <w:p w14:paraId="46C40C87" w14:textId="0EC57A47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za provedbu postupka</w:t>
      </w:r>
      <w:r w:rsidR="00FF0041">
        <w:rPr>
          <w:rFonts w:ascii="Arial" w:hAnsi="Arial" w:cs="Arial"/>
        </w:rPr>
        <w:t xml:space="preserve"> oglasa</w:t>
      </w:r>
    </w:p>
    <w:sectPr w:rsidR="00E33AF1" w:rsidRPr="00FF0041" w:rsidSect="00C6035F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A8883" w14:textId="77777777" w:rsidR="00911E1A" w:rsidRDefault="00911E1A" w:rsidP="0091782A">
      <w:pPr>
        <w:spacing w:after="0" w:line="240" w:lineRule="auto"/>
      </w:pPr>
      <w:r>
        <w:separator/>
      </w:r>
    </w:p>
  </w:endnote>
  <w:endnote w:type="continuationSeparator" w:id="0">
    <w:p w14:paraId="74CA8662" w14:textId="77777777" w:rsidR="00911E1A" w:rsidRDefault="00911E1A" w:rsidP="0091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2BF31" w14:textId="77777777" w:rsidR="0091782A" w:rsidRDefault="0091782A">
    <w:pPr>
      <w:pStyle w:val="Foot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31DACC5" w14:textId="77777777" w:rsidR="0091782A" w:rsidRDefault="009178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562C3" w14:textId="77777777" w:rsidR="00911E1A" w:rsidRDefault="00911E1A" w:rsidP="0091782A">
      <w:pPr>
        <w:spacing w:after="0" w:line="240" w:lineRule="auto"/>
      </w:pPr>
      <w:r>
        <w:separator/>
      </w:r>
    </w:p>
  </w:footnote>
  <w:footnote w:type="continuationSeparator" w:id="0">
    <w:p w14:paraId="54B3A115" w14:textId="77777777" w:rsidR="00911E1A" w:rsidRDefault="00911E1A" w:rsidP="0091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1" w15:restartNumberingAfterBreak="0">
    <w:nsid w:val="13043564"/>
    <w:multiLevelType w:val="hybridMultilevel"/>
    <w:tmpl w:val="568CD4F6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C24FBC"/>
    <w:multiLevelType w:val="hybridMultilevel"/>
    <w:tmpl w:val="431CF54A"/>
    <w:lvl w:ilvl="0" w:tplc="50C4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F86B4D"/>
    <w:multiLevelType w:val="hybridMultilevel"/>
    <w:tmpl w:val="CC2C7200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C6313E"/>
    <w:multiLevelType w:val="hybridMultilevel"/>
    <w:tmpl w:val="330CC54E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F74B4"/>
    <w:multiLevelType w:val="hybridMultilevel"/>
    <w:tmpl w:val="FC5A8C60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928982">
    <w:abstractNumId w:val="4"/>
  </w:num>
  <w:num w:numId="2" w16cid:durableId="130943199">
    <w:abstractNumId w:val="1"/>
  </w:num>
  <w:num w:numId="3" w16cid:durableId="134611788">
    <w:abstractNumId w:val="3"/>
  </w:num>
  <w:num w:numId="4" w16cid:durableId="910506368">
    <w:abstractNumId w:val="5"/>
  </w:num>
  <w:num w:numId="5" w16cid:durableId="791092262">
    <w:abstractNumId w:val="2"/>
  </w:num>
  <w:num w:numId="6" w16cid:durableId="49379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03"/>
    <w:rsid w:val="00014ED6"/>
    <w:rsid w:val="0002031A"/>
    <w:rsid w:val="00045E5B"/>
    <w:rsid w:val="00051F29"/>
    <w:rsid w:val="0007608D"/>
    <w:rsid w:val="00081814"/>
    <w:rsid w:val="00083296"/>
    <w:rsid w:val="00090877"/>
    <w:rsid w:val="00092ECC"/>
    <w:rsid w:val="0009477E"/>
    <w:rsid w:val="0009770C"/>
    <w:rsid w:val="000C0387"/>
    <w:rsid w:val="000C77F5"/>
    <w:rsid w:val="000D0AFE"/>
    <w:rsid w:val="000E33BF"/>
    <w:rsid w:val="000F7B5D"/>
    <w:rsid w:val="001028BA"/>
    <w:rsid w:val="00105B9E"/>
    <w:rsid w:val="001101AA"/>
    <w:rsid w:val="00125B0A"/>
    <w:rsid w:val="00125BEE"/>
    <w:rsid w:val="00157819"/>
    <w:rsid w:val="0017146C"/>
    <w:rsid w:val="00172DDC"/>
    <w:rsid w:val="001773D0"/>
    <w:rsid w:val="001866BC"/>
    <w:rsid w:val="00187FFA"/>
    <w:rsid w:val="00194500"/>
    <w:rsid w:val="001A14F6"/>
    <w:rsid w:val="001D114D"/>
    <w:rsid w:val="001F00DF"/>
    <w:rsid w:val="001F5DFE"/>
    <w:rsid w:val="002009D6"/>
    <w:rsid w:val="00204461"/>
    <w:rsid w:val="00220C46"/>
    <w:rsid w:val="00230510"/>
    <w:rsid w:val="00232510"/>
    <w:rsid w:val="0023508B"/>
    <w:rsid w:val="00247E2A"/>
    <w:rsid w:val="002507B9"/>
    <w:rsid w:val="002724D8"/>
    <w:rsid w:val="0028343E"/>
    <w:rsid w:val="002A0427"/>
    <w:rsid w:val="002B7250"/>
    <w:rsid w:val="002D14A3"/>
    <w:rsid w:val="002D2E84"/>
    <w:rsid w:val="002D59FF"/>
    <w:rsid w:val="00303C0B"/>
    <w:rsid w:val="00304386"/>
    <w:rsid w:val="003113C5"/>
    <w:rsid w:val="00332137"/>
    <w:rsid w:val="003410F0"/>
    <w:rsid w:val="0037222B"/>
    <w:rsid w:val="0038032E"/>
    <w:rsid w:val="00381602"/>
    <w:rsid w:val="00393CD0"/>
    <w:rsid w:val="003A2FA5"/>
    <w:rsid w:val="003C7D80"/>
    <w:rsid w:val="003D09A6"/>
    <w:rsid w:val="003E2B4A"/>
    <w:rsid w:val="003F205A"/>
    <w:rsid w:val="00411473"/>
    <w:rsid w:val="00414B33"/>
    <w:rsid w:val="00421835"/>
    <w:rsid w:val="00454605"/>
    <w:rsid w:val="00474BAD"/>
    <w:rsid w:val="00497466"/>
    <w:rsid w:val="00497F93"/>
    <w:rsid w:val="004C6DDB"/>
    <w:rsid w:val="004E1179"/>
    <w:rsid w:val="004F01C3"/>
    <w:rsid w:val="004F19E2"/>
    <w:rsid w:val="004F24D2"/>
    <w:rsid w:val="004F4761"/>
    <w:rsid w:val="004F4FE5"/>
    <w:rsid w:val="00510272"/>
    <w:rsid w:val="005206D9"/>
    <w:rsid w:val="00525845"/>
    <w:rsid w:val="0054147D"/>
    <w:rsid w:val="0054744B"/>
    <w:rsid w:val="005516A7"/>
    <w:rsid w:val="0056012C"/>
    <w:rsid w:val="00576E80"/>
    <w:rsid w:val="00577B73"/>
    <w:rsid w:val="00581174"/>
    <w:rsid w:val="005813F5"/>
    <w:rsid w:val="005933E4"/>
    <w:rsid w:val="005D7A34"/>
    <w:rsid w:val="00607409"/>
    <w:rsid w:val="006164AE"/>
    <w:rsid w:val="00616DC3"/>
    <w:rsid w:val="00632119"/>
    <w:rsid w:val="0063332E"/>
    <w:rsid w:val="006375D1"/>
    <w:rsid w:val="006C1F96"/>
    <w:rsid w:val="006E2C09"/>
    <w:rsid w:val="006E3D8D"/>
    <w:rsid w:val="006E68D7"/>
    <w:rsid w:val="006F26C9"/>
    <w:rsid w:val="006F7E88"/>
    <w:rsid w:val="00700A14"/>
    <w:rsid w:val="007027DE"/>
    <w:rsid w:val="0070528F"/>
    <w:rsid w:val="00714DB9"/>
    <w:rsid w:val="00731566"/>
    <w:rsid w:val="00734490"/>
    <w:rsid w:val="00735012"/>
    <w:rsid w:val="007440F3"/>
    <w:rsid w:val="00775104"/>
    <w:rsid w:val="00791375"/>
    <w:rsid w:val="007A18EA"/>
    <w:rsid w:val="007A7D57"/>
    <w:rsid w:val="007B5007"/>
    <w:rsid w:val="007B57F4"/>
    <w:rsid w:val="007D6A45"/>
    <w:rsid w:val="007E2093"/>
    <w:rsid w:val="007E2AA0"/>
    <w:rsid w:val="007E5EFD"/>
    <w:rsid w:val="007F14BA"/>
    <w:rsid w:val="007F1789"/>
    <w:rsid w:val="007F1AF3"/>
    <w:rsid w:val="007F444F"/>
    <w:rsid w:val="00803BB1"/>
    <w:rsid w:val="00815D0A"/>
    <w:rsid w:val="008332EA"/>
    <w:rsid w:val="00837941"/>
    <w:rsid w:val="00837D8E"/>
    <w:rsid w:val="0088599D"/>
    <w:rsid w:val="008A371B"/>
    <w:rsid w:val="008A6D41"/>
    <w:rsid w:val="008B4561"/>
    <w:rsid w:val="008B5462"/>
    <w:rsid w:val="008C15D0"/>
    <w:rsid w:val="008E1C3B"/>
    <w:rsid w:val="008E3650"/>
    <w:rsid w:val="008E491A"/>
    <w:rsid w:val="00911E1A"/>
    <w:rsid w:val="0091782A"/>
    <w:rsid w:val="00927CBA"/>
    <w:rsid w:val="00943E8A"/>
    <w:rsid w:val="00954669"/>
    <w:rsid w:val="00967BB6"/>
    <w:rsid w:val="00973217"/>
    <w:rsid w:val="00975A9B"/>
    <w:rsid w:val="00981C53"/>
    <w:rsid w:val="00987865"/>
    <w:rsid w:val="00990ADE"/>
    <w:rsid w:val="00991294"/>
    <w:rsid w:val="009957B1"/>
    <w:rsid w:val="009B16C3"/>
    <w:rsid w:val="009D4832"/>
    <w:rsid w:val="009F19F5"/>
    <w:rsid w:val="00A05F79"/>
    <w:rsid w:val="00A06FBB"/>
    <w:rsid w:val="00A12D25"/>
    <w:rsid w:val="00A42450"/>
    <w:rsid w:val="00A43EEA"/>
    <w:rsid w:val="00A45756"/>
    <w:rsid w:val="00A647DA"/>
    <w:rsid w:val="00A65F05"/>
    <w:rsid w:val="00A84595"/>
    <w:rsid w:val="00A86B72"/>
    <w:rsid w:val="00A94348"/>
    <w:rsid w:val="00AA2A2A"/>
    <w:rsid w:val="00AB262B"/>
    <w:rsid w:val="00AB2AAE"/>
    <w:rsid w:val="00AC68FB"/>
    <w:rsid w:val="00AE3E9E"/>
    <w:rsid w:val="00AF5403"/>
    <w:rsid w:val="00B012E8"/>
    <w:rsid w:val="00B07FBD"/>
    <w:rsid w:val="00B30B47"/>
    <w:rsid w:val="00B36303"/>
    <w:rsid w:val="00B371A0"/>
    <w:rsid w:val="00B51561"/>
    <w:rsid w:val="00B54DF8"/>
    <w:rsid w:val="00B623B7"/>
    <w:rsid w:val="00B64F90"/>
    <w:rsid w:val="00B7414D"/>
    <w:rsid w:val="00B762DD"/>
    <w:rsid w:val="00B93DB4"/>
    <w:rsid w:val="00BA44BF"/>
    <w:rsid w:val="00BB0116"/>
    <w:rsid w:val="00BE4AF9"/>
    <w:rsid w:val="00BF48C9"/>
    <w:rsid w:val="00C05947"/>
    <w:rsid w:val="00C10AA2"/>
    <w:rsid w:val="00C26682"/>
    <w:rsid w:val="00C3106A"/>
    <w:rsid w:val="00C41275"/>
    <w:rsid w:val="00C6035F"/>
    <w:rsid w:val="00C665FC"/>
    <w:rsid w:val="00C7225E"/>
    <w:rsid w:val="00C851EC"/>
    <w:rsid w:val="00CB2CC1"/>
    <w:rsid w:val="00CB57A6"/>
    <w:rsid w:val="00CC448B"/>
    <w:rsid w:val="00CD6379"/>
    <w:rsid w:val="00CD6887"/>
    <w:rsid w:val="00CE05AE"/>
    <w:rsid w:val="00CF0F3C"/>
    <w:rsid w:val="00CF1DC6"/>
    <w:rsid w:val="00D00F93"/>
    <w:rsid w:val="00D12465"/>
    <w:rsid w:val="00D30667"/>
    <w:rsid w:val="00D41F70"/>
    <w:rsid w:val="00D55D79"/>
    <w:rsid w:val="00D85528"/>
    <w:rsid w:val="00D90886"/>
    <w:rsid w:val="00D90B3F"/>
    <w:rsid w:val="00DB0C83"/>
    <w:rsid w:val="00DD4D0B"/>
    <w:rsid w:val="00DD6169"/>
    <w:rsid w:val="00DE354A"/>
    <w:rsid w:val="00DE7749"/>
    <w:rsid w:val="00DF711D"/>
    <w:rsid w:val="00E14E42"/>
    <w:rsid w:val="00E245E4"/>
    <w:rsid w:val="00E2682B"/>
    <w:rsid w:val="00E33AF1"/>
    <w:rsid w:val="00E421B4"/>
    <w:rsid w:val="00E42C16"/>
    <w:rsid w:val="00E44423"/>
    <w:rsid w:val="00E523E5"/>
    <w:rsid w:val="00E52AA7"/>
    <w:rsid w:val="00E5445A"/>
    <w:rsid w:val="00E54A8B"/>
    <w:rsid w:val="00E75CE5"/>
    <w:rsid w:val="00E77304"/>
    <w:rsid w:val="00E9173A"/>
    <w:rsid w:val="00E92492"/>
    <w:rsid w:val="00E93075"/>
    <w:rsid w:val="00E965B4"/>
    <w:rsid w:val="00EB707C"/>
    <w:rsid w:val="00EC17FA"/>
    <w:rsid w:val="00EC303E"/>
    <w:rsid w:val="00EC6386"/>
    <w:rsid w:val="00ED52C6"/>
    <w:rsid w:val="00EE1219"/>
    <w:rsid w:val="00F31BDB"/>
    <w:rsid w:val="00F36D24"/>
    <w:rsid w:val="00F441D7"/>
    <w:rsid w:val="00F448E6"/>
    <w:rsid w:val="00F73969"/>
    <w:rsid w:val="00F83F67"/>
    <w:rsid w:val="00F94E1F"/>
    <w:rsid w:val="00FA441C"/>
    <w:rsid w:val="00FB3861"/>
    <w:rsid w:val="00FC7A1E"/>
    <w:rsid w:val="00FE060F"/>
    <w:rsid w:val="00FF0041"/>
    <w:rsid w:val="00F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D9AF"/>
  <w15:chartTrackingRefBased/>
  <w15:docId w15:val="{6B32897D-4C30-46FE-B2C2-FDC8A2C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D8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7E5EFD"/>
    <w:pPr>
      <w:ind w:left="720"/>
      <w:contextualSpacing/>
    </w:pPr>
  </w:style>
  <w:style w:type="paragraph" w:customStyle="1" w:styleId="tekst">
    <w:name w:val="tekst"/>
    <w:basedOn w:val="Normal"/>
    <w:rsid w:val="00B76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DefaultParagraphFont"/>
    <w:rsid w:val="00B762DD"/>
  </w:style>
  <w:style w:type="paragraph" w:styleId="BalloonText">
    <w:name w:val="Balloon Text"/>
    <w:basedOn w:val="Normal"/>
    <w:link w:val="BalloonTextChar"/>
    <w:uiPriority w:val="99"/>
    <w:semiHidden/>
    <w:unhideWhenUsed/>
    <w:rsid w:val="00714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14DB9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91782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1782A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FA44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F83F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71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33AF1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E33AF1"/>
    <w:rPr>
      <w:rFonts w:ascii="Times New Roman" w:eastAsia="Times New Roman" w:hAnsi="Times New Roman"/>
      <w:sz w:val="24"/>
      <w:szCs w:val="24"/>
      <w:lang w:eastAsia="ar-SA"/>
    </w:rPr>
  </w:style>
  <w:style w:type="paragraph" w:styleId="NormalWeb">
    <w:name w:val="Normal (Web)"/>
    <w:basedOn w:val="Normal"/>
    <w:rsid w:val="00E33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Klasa:UP/I 112-01/10-01/02</vt:lpstr>
      <vt:lpstr>Klasa:UP/I 112-01/10-01/02</vt:lpstr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Klasa:UP/I 112-01/10-01/02</dc:title>
  <dc:subject/>
  <dc:creator>Brtonigla</dc:creator>
  <cp:keywords/>
  <cp:lastModifiedBy>Marica Garić</cp:lastModifiedBy>
  <cp:revision>2</cp:revision>
  <cp:lastPrinted>2026-04-07T10:55:00Z</cp:lastPrinted>
  <dcterms:created xsi:type="dcterms:W3CDTF">2026-04-10T07:17:00Z</dcterms:created>
  <dcterms:modified xsi:type="dcterms:W3CDTF">2026-04-10T07:17:00Z</dcterms:modified>
</cp:coreProperties>
</file>