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13AA4" w14:textId="77777777" w:rsidR="00171057" w:rsidRDefault="00171057" w:rsidP="0017105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lang w:eastAsia="hr-HR"/>
        </w:rPr>
      </w:pPr>
      <w:bookmarkStart w:id="0" w:name="_GoBack"/>
      <w:bookmarkEnd w:id="0"/>
    </w:p>
    <w:p w14:paraId="03C388CA" w14:textId="77777777" w:rsidR="00171057" w:rsidRPr="00171057" w:rsidRDefault="00171057" w:rsidP="001710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171057">
        <w:rPr>
          <w:rFonts w:ascii="Times New Roman" w:eastAsia="Times New Roman" w:hAnsi="Times New Roman" w:cs="Times New Roman"/>
          <w:lang w:eastAsia="hr-HR"/>
        </w:rPr>
        <w:t>proč.tekst</w:t>
      </w:r>
      <w:proofErr w:type="spellEnd"/>
      <w:r w:rsidRPr="00171057">
        <w:rPr>
          <w:rFonts w:ascii="Times New Roman" w:eastAsia="Times New Roman" w:hAnsi="Times New Roman" w:cs="Times New Roman"/>
          <w:lang w:eastAsia="hr-HR"/>
        </w:rPr>
        <w:t>, 137/15 i 123/17) čl. 35. Statuta Općine Brtonigla-Verteneglio (Službene novine Općine Brtonigla-Verteneglio br.03/18), Odluke o uvjetima, načinu i postupku gospodarenja nekretninama u vlasništvu Općine Brtonigla (Službene novine Općine Brtonigla-Verteneglio br.25/09, 03/13, 15/13 i 01/16), Općinsko vijeće Općine Brtonigla-Verteneglio,</w:t>
      </w:r>
      <w:r w:rsidR="00985140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171057">
        <w:rPr>
          <w:rFonts w:ascii="Times New Roman" w:eastAsia="Times New Roman" w:hAnsi="Times New Roman" w:cs="Times New Roman"/>
          <w:lang w:eastAsia="hr-HR"/>
        </w:rPr>
        <w:t>na svojoj</w:t>
      </w:r>
      <w:r w:rsidR="0051795B">
        <w:rPr>
          <w:rFonts w:ascii="Times New Roman" w:eastAsia="Times New Roman" w:hAnsi="Times New Roman" w:cs="Times New Roman"/>
          <w:lang w:eastAsia="hr-HR"/>
        </w:rPr>
        <w:t xml:space="preserve"> </w:t>
      </w:r>
      <w:r w:rsidR="00985140">
        <w:rPr>
          <w:rFonts w:ascii="Times New Roman" w:eastAsia="Times New Roman" w:hAnsi="Times New Roman" w:cs="Times New Roman"/>
          <w:lang w:eastAsia="hr-HR"/>
        </w:rPr>
        <w:t xml:space="preserve">09. sjednici </w:t>
      </w:r>
      <w:r w:rsidRPr="00171057">
        <w:rPr>
          <w:rFonts w:ascii="Times New Roman" w:eastAsia="Times New Roman" w:hAnsi="Times New Roman" w:cs="Times New Roman"/>
          <w:lang w:eastAsia="hr-HR"/>
        </w:rPr>
        <w:t xml:space="preserve"> održanoj  dana </w:t>
      </w:r>
      <w:r w:rsidR="00985140">
        <w:rPr>
          <w:rFonts w:ascii="Times New Roman" w:eastAsia="Times New Roman" w:hAnsi="Times New Roman" w:cs="Times New Roman"/>
          <w:lang w:eastAsia="hr-HR"/>
        </w:rPr>
        <w:t>08. lipnja 2018.godine</w:t>
      </w:r>
      <w:r w:rsidRPr="00171057">
        <w:rPr>
          <w:rFonts w:ascii="Times New Roman" w:eastAsia="Times New Roman" w:hAnsi="Times New Roman" w:cs="Times New Roman"/>
          <w:lang w:eastAsia="hr-HR"/>
        </w:rPr>
        <w:t>, donosi sljedeću</w:t>
      </w:r>
    </w:p>
    <w:p w14:paraId="7F634D60" w14:textId="77777777" w:rsidR="00171057" w:rsidRPr="00171057" w:rsidRDefault="00171057" w:rsidP="0017105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1F9C4B39" w14:textId="77777777" w:rsidR="00171057" w:rsidRPr="00171057" w:rsidRDefault="00171057" w:rsidP="00171057">
      <w:pPr>
        <w:tabs>
          <w:tab w:val="center" w:pos="4536"/>
          <w:tab w:val="left" w:pos="7989"/>
        </w:tabs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ab/>
        <w:t>ODLUKU</w:t>
      </w:r>
      <w:r w:rsidRPr="00171057">
        <w:rPr>
          <w:rFonts w:ascii="Times New Roman" w:eastAsia="Times New Roman" w:hAnsi="Times New Roman" w:cs="Times New Roman"/>
          <w:b/>
          <w:lang w:eastAsia="hr-HR"/>
        </w:rPr>
        <w:tab/>
      </w:r>
    </w:p>
    <w:p w14:paraId="49FE7A2F" w14:textId="77777777" w:rsidR="00171057" w:rsidRPr="00171057" w:rsidRDefault="00171057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>o odabiru najpovoljnije ponude i sklapanju kupoprodajnog ugovora za nekretninu</w:t>
      </w:r>
    </w:p>
    <w:p w14:paraId="42A24AEB" w14:textId="77777777" w:rsidR="00171057" w:rsidRDefault="00171057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>u vlasništvu Općine Brtonigla-Verteneglio</w:t>
      </w:r>
    </w:p>
    <w:p w14:paraId="6720FE26" w14:textId="77777777" w:rsidR="0051795B" w:rsidRPr="00171057" w:rsidRDefault="0051795B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77C2DD68" w14:textId="77777777" w:rsidR="00171057" w:rsidRPr="00171057" w:rsidRDefault="00171057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9B4C450" w14:textId="77777777" w:rsidR="00171057" w:rsidRDefault="00171057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 xml:space="preserve">  I.</w:t>
      </w:r>
    </w:p>
    <w:p w14:paraId="76DBE955" w14:textId="77777777" w:rsidR="0051795B" w:rsidRPr="00171057" w:rsidRDefault="0051795B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6D934B86" w14:textId="77777777" w:rsidR="00171057" w:rsidRPr="00171057" w:rsidRDefault="00171057" w:rsidP="00171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>Prihvaća se najpovoljnija i jedina pristigla ponuda za kupoprodaju nekretnine u vlasništvu Općine Brtonigla-Verteneglio pristigle na Natječaj za prodaju nekretnine u vlasništvu Općine Brtonigla-Verteneglio KLASA: 944-05/18-50/11 URBROJ: 2105/04-01-18-5 od 27. ožujka 2018. godine koji je objavljen dana 18. travnja 2018. godine na oglasnoj ploči i službenim stranicama Općine Brtonigle-Verteneglio te obavijest o raspisivanju natječaja u dnevnom listu «Glas Istre»  i to ponuda:</w:t>
      </w:r>
    </w:p>
    <w:p w14:paraId="46C55861" w14:textId="77777777" w:rsidR="00171057" w:rsidRPr="00171057" w:rsidRDefault="00171057" w:rsidP="0017105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1BDC4F17" w14:textId="77777777" w:rsidR="00171057" w:rsidRPr="00171057" w:rsidRDefault="00171057" w:rsidP="00171057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 xml:space="preserve">1. Gorazd Vrabič, </w:t>
      </w:r>
      <w:proofErr w:type="spellStart"/>
      <w:r w:rsidRPr="00171057">
        <w:rPr>
          <w:rFonts w:ascii="Times New Roman" w:eastAsia="Times New Roman" w:hAnsi="Times New Roman" w:cs="Times New Roman"/>
          <w:lang w:eastAsia="hr-HR"/>
        </w:rPr>
        <w:t>Hafnerjeva</w:t>
      </w:r>
      <w:proofErr w:type="spellEnd"/>
      <w:r w:rsidRPr="00171057">
        <w:rPr>
          <w:rFonts w:ascii="Times New Roman" w:eastAsia="Times New Roman" w:hAnsi="Times New Roman" w:cs="Times New Roman"/>
          <w:lang w:eastAsia="hr-HR"/>
        </w:rPr>
        <w:t xml:space="preserve"> 4a, Ljubljana, OIB 13183021426, za kupnju  </w:t>
      </w:r>
      <w:r w:rsidRPr="00171057">
        <w:rPr>
          <w:rFonts w:ascii="Times New Roman" w:eastAsia="Calibri" w:hAnsi="Times New Roman" w:cs="Times New Roman"/>
          <w:lang w:eastAsia="hr-HR"/>
        </w:rPr>
        <w:t xml:space="preserve">nekretnine  k.č.br. 1944/269  k.o. Brtonigla upisane pri  Općinskom sudu u Puli – Pola,  Zemljišnoknjižni odjel Buje – Buie u z.k.ul.4003, kao oranica, površine 689 m², za  kupoprodajnu cijenu u iznosu od 56.800,00 </w:t>
      </w:r>
      <w:proofErr w:type="spellStart"/>
      <w:r w:rsidRPr="00171057">
        <w:rPr>
          <w:rFonts w:ascii="Times New Roman" w:eastAsia="Calibri" w:hAnsi="Times New Roman" w:cs="Times New Roman"/>
          <w:lang w:eastAsia="hr-HR"/>
        </w:rPr>
        <w:t>Eur</w:t>
      </w:r>
      <w:proofErr w:type="spellEnd"/>
      <w:r w:rsidRPr="00171057">
        <w:rPr>
          <w:rFonts w:ascii="Times New Roman" w:eastAsia="Calibri" w:hAnsi="Times New Roman" w:cs="Times New Roman"/>
          <w:lang w:eastAsia="hr-HR"/>
        </w:rPr>
        <w:t xml:space="preserve"> u kunama prema srednjem tečaju HNB na dan plaćanja.</w:t>
      </w:r>
    </w:p>
    <w:p w14:paraId="6DD2F4A1" w14:textId="77777777" w:rsidR="00171057" w:rsidRPr="00171057" w:rsidRDefault="00171057" w:rsidP="00171057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14:paraId="50FFA512" w14:textId="77777777" w:rsidR="00171057" w:rsidRDefault="00171057" w:rsidP="001710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 xml:space="preserve">                                                                               II.</w:t>
      </w:r>
    </w:p>
    <w:p w14:paraId="7A6C829F" w14:textId="77777777" w:rsidR="0051795B" w:rsidRPr="00171057" w:rsidRDefault="0051795B" w:rsidP="001710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14:paraId="2FDBFADC" w14:textId="77777777" w:rsidR="00171057" w:rsidRPr="00171057" w:rsidRDefault="00171057" w:rsidP="00171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14:paraId="25338F62" w14:textId="77777777" w:rsidR="00171057" w:rsidRPr="00171057" w:rsidRDefault="00171057" w:rsidP="00171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</w:p>
    <w:p w14:paraId="461064B0" w14:textId="77777777" w:rsidR="00171057" w:rsidRPr="00171057" w:rsidRDefault="00171057" w:rsidP="0017105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 xml:space="preserve">                                                                  III.</w:t>
      </w:r>
    </w:p>
    <w:p w14:paraId="7DF395B7" w14:textId="77777777" w:rsidR="00171057" w:rsidRPr="00171057" w:rsidRDefault="00171057" w:rsidP="00171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14:paraId="04C38F43" w14:textId="77777777" w:rsidR="00171057" w:rsidRPr="00171057" w:rsidRDefault="00171057" w:rsidP="0017105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ab/>
      </w:r>
      <w:r w:rsidRPr="00171057">
        <w:rPr>
          <w:rFonts w:ascii="Times New Roman" w:eastAsia="Times New Roman" w:hAnsi="Times New Roman" w:cs="Times New Roman"/>
          <w:lang w:eastAsia="hr-HR"/>
        </w:rPr>
        <w:t>Ova Odluka stupa na snagu danom donošenja, a ista će se objavit u Službenim novinama Općine Brtonigla-Verteneglio.</w:t>
      </w:r>
    </w:p>
    <w:p w14:paraId="5D5BA187" w14:textId="77777777" w:rsidR="00171057" w:rsidRPr="00171057" w:rsidRDefault="00171057" w:rsidP="0017105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1F50ADFB" w14:textId="77777777" w:rsidR="00171057" w:rsidRPr="00171057" w:rsidRDefault="00171057" w:rsidP="00171057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171057">
        <w:rPr>
          <w:rFonts w:ascii="Times New Roman" w:eastAsia="Times New Roman" w:hAnsi="Times New Roman" w:cs="Times New Roman"/>
          <w:lang w:eastAsia="hr-HR"/>
        </w:rPr>
        <w:t>KLASA: 944-05/18-50/11</w:t>
      </w:r>
    </w:p>
    <w:p w14:paraId="752F4C46" w14:textId="77777777" w:rsidR="00171057" w:rsidRPr="00171057" w:rsidRDefault="00171057" w:rsidP="00171057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 xml:space="preserve"> URBROJ: 2105/04-01-18-</w:t>
      </w:r>
      <w:r w:rsidR="0051795B">
        <w:rPr>
          <w:rFonts w:ascii="Times New Roman" w:eastAsia="Times New Roman" w:hAnsi="Times New Roman" w:cs="Times New Roman"/>
          <w:lang w:eastAsia="hr-HR"/>
        </w:rPr>
        <w:t>11</w:t>
      </w:r>
    </w:p>
    <w:p w14:paraId="328E0E52" w14:textId="77777777" w:rsidR="00171057" w:rsidRPr="00171057" w:rsidRDefault="00171057" w:rsidP="00171057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 xml:space="preserve"> Brtonigla, </w:t>
      </w:r>
      <w:r w:rsidR="0051795B">
        <w:rPr>
          <w:rFonts w:ascii="Times New Roman" w:eastAsia="Times New Roman" w:hAnsi="Times New Roman" w:cs="Times New Roman"/>
          <w:lang w:eastAsia="hr-HR"/>
        </w:rPr>
        <w:t>08. lipnja 2018.godine</w:t>
      </w:r>
    </w:p>
    <w:p w14:paraId="0EC8210E" w14:textId="77777777" w:rsidR="00171057" w:rsidRPr="00171057" w:rsidRDefault="00171057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 w:rsidRPr="00171057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2EA8D195" w14:textId="77777777" w:rsidR="00171057" w:rsidRPr="00171057" w:rsidRDefault="0051795B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Potpredsjednik</w:t>
      </w:r>
    </w:p>
    <w:p w14:paraId="1D7CFD26" w14:textId="77777777" w:rsidR="00171057" w:rsidRPr="00171057" w:rsidRDefault="0051795B" w:rsidP="0017105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Dr.sc. Igor Palčić</w:t>
      </w:r>
    </w:p>
    <w:p w14:paraId="5F08613C" w14:textId="77777777" w:rsidR="00171057" w:rsidRPr="0051795B" w:rsidRDefault="00171057" w:rsidP="0017105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5F87311B" w14:textId="77777777" w:rsidR="00425E7A" w:rsidRDefault="00425E7A"/>
    <w:p w14:paraId="6073D1BE" w14:textId="77777777" w:rsidR="00171057" w:rsidRDefault="00171057"/>
    <w:sectPr w:rsidR="001710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057"/>
    <w:rsid w:val="000154A5"/>
    <w:rsid w:val="00087593"/>
    <w:rsid w:val="00125BE5"/>
    <w:rsid w:val="00171057"/>
    <w:rsid w:val="00276607"/>
    <w:rsid w:val="003F1938"/>
    <w:rsid w:val="00425E7A"/>
    <w:rsid w:val="0051795B"/>
    <w:rsid w:val="00693A04"/>
    <w:rsid w:val="00840802"/>
    <w:rsid w:val="00927EF3"/>
    <w:rsid w:val="00985140"/>
    <w:rsid w:val="00AF2B59"/>
    <w:rsid w:val="00B1376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007D6"/>
  <w15:chartTrackingRefBased/>
  <w15:docId w15:val="{F79E825E-BCCF-446A-B7E1-B6CCEA7A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71057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rsid w:val="00171057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Hyperlink">
    <w:name w:val="Hyperlink"/>
    <w:rsid w:val="0017105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2020-01-23T10:12:00Z</dcterms:created>
  <dcterms:modified xsi:type="dcterms:W3CDTF">2020-01-23T10:12:00Z</dcterms:modified>
</cp:coreProperties>
</file>