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1FDF" w:rsidRDefault="00731FDF" w:rsidP="00B079EA">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 xml:space="preserve">Na temelju </w:t>
      </w:r>
      <w:r w:rsidRPr="00FF39BE">
        <w:rPr>
          <w:rFonts w:ascii="Times New Roman" w:eastAsia="TimesNewRoman" w:hAnsi="Times New Roman"/>
          <w:sz w:val="24"/>
          <w:szCs w:val="24"/>
        </w:rPr>
        <w:t>č</w:t>
      </w:r>
      <w:r w:rsidRPr="00FF39BE">
        <w:rPr>
          <w:rFonts w:ascii="Times New Roman" w:hAnsi="Times New Roman"/>
          <w:sz w:val="24"/>
          <w:szCs w:val="24"/>
        </w:rPr>
        <w:t>lanka 14. Zakona o prora</w:t>
      </w:r>
      <w:r w:rsidRPr="00FF39BE">
        <w:rPr>
          <w:rFonts w:ascii="Times New Roman" w:eastAsia="TimesNewRoman" w:hAnsi="Times New Roman"/>
          <w:sz w:val="24"/>
          <w:szCs w:val="24"/>
        </w:rPr>
        <w:t>č</w:t>
      </w:r>
      <w:r w:rsidRPr="00FF39BE">
        <w:rPr>
          <w:rFonts w:ascii="Times New Roman" w:hAnsi="Times New Roman"/>
          <w:sz w:val="24"/>
          <w:szCs w:val="24"/>
        </w:rPr>
        <w:t>unu (“Narodne novine”, broj 87/08</w:t>
      </w:r>
      <w:r w:rsidR="004D5F86">
        <w:rPr>
          <w:rFonts w:ascii="Times New Roman" w:hAnsi="Times New Roman"/>
          <w:sz w:val="24"/>
          <w:szCs w:val="24"/>
        </w:rPr>
        <w:t>,</w:t>
      </w:r>
      <w:r>
        <w:rPr>
          <w:rFonts w:ascii="Times New Roman" w:hAnsi="Times New Roman"/>
          <w:sz w:val="24"/>
          <w:szCs w:val="24"/>
        </w:rPr>
        <w:t xml:space="preserve"> 136/12</w:t>
      </w:r>
      <w:r w:rsidR="004D5F86">
        <w:rPr>
          <w:rFonts w:ascii="Times New Roman" w:hAnsi="Times New Roman"/>
          <w:sz w:val="24"/>
          <w:szCs w:val="24"/>
        </w:rPr>
        <w:t xml:space="preserve"> i 15/15</w:t>
      </w:r>
      <w:r w:rsidRPr="00FF39BE">
        <w:rPr>
          <w:rFonts w:ascii="Times New Roman" w:hAnsi="Times New Roman"/>
          <w:sz w:val="24"/>
          <w:szCs w:val="24"/>
        </w:rPr>
        <w:t xml:space="preserve">) i </w:t>
      </w:r>
      <w:r w:rsidRPr="00FF39BE">
        <w:rPr>
          <w:rFonts w:ascii="Times New Roman" w:eastAsia="TimesNewRoman" w:hAnsi="Times New Roman"/>
          <w:sz w:val="24"/>
          <w:szCs w:val="24"/>
        </w:rPr>
        <w:t>č</w:t>
      </w:r>
      <w:r w:rsidRPr="00FF39BE">
        <w:rPr>
          <w:rFonts w:ascii="Times New Roman" w:hAnsi="Times New Roman"/>
          <w:sz w:val="24"/>
          <w:szCs w:val="24"/>
        </w:rPr>
        <w:t>lanka 3</w:t>
      </w:r>
      <w:r w:rsidR="004D5F86">
        <w:rPr>
          <w:rFonts w:ascii="Times New Roman" w:hAnsi="Times New Roman"/>
          <w:sz w:val="24"/>
          <w:szCs w:val="24"/>
        </w:rPr>
        <w:t>8</w:t>
      </w:r>
      <w:r w:rsidRPr="00FF39BE">
        <w:rPr>
          <w:rFonts w:ascii="Times New Roman" w:hAnsi="Times New Roman"/>
          <w:sz w:val="24"/>
          <w:szCs w:val="24"/>
        </w:rPr>
        <w:t>.Statuta Op</w:t>
      </w:r>
      <w:r w:rsidRPr="00FF39BE">
        <w:rPr>
          <w:rFonts w:ascii="Times New Roman" w:eastAsia="TimesNewRoman" w:hAnsi="Times New Roman"/>
          <w:sz w:val="24"/>
          <w:szCs w:val="24"/>
        </w:rPr>
        <w:t>ć</w:t>
      </w:r>
      <w:r w:rsidRPr="00FF39BE">
        <w:rPr>
          <w:rFonts w:ascii="Times New Roman" w:hAnsi="Times New Roman"/>
          <w:sz w:val="24"/>
          <w:szCs w:val="24"/>
        </w:rPr>
        <w:t>ine</w:t>
      </w:r>
      <w:r>
        <w:rPr>
          <w:rFonts w:ascii="Times New Roman" w:hAnsi="Times New Roman"/>
          <w:sz w:val="24"/>
          <w:szCs w:val="24"/>
        </w:rPr>
        <w:t xml:space="preserve"> Brtonigla</w:t>
      </w:r>
      <w:r w:rsidRPr="00FF39BE">
        <w:rPr>
          <w:rFonts w:ascii="Times New Roman" w:hAnsi="Times New Roman"/>
          <w:sz w:val="24"/>
          <w:szCs w:val="24"/>
        </w:rPr>
        <w:t xml:space="preserve"> (“Službene novine </w:t>
      </w:r>
      <w:r>
        <w:rPr>
          <w:rFonts w:ascii="Times New Roman" w:hAnsi="Times New Roman"/>
          <w:sz w:val="24"/>
          <w:szCs w:val="24"/>
        </w:rPr>
        <w:t>Općine Brtonigla</w:t>
      </w:r>
      <w:r w:rsidRPr="00FF39BE">
        <w:rPr>
          <w:rFonts w:ascii="Times New Roman" w:hAnsi="Times New Roman"/>
          <w:sz w:val="24"/>
          <w:szCs w:val="24"/>
        </w:rPr>
        <w:t>” broj 25/09</w:t>
      </w:r>
      <w:r>
        <w:rPr>
          <w:rFonts w:ascii="Times New Roman" w:hAnsi="Times New Roman"/>
          <w:sz w:val="24"/>
          <w:szCs w:val="24"/>
        </w:rPr>
        <w:t>, 5/12, 3/13 i 8/13 - proč</w:t>
      </w:r>
      <w:r w:rsidRPr="00FF39BE">
        <w:rPr>
          <w:rFonts w:ascii="Times New Roman" w:hAnsi="Times New Roman"/>
          <w:sz w:val="24"/>
          <w:szCs w:val="24"/>
        </w:rPr>
        <w:t>.</w:t>
      </w:r>
      <w:r>
        <w:rPr>
          <w:rFonts w:ascii="Times New Roman" w:hAnsi="Times New Roman"/>
          <w:sz w:val="24"/>
          <w:szCs w:val="24"/>
        </w:rPr>
        <w:t xml:space="preserve"> tekst</w:t>
      </w:r>
      <w:r w:rsidRPr="00FF39BE">
        <w:rPr>
          <w:rFonts w:ascii="Times New Roman" w:hAnsi="Times New Roman"/>
          <w:sz w:val="24"/>
          <w:szCs w:val="24"/>
        </w:rPr>
        <w:t>), Op</w:t>
      </w:r>
      <w:r w:rsidRPr="00FF39BE">
        <w:rPr>
          <w:rFonts w:ascii="Times New Roman" w:eastAsia="TimesNewRoman" w:hAnsi="Times New Roman"/>
          <w:sz w:val="24"/>
          <w:szCs w:val="24"/>
        </w:rPr>
        <w:t>ć</w:t>
      </w:r>
      <w:r w:rsidRPr="00FF39BE">
        <w:rPr>
          <w:rFonts w:ascii="Times New Roman" w:hAnsi="Times New Roman"/>
          <w:sz w:val="24"/>
          <w:szCs w:val="24"/>
        </w:rPr>
        <w:t>insko vije</w:t>
      </w:r>
      <w:r w:rsidRPr="00FF39BE">
        <w:rPr>
          <w:rFonts w:ascii="Times New Roman" w:eastAsia="TimesNewRoman" w:hAnsi="Times New Roman"/>
          <w:sz w:val="24"/>
          <w:szCs w:val="24"/>
        </w:rPr>
        <w:t>ć</w:t>
      </w:r>
      <w:r w:rsidRPr="00FF39BE">
        <w:rPr>
          <w:rFonts w:ascii="Times New Roman" w:hAnsi="Times New Roman"/>
          <w:sz w:val="24"/>
          <w:szCs w:val="24"/>
        </w:rPr>
        <w:t>e Op</w:t>
      </w:r>
      <w:r w:rsidRPr="00FF39BE">
        <w:rPr>
          <w:rFonts w:ascii="Times New Roman" w:eastAsia="TimesNewRoman" w:hAnsi="Times New Roman"/>
          <w:sz w:val="24"/>
          <w:szCs w:val="24"/>
        </w:rPr>
        <w:t>ć</w:t>
      </w:r>
      <w:r>
        <w:rPr>
          <w:rFonts w:ascii="Times New Roman" w:hAnsi="Times New Roman"/>
          <w:sz w:val="24"/>
          <w:szCs w:val="24"/>
        </w:rPr>
        <w:t>ine Brtonigla</w:t>
      </w:r>
      <w:r w:rsidRPr="00FF39BE">
        <w:rPr>
          <w:rFonts w:ascii="Times New Roman" w:hAnsi="Times New Roman"/>
          <w:sz w:val="24"/>
          <w:szCs w:val="24"/>
        </w:rPr>
        <w:t xml:space="preserve"> na</w:t>
      </w:r>
      <w:r w:rsidR="00006824">
        <w:rPr>
          <w:rFonts w:ascii="Times New Roman" w:hAnsi="Times New Roman"/>
          <w:sz w:val="24"/>
          <w:szCs w:val="24"/>
        </w:rPr>
        <w:t xml:space="preserve"> </w:t>
      </w:r>
      <w:r w:rsidRPr="00FF39BE">
        <w:rPr>
          <w:rFonts w:ascii="Times New Roman" w:hAnsi="Times New Roman"/>
          <w:sz w:val="24"/>
          <w:szCs w:val="24"/>
        </w:rPr>
        <w:t xml:space="preserve"> </w:t>
      </w:r>
      <w:r w:rsidR="005323F9">
        <w:rPr>
          <w:rFonts w:ascii="Times New Roman" w:hAnsi="Times New Roman"/>
          <w:sz w:val="24"/>
          <w:szCs w:val="24"/>
        </w:rPr>
        <w:t>5</w:t>
      </w:r>
      <w:r w:rsidR="00A74937">
        <w:rPr>
          <w:rFonts w:ascii="Times New Roman" w:hAnsi="Times New Roman"/>
          <w:sz w:val="24"/>
          <w:szCs w:val="24"/>
        </w:rPr>
        <w:t>.</w:t>
      </w:r>
      <w:r w:rsidR="006D2526">
        <w:rPr>
          <w:rFonts w:ascii="Times New Roman" w:hAnsi="Times New Roman"/>
          <w:sz w:val="24"/>
          <w:szCs w:val="24"/>
        </w:rPr>
        <w:t xml:space="preserve"> </w:t>
      </w:r>
      <w:r w:rsidRPr="00FF39BE">
        <w:rPr>
          <w:rFonts w:ascii="Times New Roman" w:hAnsi="Times New Roman"/>
          <w:sz w:val="24"/>
          <w:szCs w:val="24"/>
        </w:rPr>
        <w:t>sjednici održanoj dana</w:t>
      </w:r>
      <w:r>
        <w:rPr>
          <w:rFonts w:ascii="Times New Roman" w:hAnsi="Times New Roman"/>
          <w:sz w:val="24"/>
          <w:szCs w:val="24"/>
        </w:rPr>
        <w:t xml:space="preserve">   </w:t>
      </w:r>
      <w:r w:rsidR="000F45D6">
        <w:rPr>
          <w:rFonts w:ascii="Times New Roman" w:hAnsi="Times New Roman"/>
          <w:sz w:val="24"/>
          <w:szCs w:val="24"/>
        </w:rPr>
        <w:t>19. prosinca</w:t>
      </w:r>
      <w:r w:rsidR="009839EC">
        <w:rPr>
          <w:rFonts w:ascii="Times New Roman" w:hAnsi="Times New Roman"/>
          <w:sz w:val="24"/>
          <w:szCs w:val="24"/>
        </w:rPr>
        <w:t xml:space="preserve"> 201</w:t>
      </w:r>
      <w:r w:rsidR="005323F9">
        <w:rPr>
          <w:rFonts w:ascii="Times New Roman" w:hAnsi="Times New Roman"/>
          <w:sz w:val="24"/>
          <w:szCs w:val="24"/>
        </w:rPr>
        <w:t>7</w:t>
      </w:r>
      <w:r w:rsidR="009839EC">
        <w:rPr>
          <w:rFonts w:ascii="Times New Roman" w:hAnsi="Times New Roman"/>
          <w:sz w:val="24"/>
          <w:szCs w:val="24"/>
        </w:rPr>
        <w:t>.</w:t>
      </w:r>
      <w:r>
        <w:rPr>
          <w:rFonts w:ascii="Times New Roman" w:hAnsi="Times New Roman"/>
          <w:sz w:val="24"/>
          <w:szCs w:val="24"/>
        </w:rPr>
        <w:t xml:space="preserve"> g</w:t>
      </w:r>
      <w:r w:rsidRPr="00FF39BE">
        <w:rPr>
          <w:rFonts w:ascii="Times New Roman" w:hAnsi="Times New Roman"/>
          <w:sz w:val="24"/>
          <w:szCs w:val="24"/>
        </w:rPr>
        <w:t>odine donijelo je</w:t>
      </w:r>
    </w:p>
    <w:p w:rsidR="00731FDF" w:rsidRPr="00FF39BE" w:rsidRDefault="00731FDF" w:rsidP="00FF39BE">
      <w:pPr>
        <w:autoSpaceDE w:val="0"/>
        <w:autoSpaceDN w:val="0"/>
        <w:adjustRightInd w:val="0"/>
        <w:spacing w:after="0" w:line="240" w:lineRule="auto"/>
        <w:jc w:val="both"/>
        <w:rPr>
          <w:rFonts w:ascii="Times New Roman" w:hAnsi="Times New Roman"/>
          <w:sz w:val="24"/>
          <w:szCs w:val="24"/>
        </w:rPr>
      </w:pPr>
    </w:p>
    <w:p w:rsidR="00731FDF" w:rsidRPr="00FE33CE" w:rsidRDefault="00731FDF" w:rsidP="00FF39BE">
      <w:pPr>
        <w:autoSpaceDE w:val="0"/>
        <w:autoSpaceDN w:val="0"/>
        <w:adjustRightInd w:val="0"/>
        <w:spacing w:after="0" w:line="240" w:lineRule="auto"/>
        <w:jc w:val="center"/>
        <w:rPr>
          <w:rFonts w:ascii="Times New Roman" w:hAnsi="Times New Roman"/>
          <w:b/>
          <w:bCs/>
          <w:iCs/>
          <w:sz w:val="28"/>
          <w:szCs w:val="28"/>
        </w:rPr>
      </w:pPr>
      <w:r w:rsidRPr="00FE33CE">
        <w:rPr>
          <w:rFonts w:ascii="Times New Roman" w:hAnsi="Times New Roman"/>
          <w:b/>
          <w:bCs/>
          <w:iCs/>
          <w:sz w:val="28"/>
          <w:szCs w:val="28"/>
        </w:rPr>
        <w:t>ODLUKU</w:t>
      </w:r>
    </w:p>
    <w:p w:rsidR="00731FDF" w:rsidRPr="00FE33CE" w:rsidRDefault="00731FDF" w:rsidP="00FF39BE">
      <w:pPr>
        <w:autoSpaceDE w:val="0"/>
        <w:autoSpaceDN w:val="0"/>
        <w:adjustRightInd w:val="0"/>
        <w:spacing w:after="0" w:line="240" w:lineRule="auto"/>
        <w:jc w:val="center"/>
        <w:rPr>
          <w:rFonts w:ascii="Times New Roman" w:hAnsi="Times New Roman"/>
          <w:b/>
          <w:bCs/>
          <w:iCs/>
          <w:sz w:val="28"/>
          <w:szCs w:val="28"/>
        </w:rPr>
      </w:pPr>
      <w:r w:rsidRPr="00FE33CE">
        <w:rPr>
          <w:rFonts w:ascii="Times New Roman" w:hAnsi="Times New Roman"/>
          <w:b/>
          <w:bCs/>
          <w:iCs/>
          <w:sz w:val="28"/>
          <w:szCs w:val="28"/>
        </w:rPr>
        <w:t>o izvršavanju Proračuna Općine Brtonigla za 201</w:t>
      </w:r>
      <w:r w:rsidR="005323F9">
        <w:rPr>
          <w:rFonts w:ascii="Times New Roman" w:hAnsi="Times New Roman"/>
          <w:b/>
          <w:bCs/>
          <w:iCs/>
          <w:sz w:val="28"/>
          <w:szCs w:val="28"/>
        </w:rPr>
        <w:t>8</w:t>
      </w:r>
      <w:r w:rsidRPr="00FE33CE">
        <w:rPr>
          <w:rFonts w:ascii="Times New Roman" w:hAnsi="Times New Roman"/>
          <w:b/>
          <w:bCs/>
          <w:iCs/>
          <w:sz w:val="28"/>
          <w:szCs w:val="28"/>
        </w:rPr>
        <w:t>. godin</w:t>
      </w:r>
      <w:bookmarkStart w:id="0" w:name="_GoBack"/>
      <w:bookmarkEnd w:id="0"/>
      <w:r w:rsidRPr="00FE33CE">
        <w:rPr>
          <w:rFonts w:ascii="Times New Roman" w:hAnsi="Times New Roman"/>
          <w:b/>
          <w:bCs/>
          <w:iCs/>
          <w:sz w:val="28"/>
          <w:szCs w:val="28"/>
        </w:rPr>
        <w:t>u</w:t>
      </w:r>
    </w:p>
    <w:p w:rsidR="00731FDF" w:rsidRPr="00FE33CE" w:rsidRDefault="00731FDF" w:rsidP="00FF39BE">
      <w:pPr>
        <w:autoSpaceDE w:val="0"/>
        <w:autoSpaceDN w:val="0"/>
        <w:adjustRightInd w:val="0"/>
        <w:spacing w:after="0" w:line="240" w:lineRule="auto"/>
        <w:jc w:val="both"/>
        <w:rPr>
          <w:rFonts w:ascii="Times New Roman" w:hAnsi="Times New Roman"/>
          <w:b/>
          <w:bCs/>
          <w:iCs/>
          <w:sz w:val="28"/>
          <w:szCs w:val="28"/>
        </w:rPr>
      </w:pPr>
    </w:p>
    <w:p w:rsidR="00064474" w:rsidRDefault="00064474" w:rsidP="00FF39BE">
      <w:pPr>
        <w:autoSpaceDE w:val="0"/>
        <w:autoSpaceDN w:val="0"/>
        <w:adjustRightInd w:val="0"/>
        <w:spacing w:after="0" w:line="240" w:lineRule="auto"/>
        <w:jc w:val="both"/>
        <w:rPr>
          <w:rFonts w:ascii="Times New Roman" w:hAnsi="Times New Roman"/>
          <w:b/>
          <w:sz w:val="24"/>
          <w:szCs w:val="24"/>
        </w:rPr>
      </w:pPr>
    </w:p>
    <w:p w:rsidR="00731FDF" w:rsidRPr="00FF39BE" w:rsidRDefault="00731FDF" w:rsidP="00FF39BE">
      <w:pPr>
        <w:autoSpaceDE w:val="0"/>
        <w:autoSpaceDN w:val="0"/>
        <w:adjustRightInd w:val="0"/>
        <w:spacing w:after="0" w:line="240" w:lineRule="auto"/>
        <w:jc w:val="both"/>
        <w:rPr>
          <w:rFonts w:ascii="Times New Roman" w:hAnsi="Times New Roman"/>
          <w:b/>
          <w:sz w:val="24"/>
          <w:szCs w:val="24"/>
        </w:rPr>
      </w:pPr>
      <w:r w:rsidRPr="00FF39BE">
        <w:rPr>
          <w:rFonts w:ascii="Times New Roman" w:hAnsi="Times New Roman"/>
          <w:b/>
          <w:sz w:val="24"/>
          <w:szCs w:val="24"/>
        </w:rPr>
        <w:t>I</w:t>
      </w:r>
      <w:r w:rsidR="00FE33CE">
        <w:rPr>
          <w:rFonts w:ascii="Times New Roman" w:hAnsi="Times New Roman"/>
          <w:b/>
          <w:sz w:val="24"/>
          <w:szCs w:val="24"/>
        </w:rPr>
        <w:t>.</w:t>
      </w:r>
      <w:r w:rsidRPr="00FF39BE">
        <w:rPr>
          <w:rFonts w:ascii="Times New Roman" w:hAnsi="Times New Roman"/>
          <w:b/>
          <w:sz w:val="24"/>
          <w:szCs w:val="24"/>
        </w:rPr>
        <w:t xml:space="preserve"> OP</w:t>
      </w:r>
      <w:r w:rsidRPr="00FF39BE">
        <w:rPr>
          <w:rFonts w:ascii="Times New Roman" w:eastAsia="TimesNewRoman" w:hAnsi="Times New Roman"/>
          <w:b/>
          <w:sz w:val="24"/>
          <w:szCs w:val="24"/>
        </w:rPr>
        <w:t>Ć</w:t>
      </w:r>
      <w:r w:rsidRPr="00FF39BE">
        <w:rPr>
          <w:rFonts w:ascii="Times New Roman" w:hAnsi="Times New Roman"/>
          <w:b/>
          <w:sz w:val="24"/>
          <w:szCs w:val="24"/>
        </w:rPr>
        <w:t>E ODREDBE</w:t>
      </w:r>
    </w:p>
    <w:p w:rsidR="00731FDF" w:rsidRPr="00FF39BE" w:rsidRDefault="00731FDF" w:rsidP="00FF39BE">
      <w:pPr>
        <w:autoSpaceDE w:val="0"/>
        <w:autoSpaceDN w:val="0"/>
        <w:adjustRightInd w:val="0"/>
        <w:spacing w:after="0" w:line="240" w:lineRule="auto"/>
        <w:jc w:val="center"/>
        <w:rPr>
          <w:rFonts w:ascii="Times New Roman" w:hAnsi="Times New Roman"/>
          <w:b/>
          <w:sz w:val="24"/>
          <w:szCs w:val="24"/>
        </w:rPr>
      </w:pPr>
      <w:r w:rsidRPr="00FF39BE">
        <w:rPr>
          <w:rFonts w:ascii="Times New Roman" w:eastAsia="TimesNewRoman" w:hAnsi="Times New Roman"/>
          <w:b/>
          <w:sz w:val="24"/>
          <w:szCs w:val="24"/>
        </w:rPr>
        <w:t>Č</w:t>
      </w:r>
      <w:r w:rsidRPr="00FF39BE">
        <w:rPr>
          <w:rFonts w:ascii="Times New Roman" w:hAnsi="Times New Roman"/>
          <w:b/>
          <w:sz w:val="24"/>
          <w:szCs w:val="24"/>
        </w:rPr>
        <w:t>lanak 1.</w:t>
      </w:r>
    </w:p>
    <w:p w:rsidR="00DB57C4" w:rsidRDefault="00DB57C4" w:rsidP="00464B86">
      <w:pPr>
        <w:autoSpaceDE w:val="0"/>
        <w:autoSpaceDN w:val="0"/>
        <w:adjustRightInd w:val="0"/>
        <w:spacing w:after="0" w:line="240" w:lineRule="auto"/>
        <w:ind w:firstLine="708"/>
        <w:jc w:val="both"/>
        <w:rPr>
          <w:rFonts w:ascii="Times New Roman" w:hAnsi="Times New Roman"/>
          <w:sz w:val="24"/>
          <w:szCs w:val="24"/>
        </w:rPr>
      </w:pPr>
    </w:p>
    <w:p w:rsidR="0051596A" w:rsidRDefault="00731FDF" w:rsidP="00AF3335">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Ovom se Odlukom ure</w:t>
      </w:r>
      <w:r>
        <w:rPr>
          <w:rFonts w:ascii="Times New Roman" w:eastAsia="TimesNewRoman" w:hAnsi="Times New Roman"/>
          <w:sz w:val="24"/>
          <w:szCs w:val="24"/>
        </w:rPr>
        <w:t>đ</w:t>
      </w:r>
      <w:r w:rsidRPr="00FF39BE">
        <w:rPr>
          <w:rFonts w:ascii="Times New Roman" w:hAnsi="Times New Roman"/>
          <w:sz w:val="24"/>
          <w:szCs w:val="24"/>
        </w:rPr>
        <w:t>uje struktura prihoda i primitaka, rashoda i izdataka Prora</w:t>
      </w:r>
      <w:r w:rsidRPr="00FF39BE">
        <w:rPr>
          <w:rFonts w:ascii="Times New Roman" w:eastAsia="TimesNewRoman" w:hAnsi="Times New Roman"/>
          <w:sz w:val="24"/>
          <w:szCs w:val="24"/>
        </w:rPr>
        <w:t>č</w:t>
      </w:r>
      <w:r w:rsidRPr="00FF39BE">
        <w:rPr>
          <w:rFonts w:ascii="Times New Roman" w:hAnsi="Times New Roman"/>
          <w:sz w:val="24"/>
          <w:szCs w:val="24"/>
        </w:rPr>
        <w:t>una</w:t>
      </w:r>
      <w:r>
        <w:rPr>
          <w:rFonts w:ascii="Times New Roman" w:hAnsi="Times New Roman"/>
          <w:sz w:val="24"/>
          <w:szCs w:val="24"/>
        </w:rPr>
        <w:t xml:space="preserve"> </w:t>
      </w:r>
      <w:r w:rsidRPr="00FF39BE">
        <w:rPr>
          <w:rFonts w:ascii="Times New Roman" w:hAnsi="Times New Roman"/>
          <w:sz w:val="24"/>
          <w:szCs w:val="24"/>
        </w:rPr>
        <w:t>Op</w:t>
      </w:r>
      <w:r w:rsidRPr="00FF39BE">
        <w:rPr>
          <w:rFonts w:ascii="Times New Roman" w:eastAsia="TimesNewRoman" w:hAnsi="Times New Roman"/>
          <w:sz w:val="24"/>
          <w:szCs w:val="24"/>
        </w:rPr>
        <w:t>ć</w:t>
      </w:r>
      <w:r w:rsidRPr="00FF39BE">
        <w:rPr>
          <w:rFonts w:ascii="Times New Roman" w:hAnsi="Times New Roman"/>
          <w:sz w:val="24"/>
          <w:szCs w:val="24"/>
        </w:rPr>
        <w:t xml:space="preserve">ine </w:t>
      </w:r>
      <w:r>
        <w:rPr>
          <w:rFonts w:ascii="Times New Roman" w:hAnsi="Times New Roman"/>
          <w:sz w:val="24"/>
          <w:szCs w:val="24"/>
        </w:rPr>
        <w:t>Brtonigla</w:t>
      </w:r>
      <w:r w:rsidRPr="00FF39BE">
        <w:rPr>
          <w:rFonts w:ascii="Times New Roman" w:hAnsi="Times New Roman"/>
          <w:sz w:val="24"/>
          <w:szCs w:val="24"/>
        </w:rPr>
        <w:t xml:space="preserve"> za 201</w:t>
      </w:r>
      <w:r w:rsidR="00DB57C4">
        <w:rPr>
          <w:rFonts w:ascii="Times New Roman" w:hAnsi="Times New Roman"/>
          <w:sz w:val="24"/>
          <w:szCs w:val="24"/>
        </w:rPr>
        <w:t>8</w:t>
      </w:r>
      <w:r w:rsidRPr="00FF39BE">
        <w:rPr>
          <w:rFonts w:ascii="Times New Roman" w:hAnsi="Times New Roman"/>
          <w:sz w:val="24"/>
          <w:szCs w:val="24"/>
        </w:rPr>
        <w:t>.godinu (u daljnjem tekstu: Prora</w:t>
      </w:r>
      <w:r w:rsidRPr="00FF39BE">
        <w:rPr>
          <w:rFonts w:ascii="Times New Roman" w:eastAsia="TimesNewRoman" w:hAnsi="Times New Roman"/>
          <w:sz w:val="24"/>
          <w:szCs w:val="24"/>
        </w:rPr>
        <w:t>č</w:t>
      </w:r>
      <w:r w:rsidRPr="00FF39BE">
        <w:rPr>
          <w:rFonts w:ascii="Times New Roman" w:hAnsi="Times New Roman"/>
          <w:sz w:val="24"/>
          <w:szCs w:val="24"/>
        </w:rPr>
        <w:t>un) i njegovo izvršavanje, opseg</w:t>
      </w:r>
      <w:r>
        <w:rPr>
          <w:rFonts w:ascii="Times New Roman" w:hAnsi="Times New Roman"/>
          <w:sz w:val="24"/>
          <w:szCs w:val="24"/>
        </w:rPr>
        <w:t xml:space="preserve"> </w:t>
      </w:r>
      <w:r w:rsidRPr="00FF39BE">
        <w:rPr>
          <w:rFonts w:ascii="Times New Roman" w:hAnsi="Times New Roman"/>
          <w:sz w:val="24"/>
          <w:szCs w:val="24"/>
        </w:rPr>
        <w:t>zaduživanja i jamstava Op</w:t>
      </w:r>
      <w:r w:rsidRPr="00FF39BE">
        <w:rPr>
          <w:rFonts w:ascii="Times New Roman" w:eastAsia="TimesNewRoman" w:hAnsi="Times New Roman"/>
          <w:sz w:val="24"/>
          <w:szCs w:val="24"/>
        </w:rPr>
        <w:t>ć</w:t>
      </w:r>
      <w:r w:rsidRPr="00FF39BE">
        <w:rPr>
          <w:rFonts w:ascii="Times New Roman" w:hAnsi="Times New Roman"/>
          <w:sz w:val="24"/>
          <w:szCs w:val="24"/>
        </w:rPr>
        <w:t xml:space="preserve">ine </w:t>
      </w:r>
      <w:r>
        <w:rPr>
          <w:rFonts w:ascii="Times New Roman" w:hAnsi="Times New Roman"/>
          <w:sz w:val="24"/>
          <w:szCs w:val="24"/>
        </w:rPr>
        <w:t>Brtonigla</w:t>
      </w:r>
      <w:r w:rsidRPr="00FF39BE">
        <w:rPr>
          <w:rFonts w:ascii="Times New Roman" w:hAnsi="Times New Roman"/>
          <w:sz w:val="24"/>
          <w:szCs w:val="24"/>
        </w:rPr>
        <w:t xml:space="preserve"> (u daljnjem tekstu:</w:t>
      </w:r>
      <w:r w:rsidR="004D5F86">
        <w:rPr>
          <w:rFonts w:ascii="Times New Roman" w:hAnsi="Times New Roman"/>
          <w:sz w:val="24"/>
          <w:szCs w:val="24"/>
        </w:rPr>
        <w:t xml:space="preserve"> </w:t>
      </w:r>
      <w:r w:rsidRPr="00FF39BE">
        <w:rPr>
          <w:rFonts w:ascii="Times New Roman" w:hAnsi="Times New Roman"/>
          <w:sz w:val="24"/>
          <w:szCs w:val="24"/>
        </w:rPr>
        <w:t>Op</w:t>
      </w:r>
      <w:r w:rsidRPr="00FF39BE">
        <w:rPr>
          <w:rFonts w:ascii="Times New Roman" w:eastAsia="TimesNewRoman" w:hAnsi="Times New Roman"/>
          <w:sz w:val="24"/>
          <w:szCs w:val="24"/>
        </w:rPr>
        <w:t>ć</w:t>
      </w:r>
      <w:r w:rsidRPr="00FF39BE">
        <w:rPr>
          <w:rFonts w:ascii="Times New Roman" w:hAnsi="Times New Roman"/>
          <w:sz w:val="24"/>
          <w:szCs w:val="24"/>
        </w:rPr>
        <w:t>ina), upravljanje dugom te</w:t>
      </w:r>
      <w:r>
        <w:rPr>
          <w:rFonts w:ascii="Times New Roman" w:hAnsi="Times New Roman"/>
          <w:sz w:val="24"/>
          <w:szCs w:val="24"/>
        </w:rPr>
        <w:t xml:space="preserve"> </w:t>
      </w:r>
      <w:r w:rsidRPr="00FF39BE">
        <w:rPr>
          <w:rFonts w:ascii="Times New Roman" w:hAnsi="Times New Roman"/>
          <w:sz w:val="24"/>
          <w:szCs w:val="24"/>
        </w:rPr>
        <w:t xml:space="preserve">financijskom i nefinancijskom imovinom, pojedine ovlasti </w:t>
      </w:r>
      <w:r w:rsidR="00AB6892">
        <w:rPr>
          <w:rFonts w:ascii="Times New Roman" w:hAnsi="Times New Roman"/>
          <w:sz w:val="24"/>
          <w:szCs w:val="24"/>
        </w:rPr>
        <w:t>N</w:t>
      </w:r>
      <w:r w:rsidRPr="00FF39BE">
        <w:rPr>
          <w:rFonts w:ascii="Times New Roman" w:hAnsi="Times New Roman"/>
          <w:sz w:val="24"/>
          <w:szCs w:val="24"/>
        </w:rPr>
        <w:t>a</w:t>
      </w:r>
      <w:r w:rsidRPr="00FF39BE">
        <w:rPr>
          <w:rFonts w:ascii="Times New Roman" w:eastAsia="TimesNewRoman" w:hAnsi="Times New Roman"/>
          <w:sz w:val="24"/>
          <w:szCs w:val="24"/>
        </w:rPr>
        <w:t>č</w:t>
      </w:r>
      <w:r w:rsidRPr="00FF39BE">
        <w:rPr>
          <w:rFonts w:ascii="Times New Roman" w:hAnsi="Times New Roman"/>
          <w:sz w:val="24"/>
          <w:szCs w:val="24"/>
        </w:rPr>
        <w:t>elnika u izvršavanju Prora</w:t>
      </w:r>
      <w:r w:rsidRPr="00FF39BE">
        <w:rPr>
          <w:rFonts w:ascii="Times New Roman" w:eastAsia="TimesNewRoman" w:hAnsi="Times New Roman"/>
          <w:sz w:val="24"/>
          <w:szCs w:val="24"/>
        </w:rPr>
        <w:t>č</w:t>
      </w:r>
      <w:r w:rsidRPr="00FF39BE">
        <w:rPr>
          <w:rFonts w:ascii="Times New Roman" w:hAnsi="Times New Roman"/>
          <w:sz w:val="24"/>
          <w:szCs w:val="24"/>
        </w:rPr>
        <w:t>una te druga pitanja u izvršavanju</w:t>
      </w:r>
      <w:r w:rsidR="0051596A">
        <w:rPr>
          <w:rFonts w:ascii="Times New Roman" w:hAnsi="Times New Roman"/>
          <w:sz w:val="24"/>
          <w:szCs w:val="24"/>
        </w:rPr>
        <w:t xml:space="preserve"> </w:t>
      </w:r>
      <w:r w:rsidRPr="00FF39BE">
        <w:rPr>
          <w:rFonts w:ascii="Times New Roman" w:hAnsi="Times New Roman"/>
          <w:sz w:val="24"/>
          <w:szCs w:val="24"/>
        </w:rPr>
        <w:t>Prora</w:t>
      </w:r>
      <w:r w:rsidRPr="00FF39BE">
        <w:rPr>
          <w:rFonts w:ascii="Times New Roman" w:eastAsia="TimesNewRoman" w:hAnsi="Times New Roman"/>
          <w:sz w:val="24"/>
          <w:szCs w:val="24"/>
        </w:rPr>
        <w:t>č</w:t>
      </w:r>
      <w:r w:rsidRPr="00FF39BE">
        <w:rPr>
          <w:rFonts w:ascii="Times New Roman" w:hAnsi="Times New Roman"/>
          <w:sz w:val="24"/>
          <w:szCs w:val="24"/>
        </w:rPr>
        <w:t>una</w:t>
      </w:r>
      <w:r w:rsidR="0051596A">
        <w:rPr>
          <w:rFonts w:ascii="Times New Roman" w:hAnsi="Times New Roman"/>
          <w:sz w:val="24"/>
          <w:szCs w:val="24"/>
        </w:rPr>
        <w:t>.</w:t>
      </w:r>
    </w:p>
    <w:p w:rsidR="0051596A" w:rsidRDefault="0051596A" w:rsidP="00FF39BE">
      <w:pPr>
        <w:autoSpaceDE w:val="0"/>
        <w:autoSpaceDN w:val="0"/>
        <w:adjustRightInd w:val="0"/>
        <w:spacing w:after="0" w:line="240" w:lineRule="auto"/>
        <w:jc w:val="both"/>
        <w:rPr>
          <w:rFonts w:ascii="Times New Roman" w:hAnsi="Times New Roman"/>
          <w:sz w:val="24"/>
          <w:szCs w:val="24"/>
        </w:rPr>
      </w:pPr>
    </w:p>
    <w:p w:rsidR="0051596A" w:rsidRDefault="0051596A" w:rsidP="00FF39BE">
      <w:pPr>
        <w:autoSpaceDE w:val="0"/>
        <w:autoSpaceDN w:val="0"/>
        <w:adjustRightInd w:val="0"/>
        <w:spacing w:after="0" w:line="240" w:lineRule="auto"/>
        <w:jc w:val="both"/>
        <w:rPr>
          <w:rFonts w:ascii="Times New Roman" w:hAnsi="Times New Roman"/>
          <w:sz w:val="24"/>
          <w:szCs w:val="24"/>
        </w:rPr>
      </w:pPr>
    </w:p>
    <w:p w:rsidR="00731FDF" w:rsidRPr="00FF39BE" w:rsidRDefault="00731FDF" w:rsidP="00FF39BE">
      <w:pPr>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 </w:t>
      </w:r>
      <w:r w:rsidRPr="00FF39BE">
        <w:rPr>
          <w:rFonts w:ascii="Times New Roman" w:hAnsi="Times New Roman"/>
          <w:b/>
          <w:sz w:val="24"/>
          <w:szCs w:val="24"/>
        </w:rPr>
        <w:t>II</w:t>
      </w:r>
      <w:r w:rsidR="00FE33CE">
        <w:rPr>
          <w:rFonts w:ascii="Times New Roman" w:hAnsi="Times New Roman"/>
          <w:b/>
          <w:sz w:val="24"/>
          <w:szCs w:val="24"/>
        </w:rPr>
        <w:t>.</w:t>
      </w:r>
      <w:r w:rsidRPr="00FF39BE">
        <w:rPr>
          <w:rFonts w:ascii="Times New Roman" w:hAnsi="Times New Roman"/>
          <w:b/>
          <w:sz w:val="24"/>
          <w:szCs w:val="24"/>
        </w:rPr>
        <w:t xml:space="preserve"> SADRŽAJ PRORA</w:t>
      </w:r>
      <w:r w:rsidRPr="00FF39BE">
        <w:rPr>
          <w:rFonts w:ascii="Times New Roman" w:eastAsia="TimesNewRoman" w:hAnsi="Times New Roman"/>
          <w:b/>
          <w:sz w:val="24"/>
          <w:szCs w:val="24"/>
        </w:rPr>
        <w:t>Č</w:t>
      </w:r>
      <w:r w:rsidRPr="00FF39BE">
        <w:rPr>
          <w:rFonts w:ascii="Times New Roman" w:hAnsi="Times New Roman"/>
          <w:b/>
          <w:sz w:val="24"/>
          <w:szCs w:val="24"/>
        </w:rPr>
        <w:t>UNA</w:t>
      </w:r>
    </w:p>
    <w:p w:rsidR="00731FDF" w:rsidRPr="00464B86" w:rsidRDefault="00731FDF" w:rsidP="00FF39BE">
      <w:pPr>
        <w:autoSpaceDE w:val="0"/>
        <w:autoSpaceDN w:val="0"/>
        <w:adjustRightInd w:val="0"/>
        <w:spacing w:after="0" w:line="240" w:lineRule="auto"/>
        <w:jc w:val="center"/>
        <w:rPr>
          <w:rFonts w:ascii="Times New Roman" w:hAnsi="Times New Roman"/>
          <w:b/>
          <w:sz w:val="24"/>
          <w:szCs w:val="24"/>
        </w:rPr>
      </w:pPr>
      <w:r w:rsidRPr="00464B86">
        <w:rPr>
          <w:rFonts w:ascii="Times New Roman" w:eastAsia="TimesNewRoman" w:hAnsi="Times New Roman"/>
          <w:b/>
          <w:sz w:val="24"/>
          <w:szCs w:val="24"/>
        </w:rPr>
        <w:t>Č</w:t>
      </w:r>
      <w:r w:rsidRPr="00464B86">
        <w:rPr>
          <w:rFonts w:ascii="Times New Roman" w:hAnsi="Times New Roman"/>
          <w:b/>
          <w:sz w:val="24"/>
          <w:szCs w:val="24"/>
        </w:rPr>
        <w:t>lanak 2.</w:t>
      </w:r>
    </w:p>
    <w:p w:rsidR="00992251" w:rsidRPr="00464B86" w:rsidRDefault="00992251" w:rsidP="00992251">
      <w:pPr>
        <w:pStyle w:val="NormalWeb"/>
        <w:spacing w:before="0" w:after="0"/>
        <w:jc w:val="both"/>
        <w:rPr>
          <w:rFonts w:ascii="Times New Roman" w:hAnsi="Times New Roman" w:cs="Times New Roman"/>
          <w:sz w:val="24"/>
          <w:szCs w:val="24"/>
        </w:rPr>
      </w:pPr>
      <w:r w:rsidRPr="00464B86">
        <w:rPr>
          <w:rFonts w:ascii="Times New Roman" w:hAnsi="Times New Roman" w:cs="Times New Roman"/>
          <w:sz w:val="24"/>
          <w:szCs w:val="24"/>
        </w:rPr>
        <w:t>Proračun se sastoji od Općeg i Posebnog dijela, te Plana razvojnih programa. Opći dio Proračuna sadrži: Račun prihoda i rashoda i Račun financiranja.</w:t>
      </w:r>
    </w:p>
    <w:p w:rsidR="00CE015A" w:rsidRPr="00FF39BE" w:rsidRDefault="00F67087" w:rsidP="00F6708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U </w:t>
      </w:r>
      <w:r w:rsidR="00CE015A" w:rsidRPr="00FF39BE">
        <w:rPr>
          <w:rFonts w:ascii="Times New Roman" w:hAnsi="Times New Roman"/>
          <w:sz w:val="24"/>
          <w:szCs w:val="24"/>
        </w:rPr>
        <w:t>Ra</w:t>
      </w:r>
      <w:r w:rsidR="00CE015A" w:rsidRPr="00FF39BE">
        <w:rPr>
          <w:rFonts w:ascii="Times New Roman" w:eastAsia="TimesNewRoman" w:hAnsi="Times New Roman"/>
          <w:sz w:val="24"/>
          <w:szCs w:val="24"/>
        </w:rPr>
        <w:t>č</w:t>
      </w:r>
      <w:r w:rsidR="00CE015A" w:rsidRPr="00FF39BE">
        <w:rPr>
          <w:rFonts w:ascii="Times New Roman" w:hAnsi="Times New Roman"/>
          <w:sz w:val="24"/>
          <w:szCs w:val="24"/>
        </w:rPr>
        <w:t>un</w:t>
      </w:r>
      <w:r>
        <w:rPr>
          <w:rFonts w:ascii="Times New Roman" w:hAnsi="Times New Roman"/>
          <w:sz w:val="24"/>
          <w:szCs w:val="24"/>
        </w:rPr>
        <w:t>u</w:t>
      </w:r>
      <w:r w:rsidR="00CE015A" w:rsidRPr="00FF39BE">
        <w:rPr>
          <w:rFonts w:ascii="Times New Roman" w:hAnsi="Times New Roman"/>
          <w:sz w:val="24"/>
          <w:szCs w:val="24"/>
        </w:rPr>
        <w:t xml:space="preserve"> prihoda i </w:t>
      </w:r>
      <w:r>
        <w:rPr>
          <w:rFonts w:ascii="Times New Roman" w:hAnsi="Times New Roman"/>
          <w:sz w:val="24"/>
          <w:szCs w:val="24"/>
        </w:rPr>
        <w:t>rashoda iskazani su prihodi poslovanja i prihodi od prodaje nefinancijske imovine,te rashodi poslovanja i rashodi za nabavu nefinancijske imovine</w:t>
      </w:r>
      <w:r w:rsidR="00B73F57">
        <w:rPr>
          <w:rFonts w:ascii="Times New Roman" w:hAnsi="Times New Roman"/>
          <w:sz w:val="24"/>
          <w:szCs w:val="24"/>
        </w:rPr>
        <w:t>.</w:t>
      </w:r>
    </w:p>
    <w:p w:rsidR="00CE015A" w:rsidRDefault="00CE015A" w:rsidP="00CE015A">
      <w:pPr>
        <w:autoSpaceDE w:val="0"/>
        <w:autoSpaceDN w:val="0"/>
        <w:adjustRightInd w:val="0"/>
        <w:spacing w:after="0" w:line="240" w:lineRule="auto"/>
        <w:jc w:val="both"/>
        <w:rPr>
          <w:rFonts w:ascii="Times New Roman" w:hAnsi="Times New Roman"/>
          <w:sz w:val="24"/>
          <w:szCs w:val="24"/>
        </w:rPr>
      </w:pPr>
    </w:p>
    <w:p w:rsidR="00CE015A" w:rsidRPr="00FF39BE" w:rsidRDefault="00CE015A" w:rsidP="00AF3335">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U Ra</w:t>
      </w:r>
      <w:r w:rsidRPr="00FF39BE">
        <w:rPr>
          <w:rFonts w:ascii="Times New Roman" w:eastAsia="TimesNewRoman" w:hAnsi="Times New Roman"/>
          <w:sz w:val="24"/>
          <w:szCs w:val="24"/>
        </w:rPr>
        <w:t>č</w:t>
      </w:r>
      <w:r w:rsidRPr="00FF39BE">
        <w:rPr>
          <w:rFonts w:ascii="Times New Roman" w:hAnsi="Times New Roman"/>
          <w:sz w:val="24"/>
          <w:szCs w:val="24"/>
        </w:rPr>
        <w:t xml:space="preserve">unu financiranja iskazuju se primici od financijske imovine i zaduživanja te </w:t>
      </w:r>
      <w:r w:rsidR="00F67087">
        <w:rPr>
          <w:rFonts w:ascii="Times New Roman" w:hAnsi="Times New Roman"/>
          <w:sz w:val="24"/>
          <w:szCs w:val="24"/>
        </w:rPr>
        <w:t xml:space="preserve">svi </w:t>
      </w:r>
      <w:r w:rsidRPr="00FF39BE">
        <w:rPr>
          <w:rFonts w:ascii="Times New Roman" w:hAnsi="Times New Roman"/>
          <w:sz w:val="24"/>
          <w:szCs w:val="24"/>
        </w:rPr>
        <w:t>izdaci</w:t>
      </w:r>
      <w:r>
        <w:rPr>
          <w:rFonts w:ascii="Times New Roman" w:hAnsi="Times New Roman"/>
          <w:sz w:val="24"/>
          <w:szCs w:val="24"/>
        </w:rPr>
        <w:t xml:space="preserve"> </w:t>
      </w:r>
      <w:r w:rsidRPr="00FF39BE">
        <w:rPr>
          <w:rFonts w:ascii="Times New Roman" w:hAnsi="Times New Roman"/>
          <w:sz w:val="24"/>
          <w:szCs w:val="24"/>
        </w:rPr>
        <w:t>za financijsku imovinu i otplat</w:t>
      </w:r>
      <w:r w:rsidR="00F67087">
        <w:rPr>
          <w:rFonts w:ascii="Times New Roman" w:hAnsi="Times New Roman"/>
          <w:sz w:val="24"/>
          <w:szCs w:val="24"/>
        </w:rPr>
        <w:t>u kredita</w:t>
      </w:r>
      <w:r w:rsidRPr="00FF39BE">
        <w:rPr>
          <w:rFonts w:ascii="Times New Roman" w:hAnsi="Times New Roman"/>
          <w:sz w:val="24"/>
          <w:szCs w:val="24"/>
        </w:rPr>
        <w:t>.</w:t>
      </w:r>
    </w:p>
    <w:p w:rsidR="00CE015A" w:rsidRPr="00FF39BE" w:rsidRDefault="00CE015A" w:rsidP="00CE015A">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Posebni dio prora</w:t>
      </w:r>
      <w:r w:rsidRPr="00FF39BE">
        <w:rPr>
          <w:rFonts w:ascii="Times New Roman" w:eastAsia="TimesNewRoman" w:hAnsi="Times New Roman"/>
          <w:sz w:val="24"/>
          <w:szCs w:val="24"/>
        </w:rPr>
        <w:t>č</w:t>
      </w:r>
      <w:r w:rsidRPr="00FF39BE">
        <w:rPr>
          <w:rFonts w:ascii="Times New Roman" w:hAnsi="Times New Roman"/>
          <w:sz w:val="24"/>
          <w:szCs w:val="24"/>
        </w:rPr>
        <w:t>una sastoji se od plana rashoda i izdataka prora</w:t>
      </w:r>
      <w:r w:rsidRPr="00FF39BE">
        <w:rPr>
          <w:rFonts w:ascii="Times New Roman" w:eastAsia="TimesNewRoman" w:hAnsi="Times New Roman"/>
          <w:sz w:val="24"/>
          <w:szCs w:val="24"/>
        </w:rPr>
        <w:t>č</w:t>
      </w:r>
      <w:r w:rsidRPr="00FF39BE">
        <w:rPr>
          <w:rFonts w:ascii="Times New Roman" w:hAnsi="Times New Roman"/>
          <w:sz w:val="24"/>
          <w:szCs w:val="24"/>
        </w:rPr>
        <w:t>unskih korisnika</w:t>
      </w:r>
      <w:r>
        <w:rPr>
          <w:rFonts w:ascii="Times New Roman" w:hAnsi="Times New Roman"/>
          <w:sz w:val="24"/>
          <w:szCs w:val="24"/>
        </w:rPr>
        <w:t xml:space="preserve"> </w:t>
      </w:r>
      <w:r w:rsidRPr="00FF39BE">
        <w:rPr>
          <w:rFonts w:ascii="Times New Roman" w:hAnsi="Times New Roman"/>
          <w:sz w:val="24"/>
          <w:szCs w:val="24"/>
        </w:rPr>
        <w:t>iskazanih po vrstama, raspore</w:t>
      </w:r>
      <w:r w:rsidRPr="00FF39BE">
        <w:rPr>
          <w:rFonts w:ascii="Times New Roman" w:eastAsia="TimesNewRoman" w:hAnsi="Times New Roman"/>
          <w:sz w:val="24"/>
          <w:szCs w:val="24"/>
        </w:rPr>
        <w:t>đ</w:t>
      </w:r>
      <w:r w:rsidRPr="00FF39BE">
        <w:rPr>
          <w:rFonts w:ascii="Times New Roman" w:hAnsi="Times New Roman"/>
          <w:sz w:val="24"/>
          <w:szCs w:val="24"/>
        </w:rPr>
        <w:t>enih u programe koji se sastoje od aktivnosti i projekata.</w:t>
      </w:r>
    </w:p>
    <w:p w:rsidR="00992251" w:rsidRPr="00464B86" w:rsidRDefault="00992251" w:rsidP="00AF3335">
      <w:pPr>
        <w:pStyle w:val="NormalWeb"/>
        <w:spacing w:before="0" w:after="0"/>
        <w:jc w:val="both"/>
        <w:rPr>
          <w:rFonts w:ascii="Times New Roman" w:hAnsi="Times New Roman" w:cs="Times New Roman"/>
          <w:sz w:val="24"/>
          <w:szCs w:val="24"/>
        </w:rPr>
      </w:pPr>
      <w:r w:rsidRPr="00464B86">
        <w:rPr>
          <w:rFonts w:ascii="Times New Roman" w:hAnsi="Times New Roman" w:cs="Times New Roman"/>
          <w:sz w:val="24"/>
          <w:szCs w:val="24"/>
        </w:rPr>
        <w:t xml:space="preserve">U Planu razvojnih programa iskazani su planirani rashodi Proračuna </w:t>
      </w:r>
      <w:r w:rsidR="00F67087">
        <w:rPr>
          <w:rFonts w:ascii="Times New Roman" w:hAnsi="Times New Roman" w:cs="Times New Roman"/>
          <w:sz w:val="24"/>
          <w:szCs w:val="24"/>
        </w:rPr>
        <w:t>veza</w:t>
      </w:r>
      <w:r w:rsidR="00AB6892">
        <w:rPr>
          <w:rFonts w:ascii="Times New Roman" w:hAnsi="Times New Roman" w:cs="Times New Roman"/>
          <w:sz w:val="24"/>
          <w:szCs w:val="24"/>
        </w:rPr>
        <w:t>n</w:t>
      </w:r>
      <w:r w:rsidR="00F67087">
        <w:rPr>
          <w:rFonts w:ascii="Times New Roman" w:hAnsi="Times New Roman" w:cs="Times New Roman"/>
          <w:sz w:val="24"/>
          <w:szCs w:val="24"/>
        </w:rPr>
        <w:t>i uz provođenje investicija, davanje</w:t>
      </w:r>
      <w:r w:rsidRPr="00464B86">
        <w:rPr>
          <w:rFonts w:ascii="Times New Roman" w:hAnsi="Times New Roman" w:cs="Times New Roman"/>
          <w:sz w:val="24"/>
          <w:szCs w:val="24"/>
        </w:rPr>
        <w:t xml:space="preserve"> kapitaln</w:t>
      </w:r>
      <w:r w:rsidR="00F67087">
        <w:rPr>
          <w:rFonts w:ascii="Times New Roman" w:hAnsi="Times New Roman" w:cs="Times New Roman"/>
          <w:sz w:val="24"/>
          <w:szCs w:val="24"/>
        </w:rPr>
        <w:t>ih</w:t>
      </w:r>
      <w:r w:rsidRPr="00464B86">
        <w:rPr>
          <w:rFonts w:ascii="Times New Roman" w:hAnsi="Times New Roman" w:cs="Times New Roman"/>
          <w:sz w:val="24"/>
          <w:szCs w:val="24"/>
        </w:rPr>
        <w:t xml:space="preserve"> pomoći i donacij</w:t>
      </w:r>
      <w:r w:rsidR="00F67087">
        <w:rPr>
          <w:rFonts w:ascii="Times New Roman" w:hAnsi="Times New Roman" w:cs="Times New Roman"/>
          <w:sz w:val="24"/>
          <w:szCs w:val="24"/>
        </w:rPr>
        <w:t>a</w:t>
      </w:r>
      <w:r w:rsidRPr="00464B86">
        <w:rPr>
          <w:rFonts w:ascii="Times New Roman" w:hAnsi="Times New Roman" w:cs="Times New Roman"/>
          <w:sz w:val="24"/>
          <w:szCs w:val="24"/>
        </w:rPr>
        <w:t xml:space="preserve"> za 201</w:t>
      </w:r>
      <w:r w:rsidR="00DB57C4">
        <w:rPr>
          <w:rFonts w:ascii="Times New Roman" w:hAnsi="Times New Roman" w:cs="Times New Roman"/>
          <w:sz w:val="24"/>
          <w:szCs w:val="24"/>
        </w:rPr>
        <w:t>8</w:t>
      </w:r>
      <w:r w:rsidRPr="00464B86">
        <w:rPr>
          <w:rFonts w:ascii="Times New Roman" w:hAnsi="Times New Roman" w:cs="Times New Roman"/>
          <w:sz w:val="24"/>
          <w:szCs w:val="24"/>
        </w:rPr>
        <w:t xml:space="preserve">. godinu, razrađeni po pojedinim programima </w:t>
      </w:r>
      <w:r w:rsidR="00F67087">
        <w:rPr>
          <w:rFonts w:ascii="Times New Roman" w:hAnsi="Times New Roman" w:cs="Times New Roman"/>
          <w:sz w:val="24"/>
          <w:szCs w:val="24"/>
        </w:rPr>
        <w:t xml:space="preserve"> po razdjelima, po godinama u kojima će rashodi teretiti proračune sljedećih godina </w:t>
      </w:r>
      <w:r w:rsidRPr="00464B86">
        <w:rPr>
          <w:rFonts w:ascii="Times New Roman" w:hAnsi="Times New Roman" w:cs="Times New Roman"/>
          <w:sz w:val="24"/>
          <w:szCs w:val="24"/>
        </w:rPr>
        <w:t>i po izvorima prihoda za cjelovitu izvedbu programa.</w:t>
      </w:r>
    </w:p>
    <w:p w:rsidR="00992251" w:rsidRPr="00464B86" w:rsidRDefault="00992251" w:rsidP="00992251">
      <w:pPr>
        <w:pStyle w:val="NormalWeb"/>
        <w:spacing w:before="0" w:after="0"/>
        <w:jc w:val="center"/>
        <w:rPr>
          <w:rFonts w:ascii="Times New Roman" w:hAnsi="Times New Roman" w:cs="Times New Roman"/>
          <w:b/>
          <w:sz w:val="24"/>
          <w:szCs w:val="24"/>
        </w:rPr>
      </w:pPr>
      <w:r w:rsidRPr="00464B86">
        <w:rPr>
          <w:rFonts w:ascii="Times New Roman" w:hAnsi="Times New Roman" w:cs="Times New Roman"/>
          <w:b/>
          <w:sz w:val="24"/>
          <w:szCs w:val="24"/>
        </w:rPr>
        <w:t>Članak 3.</w:t>
      </w:r>
    </w:p>
    <w:p w:rsidR="00731FDF" w:rsidRPr="00FF39BE" w:rsidRDefault="00992251" w:rsidP="00175C30">
      <w:pPr>
        <w:pStyle w:val="NormalWeb"/>
        <w:spacing w:before="0" w:after="0"/>
        <w:jc w:val="both"/>
        <w:rPr>
          <w:rFonts w:ascii="Times New Roman" w:hAnsi="Times New Roman"/>
          <w:sz w:val="24"/>
          <w:szCs w:val="24"/>
        </w:rPr>
      </w:pPr>
      <w:r w:rsidRPr="00464B86">
        <w:rPr>
          <w:rFonts w:ascii="Times New Roman" w:hAnsi="Times New Roman" w:cs="Times New Roman"/>
          <w:sz w:val="24"/>
          <w:szCs w:val="24"/>
        </w:rPr>
        <w:t xml:space="preserve">Sredstva za rashode i izdatke korisnika Proračuna osiguravaju se proračunskim korisnicima, i to: tijelima </w:t>
      </w:r>
      <w:r w:rsidR="00464B86">
        <w:rPr>
          <w:rFonts w:ascii="Times New Roman" w:hAnsi="Times New Roman" w:cs="Times New Roman"/>
          <w:sz w:val="24"/>
          <w:szCs w:val="24"/>
        </w:rPr>
        <w:t>općinske</w:t>
      </w:r>
      <w:r w:rsidRPr="00464B86">
        <w:rPr>
          <w:rFonts w:ascii="Times New Roman" w:hAnsi="Times New Roman" w:cs="Times New Roman"/>
          <w:sz w:val="24"/>
          <w:szCs w:val="24"/>
        </w:rPr>
        <w:t xml:space="preserve"> uprave, </w:t>
      </w:r>
      <w:r w:rsidR="00464B86">
        <w:rPr>
          <w:rFonts w:ascii="Times New Roman" w:hAnsi="Times New Roman" w:cs="Times New Roman"/>
          <w:sz w:val="24"/>
          <w:szCs w:val="24"/>
        </w:rPr>
        <w:t>vlastitom pogonu, ustanovi kojoj</w:t>
      </w:r>
      <w:r w:rsidRPr="00464B86">
        <w:rPr>
          <w:rFonts w:ascii="Times New Roman" w:hAnsi="Times New Roman" w:cs="Times New Roman"/>
          <w:sz w:val="24"/>
          <w:szCs w:val="24"/>
        </w:rPr>
        <w:t xml:space="preserve"> je </w:t>
      </w:r>
      <w:r w:rsidR="00464B86">
        <w:rPr>
          <w:rFonts w:ascii="Times New Roman" w:hAnsi="Times New Roman" w:cs="Times New Roman"/>
          <w:sz w:val="24"/>
          <w:szCs w:val="24"/>
        </w:rPr>
        <w:t>Općina</w:t>
      </w:r>
      <w:r w:rsidRPr="00464B86">
        <w:rPr>
          <w:rFonts w:ascii="Times New Roman" w:hAnsi="Times New Roman" w:cs="Times New Roman"/>
          <w:sz w:val="24"/>
          <w:szCs w:val="24"/>
        </w:rPr>
        <w:t xml:space="preserve"> osnivač (</w:t>
      </w:r>
      <w:r w:rsidR="00464B86">
        <w:rPr>
          <w:rFonts w:ascii="Times New Roman" w:hAnsi="Times New Roman" w:cs="Times New Roman"/>
          <w:sz w:val="24"/>
          <w:szCs w:val="24"/>
        </w:rPr>
        <w:t>dječji vrtić</w:t>
      </w:r>
      <w:r w:rsidRPr="00464B86">
        <w:rPr>
          <w:rFonts w:ascii="Times New Roman" w:hAnsi="Times New Roman" w:cs="Times New Roman"/>
          <w:sz w:val="24"/>
          <w:szCs w:val="24"/>
        </w:rPr>
        <w:t>), te ostalim korisnicima koji su u njegovu Posebnom dijelu određeni za nositelje sredstava.</w:t>
      </w:r>
    </w:p>
    <w:p w:rsidR="00731FDF" w:rsidRPr="0042413C" w:rsidRDefault="00731FDF" w:rsidP="00FF39BE">
      <w:pPr>
        <w:autoSpaceDE w:val="0"/>
        <w:autoSpaceDN w:val="0"/>
        <w:adjustRightInd w:val="0"/>
        <w:spacing w:after="0" w:line="240" w:lineRule="auto"/>
        <w:jc w:val="both"/>
        <w:rPr>
          <w:rFonts w:ascii="Times New Roman" w:hAnsi="Times New Roman"/>
          <w:b/>
          <w:sz w:val="24"/>
          <w:szCs w:val="24"/>
        </w:rPr>
      </w:pPr>
      <w:r w:rsidRPr="0042413C">
        <w:rPr>
          <w:rFonts w:ascii="Times New Roman" w:hAnsi="Times New Roman"/>
          <w:b/>
          <w:sz w:val="24"/>
          <w:szCs w:val="24"/>
        </w:rPr>
        <w:t>III</w:t>
      </w:r>
      <w:r w:rsidR="00FE33CE">
        <w:rPr>
          <w:rFonts w:ascii="Times New Roman" w:hAnsi="Times New Roman"/>
          <w:b/>
          <w:sz w:val="24"/>
          <w:szCs w:val="24"/>
        </w:rPr>
        <w:t>.</w:t>
      </w:r>
      <w:r w:rsidRPr="0042413C">
        <w:rPr>
          <w:rFonts w:ascii="Times New Roman" w:hAnsi="Times New Roman"/>
          <w:b/>
          <w:sz w:val="24"/>
          <w:szCs w:val="24"/>
        </w:rPr>
        <w:t xml:space="preserve"> IZVRŠAVANJE PRORA</w:t>
      </w:r>
      <w:r w:rsidRPr="0042413C">
        <w:rPr>
          <w:rFonts w:ascii="Times New Roman" w:eastAsia="TimesNewRoman" w:hAnsi="Times New Roman"/>
          <w:b/>
          <w:sz w:val="24"/>
          <w:szCs w:val="24"/>
        </w:rPr>
        <w:t>Č</w:t>
      </w:r>
      <w:r w:rsidRPr="0042413C">
        <w:rPr>
          <w:rFonts w:ascii="Times New Roman" w:hAnsi="Times New Roman"/>
          <w:b/>
          <w:sz w:val="24"/>
          <w:szCs w:val="24"/>
        </w:rPr>
        <w:t>UNA</w:t>
      </w:r>
    </w:p>
    <w:p w:rsidR="00731FDF" w:rsidRPr="0042413C" w:rsidRDefault="00731FDF" w:rsidP="0042413C">
      <w:pPr>
        <w:autoSpaceDE w:val="0"/>
        <w:autoSpaceDN w:val="0"/>
        <w:adjustRightInd w:val="0"/>
        <w:spacing w:after="0" w:line="240" w:lineRule="auto"/>
        <w:jc w:val="center"/>
        <w:rPr>
          <w:rFonts w:ascii="Times New Roman" w:hAnsi="Times New Roman"/>
          <w:b/>
          <w:sz w:val="24"/>
          <w:szCs w:val="24"/>
        </w:rPr>
      </w:pPr>
      <w:r w:rsidRPr="0042413C">
        <w:rPr>
          <w:rFonts w:ascii="Times New Roman" w:eastAsia="TimesNewRoman" w:hAnsi="Times New Roman"/>
          <w:b/>
          <w:sz w:val="24"/>
          <w:szCs w:val="24"/>
        </w:rPr>
        <w:t>Č</w:t>
      </w:r>
      <w:r w:rsidR="008E04BB">
        <w:rPr>
          <w:rFonts w:ascii="Times New Roman" w:hAnsi="Times New Roman"/>
          <w:b/>
          <w:sz w:val="24"/>
          <w:szCs w:val="24"/>
        </w:rPr>
        <w:t>lanak 4.</w:t>
      </w:r>
    </w:p>
    <w:p w:rsidR="00464B86" w:rsidRPr="00464B86" w:rsidRDefault="00464B86" w:rsidP="00A557D9">
      <w:pPr>
        <w:pStyle w:val="NormalWeb"/>
        <w:spacing w:before="0" w:after="0"/>
        <w:jc w:val="both"/>
        <w:rPr>
          <w:rFonts w:ascii="Times New Roman" w:hAnsi="Times New Roman" w:cs="Times New Roman"/>
          <w:sz w:val="24"/>
          <w:szCs w:val="24"/>
        </w:rPr>
      </w:pPr>
      <w:r w:rsidRPr="00464B86">
        <w:rPr>
          <w:rFonts w:ascii="Times New Roman" w:hAnsi="Times New Roman" w:cs="Times New Roman"/>
          <w:sz w:val="24"/>
          <w:szCs w:val="24"/>
        </w:rPr>
        <w:t>Proračunska sredstva koristit</w:t>
      </w:r>
      <w:r w:rsidR="00CE015A">
        <w:rPr>
          <w:rFonts w:ascii="Times New Roman" w:hAnsi="Times New Roman" w:cs="Times New Roman"/>
          <w:sz w:val="24"/>
          <w:szCs w:val="24"/>
        </w:rPr>
        <w:t>i</w:t>
      </w:r>
      <w:r w:rsidRPr="00464B86">
        <w:rPr>
          <w:rFonts w:ascii="Times New Roman" w:hAnsi="Times New Roman" w:cs="Times New Roman"/>
          <w:sz w:val="24"/>
          <w:szCs w:val="24"/>
        </w:rPr>
        <w:t xml:space="preserve"> će se samo za namjene koje su određene </w:t>
      </w:r>
      <w:r w:rsidR="00175C30">
        <w:rPr>
          <w:rFonts w:ascii="Times New Roman" w:hAnsi="Times New Roman" w:cs="Times New Roman"/>
          <w:sz w:val="24"/>
          <w:szCs w:val="24"/>
        </w:rPr>
        <w:t xml:space="preserve">u </w:t>
      </w:r>
      <w:r w:rsidRPr="00464B86">
        <w:rPr>
          <w:rFonts w:ascii="Times New Roman" w:hAnsi="Times New Roman" w:cs="Times New Roman"/>
          <w:sz w:val="24"/>
          <w:szCs w:val="24"/>
        </w:rPr>
        <w:t>Proračun</w:t>
      </w:r>
      <w:r w:rsidR="00175C30">
        <w:rPr>
          <w:rFonts w:ascii="Times New Roman" w:hAnsi="Times New Roman" w:cs="Times New Roman"/>
          <w:sz w:val="24"/>
          <w:szCs w:val="24"/>
        </w:rPr>
        <w:t>u</w:t>
      </w:r>
      <w:r w:rsidRPr="00464B86">
        <w:rPr>
          <w:rFonts w:ascii="Times New Roman" w:hAnsi="Times New Roman" w:cs="Times New Roman"/>
          <w:sz w:val="24"/>
          <w:szCs w:val="24"/>
        </w:rPr>
        <w:t xml:space="preserve">. Proračunski korisnici mogu preuzeti obveze na teret Proračuna samo </w:t>
      </w:r>
      <w:r w:rsidR="00175C30">
        <w:rPr>
          <w:rFonts w:ascii="Times New Roman" w:hAnsi="Times New Roman" w:cs="Times New Roman"/>
          <w:sz w:val="24"/>
          <w:szCs w:val="24"/>
        </w:rPr>
        <w:t>do visine i za namjene utvrđene u Posebnom dijelu Proračuna.</w:t>
      </w:r>
    </w:p>
    <w:p w:rsidR="00F4682A" w:rsidRDefault="00F4682A" w:rsidP="00A557D9">
      <w:pPr>
        <w:pStyle w:val="NoSpacing"/>
        <w:jc w:val="both"/>
        <w:rPr>
          <w:rFonts w:ascii="Times New Roman" w:hAnsi="Times New Roman"/>
          <w:sz w:val="24"/>
          <w:szCs w:val="24"/>
        </w:rPr>
      </w:pPr>
      <w:r w:rsidRPr="00F4682A">
        <w:rPr>
          <w:rFonts w:ascii="Times New Roman" w:hAnsi="Times New Roman"/>
          <w:sz w:val="24"/>
          <w:szCs w:val="24"/>
        </w:rPr>
        <w:lastRenderedPageBreak/>
        <w:t>Rashodi i izdaci Proračuna koji se financiraju iz namjenskih prihoda i primitaka izvršavat će se do iznosa naplaćenih prihoda i primitaka za te namjene.</w:t>
      </w:r>
    </w:p>
    <w:p w:rsidR="00F4682A" w:rsidRDefault="00F4682A" w:rsidP="00A557D9">
      <w:pPr>
        <w:pStyle w:val="NoSpacing"/>
        <w:jc w:val="both"/>
        <w:rPr>
          <w:rFonts w:ascii="Times New Roman" w:hAnsi="Times New Roman"/>
          <w:sz w:val="24"/>
          <w:szCs w:val="24"/>
        </w:rPr>
      </w:pPr>
      <w:r>
        <w:rPr>
          <w:rFonts w:ascii="Times New Roman" w:hAnsi="Times New Roman"/>
          <w:sz w:val="24"/>
          <w:szCs w:val="24"/>
        </w:rPr>
        <w:t>Iznimno, Načelnik može odlučiti da se pojedini rashodi</w:t>
      </w:r>
      <w:r w:rsidR="00AB6892">
        <w:rPr>
          <w:rFonts w:ascii="Times New Roman" w:hAnsi="Times New Roman"/>
          <w:sz w:val="24"/>
          <w:szCs w:val="24"/>
        </w:rPr>
        <w:t xml:space="preserve"> </w:t>
      </w:r>
      <w:r>
        <w:rPr>
          <w:rFonts w:ascii="Times New Roman" w:hAnsi="Times New Roman"/>
          <w:sz w:val="24"/>
          <w:szCs w:val="24"/>
        </w:rPr>
        <w:t>i izdaci pokrivaju na teret ostalih proračunskih prihoda, a najviše do visine planiranih iznosa.</w:t>
      </w:r>
    </w:p>
    <w:p w:rsidR="00F4682A" w:rsidRDefault="00F4682A" w:rsidP="00A557D9">
      <w:pPr>
        <w:pStyle w:val="NoSpacing"/>
        <w:jc w:val="both"/>
        <w:rPr>
          <w:rFonts w:ascii="Times New Roman" w:hAnsi="Times New Roman"/>
          <w:sz w:val="24"/>
          <w:szCs w:val="24"/>
        </w:rPr>
      </w:pPr>
      <w:r>
        <w:rPr>
          <w:rFonts w:ascii="Times New Roman" w:hAnsi="Times New Roman"/>
          <w:sz w:val="24"/>
          <w:szCs w:val="24"/>
        </w:rPr>
        <w:t>Namjenski prihodi i primici koji ne budu iskorišteni u ovoj proračunskoj godini prenose se u narednu proračunsku godinu.</w:t>
      </w:r>
    </w:p>
    <w:p w:rsidR="00F4682A" w:rsidRPr="00F4682A" w:rsidRDefault="00F4682A" w:rsidP="00A557D9">
      <w:pPr>
        <w:pStyle w:val="NoSpacing"/>
        <w:jc w:val="both"/>
        <w:rPr>
          <w:rFonts w:ascii="Times New Roman" w:hAnsi="Times New Roman"/>
          <w:sz w:val="24"/>
          <w:szCs w:val="24"/>
        </w:rPr>
      </w:pPr>
      <w:r>
        <w:rPr>
          <w:rFonts w:ascii="Times New Roman" w:hAnsi="Times New Roman"/>
          <w:sz w:val="24"/>
          <w:szCs w:val="24"/>
        </w:rPr>
        <w:t>Sredstva za pokroviteljstva, te za aktivnosti i projekte koja se izvršavaju kao subvencije, donacije i pomoći pojedinom korisniku, r</w:t>
      </w:r>
      <w:r w:rsidR="00AB6892">
        <w:rPr>
          <w:rFonts w:ascii="Times New Roman" w:hAnsi="Times New Roman"/>
          <w:sz w:val="24"/>
          <w:szCs w:val="24"/>
        </w:rPr>
        <w:t>a</w:t>
      </w:r>
      <w:r>
        <w:rPr>
          <w:rFonts w:ascii="Times New Roman" w:hAnsi="Times New Roman"/>
          <w:sz w:val="24"/>
          <w:szCs w:val="24"/>
        </w:rPr>
        <w:t>spoređuje Načelnik ako krajnji korisnik nije utvrđen u Posebnom dijelu Proračuna, programa javnih potreba</w:t>
      </w:r>
      <w:r w:rsidR="007D7F76">
        <w:rPr>
          <w:rFonts w:ascii="Times New Roman" w:hAnsi="Times New Roman"/>
          <w:sz w:val="24"/>
          <w:szCs w:val="24"/>
        </w:rPr>
        <w:t xml:space="preserve"> ili drugom aktu.</w:t>
      </w:r>
    </w:p>
    <w:p w:rsidR="00F4682A" w:rsidRPr="00F4682A" w:rsidRDefault="00F4682A" w:rsidP="00A557D9">
      <w:pPr>
        <w:pStyle w:val="NoSpacing"/>
        <w:jc w:val="both"/>
        <w:rPr>
          <w:rFonts w:ascii="Times New Roman" w:hAnsi="Times New Roman"/>
          <w:sz w:val="24"/>
          <w:szCs w:val="24"/>
        </w:rPr>
      </w:pPr>
    </w:p>
    <w:p w:rsidR="00F4682A" w:rsidRDefault="00F4682A" w:rsidP="003B7F90">
      <w:pPr>
        <w:pStyle w:val="NoSpacing"/>
        <w:jc w:val="center"/>
        <w:rPr>
          <w:rFonts w:ascii="Times New Roman" w:hAnsi="Times New Roman"/>
          <w:b/>
          <w:sz w:val="24"/>
          <w:szCs w:val="24"/>
        </w:rPr>
      </w:pPr>
    </w:p>
    <w:p w:rsidR="003B7F90" w:rsidRPr="003A0CD2" w:rsidRDefault="003B7F90" w:rsidP="003B7F90">
      <w:pPr>
        <w:pStyle w:val="NoSpacing"/>
        <w:jc w:val="center"/>
        <w:rPr>
          <w:rFonts w:ascii="Times New Roman" w:hAnsi="Times New Roman"/>
          <w:b/>
          <w:sz w:val="24"/>
          <w:szCs w:val="24"/>
        </w:rPr>
      </w:pPr>
      <w:r w:rsidRPr="003A0CD2">
        <w:rPr>
          <w:rFonts w:ascii="Times New Roman" w:hAnsi="Times New Roman"/>
          <w:b/>
          <w:sz w:val="24"/>
          <w:szCs w:val="24"/>
        </w:rPr>
        <w:t xml:space="preserve">Članak </w:t>
      </w:r>
      <w:r w:rsidR="008E04BB">
        <w:rPr>
          <w:rFonts w:ascii="Times New Roman" w:hAnsi="Times New Roman"/>
          <w:b/>
          <w:sz w:val="24"/>
          <w:szCs w:val="24"/>
        </w:rPr>
        <w:t>5</w:t>
      </w:r>
      <w:r w:rsidRPr="003A0CD2">
        <w:rPr>
          <w:rFonts w:ascii="Times New Roman" w:hAnsi="Times New Roman"/>
          <w:b/>
          <w:sz w:val="24"/>
          <w:szCs w:val="24"/>
        </w:rPr>
        <w:t>.</w:t>
      </w:r>
    </w:p>
    <w:p w:rsidR="007D7F76" w:rsidRDefault="007D7F76" w:rsidP="008E04BB">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Jedinstveni upravni odjel, obvezan je, u roku od osam dana od dana donošenja Proračuna, izvijestiti krajnje korisnike o odobrenim sredstvima u Proračunu.</w:t>
      </w:r>
    </w:p>
    <w:p w:rsidR="007D7F76" w:rsidRDefault="007D7F76" w:rsidP="008E04BB">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Proračunski korisnici, za koje su sredstva planirana u posebnim glavama , obve</w:t>
      </w:r>
      <w:r w:rsidR="00AF3335">
        <w:rPr>
          <w:rFonts w:ascii="Times New Roman" w:hAnsi="Times New Roman" w:cs="Times New Roman"/>
          <w:sz w:val="24"/>
          <w:szCs w:val="24"/>
        </w:rPr>
        <w:t>z</w:t>
      </w:r>
      <w:r>
        <w:rPr>
          <w:rFonts w:ascii="Times New Roman" w:hAnsi="Times New Roman" w:cs="Times New Roman"/>
          <w:sz w:val="24"/>
          <w:szCs w:val="24"/>
        </w:rPr>
        <w:t>ni su dostaviti Jedinstvenom upravnom odjelu financijske planive usuglašene s odobrenim sredstvima u Proračunu i izrađene po mjesecima do 15. siječnja 2018. godine.</w:t>
      </w:r>
    </w:p>
    <w:p w:rsidR="007D7F76" w:rsidRDefault="007D7F76" w:rsidP="008E04BB">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Proračun se izvršava na temelju mjesečnih financijskih planova iz stavka 2. ovog članka sukladno raspoloživim sr</w:t>
      </w:r>
      <w:r w:rsidR="00A42BB4">
        <w:rPr>
          <w:rFonts w:ascii="Times New Roman" w:hAnsi="Times New Roman" w:cs="Times New Roman"/>
          <w:sz w:val="24"/>
          <w:szCs w:val="24"/>
        </w:rPr>
        <w:t>e</w:t>
      </w:r>
      <w:r>
        <w:rPr>
          <w:rFonts w:ascii="Times New Roman" w:hAnsi="Times New Roman" w:cs="Times New Roman"/>
          <w:sz w:val="24"/>
          <w:szCs w:val="24"/>
        </w:rPr>
        <w:t>dstvima.</w:t>
      </w:r>
    </w:p>
    <w:p w:rsidR="007D7F76" w:rsidRPr="003A0CD2" w:rsidRDefault="007D7F76" w:rsidP="007D7F76">
      <w:pPr>
        <w:pStyle w:val="NoSpacing"/>
        <w:jc w:val="center"/>
        <w:rPr>
          <w:rFonts w:ascii="Times New Roman" w:hAnsi="Times New Roman"/>
          <w:b/>
          <w:sz w:val="24"/>
          <w:szCs w:val="24"/>
        </w:rPr>
      </w:pPr>
      <w:r w:rsidRPr="003A0CD2">
        <w:rPr>
          <w:rFonts w:ascii="Times New Roman" w:hAnsi="Times New Roman"/>
          <w:b/>
          <w:sz w:val="24"/>
          <w:szCs w:val="24"/>
        </w:rPr>
        <w:t xml:space="preserve">Članak </w:t>
      </w:r>
      <w:r>
        <w:rPr>
          <w:rFonts w:ascii="Times New Roman" w:hAnsi="Times New Roman"/>
          <w:b/>
          <w:sz w:val="24"/>
          <w:szCs w:val="24"/>
        </w:rPr>
        <w:t>6</w:t>
      </w:r>
      <w:r w:rsidRPr="003A0CD2">
        <w:rPr>
          <w:rFonts w:ascii="Times New Roman" w:hAnsi="Times New Roman"/>
          <w:b/>
          <w:sz w:val="24"/>
          <w:szCs w:val="24"/>
        </w:rPr>
        <w:t>.</w:t>
      </w:r>
    </w:p>
    <w:p w:rsidR="008E04BB" w:rsidRDefault="007D7F76" w:rsidP="00AB6892">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 xml:space="preserve">Za planiranje i izvršavanje Proračuna u </w:t>
      </w:r>
      <w:r w:rsidR="008E04BB" w:rsidRPr="008E04BB">
        <w:rPr>
          <w:rFonts w:ascii="Times New Roman" w:hAnsi="Times New Roman" w:cs="Times New Roman"/>
          <w:sz w:val="24"/>
          <w:szCs w:val="24"/>
        </w:rPr>
        <w:t xml:space="preserve">cjelini je </w:t>
      </w:r>
      <w:r>
        <w:rPr>
          <w:rFonts w:ascii="Times New Roman" w:hAnsi="Times New Roman" w:cs="Times New Roman"/>
          <w:sz w:val="24"/>
          <w:szCs w:val="24"/>
        </w:rPr>
        <w:t>je odgovoran</w:t>
      </w:r>
      <w:r w:rsidR="00F22469">
        <w:rPr>
          <w:rFonts w:ascii="Times New Roman" w:hAnsi="Times New Roman" w:cs="Times New Roman"/>
          <w:sz w:val="24"/>
          <w:szCs w:val="24"/>
        </w:rPr>
        <w:t xml:space="preserve"> Načelnik</w:t>
      </w:r>
      <w:r w:rsidR="008E04BB" w:rsidRPr="008E04BB">
        <w:rPr>
          <w:rFonts w:ascii="Times New Roman" w:hAnsi="Times New Roman" w:cs="Times New Roman"/>
          <w:sz w:val="24"/>
          <w:szCs w:val="24"/>
        </w:rPr>
        <w:t>.</w:t>
      </w:r>
      <w:r w:rsidR="00F22469">
        <w:rPr>
          <w:rFonts w:ascii="Times New Roman" w:hAnsi="Times New Roman" w:cs="Times New Roman"/>
          <w:sz w:val="24"/>
          <w:szCs w:val="24"/>
        </w:rPr>
        <w:t>Preuzimanje obveza na teret Proračuna po ugovorima koji zahtijevaju plaćanje u slijedećim godinama odobrava Načelnik</w:t>
      </w:r>
      <w:r w:rsidR="00594FD9">
        <w:rPr>
          <w:rFonts w:ascii="Times New Roman" w:hAnsi="Times New Roman" w:cs="Times New Roman"/>
          <w:sz w:val="24"/>
          <w:szCs w:val="24"/>
        </w:rPr>
        <w:t>.</w:t>
      </w:r>
    </w:p>
    <w:p w:rsidR="00594FD9" w:rsidRPr="008E04BB" w:rsidRDefault="00594FD9" w:rsidP="00AB6892">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Odgovornost za izvršavanje Proračuna u smislu odredbe stavka 1. ovog članka podrazumijeva odgovornost za preuzimanje i verifikaciju obveza, izdavanje naloga za plaćanje na teret proračunskih sredstava, te za utvrđivanje prava naplate i izdavanje naloga za naplatu u korist proračunskih sredstava</w:t>
      </w:r>
    </w:p>
    <w:p w:rsidR="00594FD9" w:rsidRDefault="00594FD9" w:rsidP="00594FD9">
      <w:pPr>
        <w:pStyle w:val="NormalWeb"/>
        <w:rPr>
          <w:rFonts w:ascii="Times New Roman" w:hAnsi="Times New Roman" w:cs="Times New Roman"/>
          <w:b/>
          <w:sz w:val="24"/>
          <w:szCs w:val="24"/>
        </w:rPr>
      </w:pPr>
      <w:r>
        <w:rPr>
          <w:rFonts w:ascii="Times New Roman" w:hAnsi="Times New Roman" w:cs="Times New Roman"/>
          <w:b/>
          <w:sz w:val="24"/>
          <w:szCs w:val="24"/>
        </w:rPr>
        <w:t>IV.</w:t>
      </w:r>
      <w:r w:rsidR="006F56DB">
        <w:rPr>
          <w:rFonts w:ascii="Times New Roman" w:hAnsi="Times New Roman" w:cs="Times New Roman"/>
          <w:b/>
          <w:sz w:val="24"/>
          <w:szCs w:val="24"/>
        </w:rPr>
        <w:t xml:space="preserve"> </w:t>
      </w:r>
      <w:r>
        <w:rPr>
          <w:rFonts w:ascii="Times New Roman" w:hAnsi="Times New Roman" w:cs="Times New Roman"/>
          <w:b/>
          <w:sz w:val="24"/>
          <w:szCs w:val="24"/>
        </w:rPr>
        <w:t>PRORAČUNSKA ZALIHA</w:t>
      </w:r>
    </w:p>
    <w:p w:rsidR="00594FD9" w:rsidRDefault="00594FD9" w:rsidP="00594FD9">
      <w:pPr>
        <w:pStyle w:val="NormalWeb"/>
        <w:jc w:val="center"/>
        <w:rPr>
          <w:rFonts w:ascii="Times New Roman" w:hAnsi="Times New Roman" w:cs="Times New Roman"/>
          <w:b/>
          <w:sz w:val="24"/>
          <w:szCs w:val="24"/>
        </w:rPr>
      </w:pPr>
      <w:r w:rsidRPr="00384358">
        <w:rPr>
          <w:rFonts w:ascii="Times New Roman" w:hAnsi="Times New Roman" w:cs="Times New Roman"/>
          <w:b/>
          <w:sz w:val="24"/>
          <w:szCs w:val="24"/>
        </w:rPr>
        <w:t xml:space="preserve">Članak </w:t>
      </w:r>
      <w:r>
        <w:rPr>
          <w:rFonts w:ascii="Times New Roman" w:hAnsi="Times New Roman" w:cs="Times New Roman"/>
          <w:b/>
          <w:sz w:val="24"/>
          <w:szCs w:val="24"/>
        </w:rPr>
        <w:t>7</w:t>
      </w:r>
      <w:r w:rsidRPr="00384358">
        <w:rPr>
          <w:rFonts w:ascii="Times New Roman" w:hAnsi="Times New Roman" w:cs="Times New Roman"/>
          <w:b/>
          <w:sz w:val="24"/>
          <w:szCs w:val="24"/>
        </w:rPr>
        <w:t>.</w:t>
      </w:r>
    </w:p>
    <w:p w:rsidR="00594FD9" w:rsidRPr="00541732" w:rsidRDefault="00594FD9" w:rsidP="00594FD9">
      <w:pPr>
        <w:pStyle w:val="NormalWeb"/>
        <w:spacing w:before="0" w:after="0"/>
        <w:jc w:val="both"/>
        <w:rPr>
          <w:rFonts w:ascii="Times New Roman" w:hAnsi="Times New Roman" w:cs="Times New Roman"/>
          <w:sz w:val="24"/>
          <w:szCs w:val="24"/>
        </w:rPr>
      </w:pPr>
      <w:r w:rsidRPr="00541732">
        <w:rPr>
          <w:rFonts w:ascii="Times New Roman" w:hAnsi="Times New Roman" w:cs="Times New Roman"/>
          <w:sz w:val="24"/>
          <w:szCs w:val="24"/>
        </w:rPr>
        <w:t xml:space="preserve">U Proračunu </w:t>
      </w:r>
      <w:r>
        <w:rPr>
          <w:rFonts w:ascii="Times New Roman" w:hAnsi="Times New Roman" w:cs="Times New Roman"/>
          <w:sz w:val="24"/>
          <w:szCs w:val="24"/>
        </w:rPr>
        <w:t xml:space="preserve">Općine Brtonigla za </w:t>
      </w:r>
      <w:r w:rsidRPr="00541732">
        <w:rPr>
          <w:rFonts w:ascii="Times New Roman" w:hAnsi="Times New Roman" w:cs="Times New Roman"/>
          <w:sz w:val="24"/>
          <w:szCs w:val="24"/>
        </w:rPr>
        <w:t>201</w:t>
      </w:r>
      <w:r>
        <w:rPr>
          <w:rFonts w:ascii="Times New Roman" w:hAnsi="Times New Roman" w:cs="Times New Roman"/>
          <w:sz w:val="24"/>
          <w:szCs w:val="24"/>
        </w:rPr>
        <w:t>8</w:t>
      </w:r>
      <w:r w:rsidRPr="00541732">
        <w:rPr>
          <w:rFonts w:ascii="Times New Roman" w:hAnsi="Times New Roman" w:cs="Times New Roman"/>
          <w:sz w:val="24"/>
          <w:szCs w:val="24"/>
        </w:rPr>
        <w:t xml:space="preserve">. godinu utvrđuju se sredstva za proračunsku zalihu u iznosu od </w:t>
      </w:r>
      <w:r>
        <w:rPr>
          <w:rFonts w:ascii="Times New Roman" w:hAnsi="Times New Roman" w:cs="Times New Roman"/>
          <w:sz w:val="24"/>
          <w:szCs w:val="24"/>
        </w:rPr>
        <w:t>5</w:t>
      </w:r>
      <w:r w:rsidRPr="00541732">
        <w:rPr>
          <w:rFonts w:ascii="Times New Roman" w:hAnsi="Times New Roman" w:cs="Times New Roman"/>
          <w:sz w:val="24"/>
          <w:szCs w:val="24"/>
        </w:rPr>
        <w:t>0.000,00 kn.</w:t>
      </w:r>
    </w:p>
    <w:p w:rsidR="00594FD9" w:rsidRDefault="00594FD9" w:rsidP="00594FD9">
      <w:pPr>
        <w:pStyle w:val="NormalWeb"/>
        <w:spacing w:before="0" w:after="0"/>
        <w:jc w:val="both"/>
        <w:rPr>
          <w:rFonts w:ascii="Times New Roman" w:hAnsi="Times New Roman" w:cs="Times New Roman"/>
          <w:sz w:val="24"/>
          <w:szCs w:val="24"/>
        </w:rPr>
      </w:pPr>
      <w:r w:rsidRPr="00541732">
        <w:rPr>
          <w:rFonts w:ascii="Times New Roman" w:hAnsi="Times New Roman" w:cs="Times New Roman"/>
          <w:sz w:val="24"/>
          <w:szCs w:val="24"/>
        </w:rPr>
        <w:t xml:space="preserve">Sredstva proračunske zalihe koristit će se za financiranje rashoda nastalih pri otklanjanju posljedica elementarnih nepogoda, epidemija, ekoloških nesreća ili izvanrednih događaja, te za druge nepredviđene rashode tijekom godine.    </w:t>
      </w:r>
    </w:p>
    <w:p w:rsidR="00594FD9" w:rsidRDefault="00594FD9" w:rsidP="00594FD9">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O korištenju sredstava proračunske zalihe odlučuje Načelnik. Sredstva proračunske zalihe ne mogu se koristiti za davanje po</w:t>
      </w:r>
      <w:r w:rsidR="00AB6892">
        <w:rPr>
          <w:rFonts w:ascii="Times New Roman" w:hAnsi="Times New Roman" w:cs="Times New Roman"/>
          <w:sz w:val="24"/>
          <w:szCs w:val="24"/>
        </w:rPr>
        <w:t>z</w:t>
      </w:r>
      <w:r>
        <w:rPr>
          <w:rFonts w:ascii="Times New Roman" w:hAnsi="Times New Roman" w:cs="Times New Roman"/>
          <w:sz w:val="24"/>
          <w:szCs w:val="24"/>
        </w:rPr>
        <w:t xml:space="preserve">ajmica. Načelnik izvještava Općinsko vijeće o korištenju proračunske </w:t>
      </w:r>
      <w:r w:rsidR="00E6159D">
        <w:rPr>
          <w:rFonts w:ascii="Times New Roman" w:hAnsi="Times New Roman" w:cs="Times New Roman"/>
          <w:sz w:val="24"/>
          <w:szCs w:val="24"/>
        </w:rPr>
        <w:t>z</w:t>
      </w:r>
      <w:r>
        <w:rPr>
          <w:rFonts w:ascii="Times New Roman" w:hAnsi="Times New Roman" w:cs="Times New Roman"/>
          <w:sz w:val="24"/>
          <w:szCs w:val="24"/>
        </w:rPr>
        <w:t>alihe.</w:t>
      </w:r>
    </w:p>
    <w:p w:rsidR="000F45D6" w:rsidRDefault="000F45D6" w:rsidP="006F56DB">
      <w:pPr>
        <w:pStyle w:val="NoSpacing"/>
        <w:rPr>
          <w:rFonts w:ascii="Times New Roman" w:hAnsi="Times New Roman"/>
          <w:b/>
          <w:sz w:val="24"/>
          <w:szCs w:val="24"/>
        </w:rPr>
      </w:pPr>
    </w:p>
    <w:p w:rsidR="006F56DB" w:rsidRPr="003A0CD2" w:rsidRDefault="006F56DB" w:rsidP="006F56DB">
      <w:pPr>
        <w:pStyle w:val="NoSpacing"/>
        <w:rPr>
          <w:rFonts w:ascii="Times New Roman" w:hAnsi="Times New Roman"/>
          <w:b/>
          <w:sz w:val="24"/>
          <w:szCs w:val="24"/>
        </w:rPr>
      </w:pPr>
      <w:r w:rsidRPr="003A0CD2">
        <w:rPr>
          <w:rFonts w:ascii="Times New Roman" w:hAnsi="Times New Roman"/>
          <w:b/>
          <w:sz w:val="24"/>
          <w:szCs w:val="24"/>
        </w:rPr>
        <w:lastRenderedPageBreak/>
        <w:t>V. PRIHODI PRORAČUNA</w:t>
      </w:r>
    </w:p>
    <w:p w:rsidR="006F56DB" w:rsidRPr="003A0CD2" w:rsidRDefault="006F56DB" w:rsidP="006F56DB">
      <w:pPr>
        <w:pStyle w:val="NoSpacing"/>
        <w:jc w:val="center"/>
        <w:rPr>
          <w:rFonts w:ascii="Times New Roman" w:hAnsi="Times New Roman"/>
          <w:b/>
          <w:sz w:val="24"/>
          <w:szCs w:val="24"/>
        </w:rPr>
      </w:pPr>
      <w:r w:rsidRPr="003A0CD2">
        <w:rPr>
          <w:rFonts w:ascii="Times New Roman" w:hAnsi="Times New Roman"/>
          <w:b/>
          <w:sz w:val="24"/>
          <w:szCs w:val="24"/>
        </w:rPr>
        <w:t>Članak</w:t>
      </w:r>
      <w:r>
        <w:rPr>
          <w:rFonts w:ascii="Times New Roman" w:hAnsi="Times New Roman"/>
          <w:b/>
          <w:sz w:val="24"/>
          <w:szCs w:val="24"/>
        </w:rPr>
        <w:t xml:space="preserve"> </w:t>
      </w:r>
      <w:r w:rsidR="00F2203F">
        <w:rPr>
          <w:rFonts w:ascii="Times New Roman" w:hAnsi="Times New Roman"/>
          <w:b/>
          <w:sz w:val="24"/>
          <w:szCs w:val="24"/>
        </w:rPr>
        <w:t>8</w:t>
      </w:r>
      <w:r w:rsidRPr="003A0CD2">
        <w:rPr>
          <w:rFonts w:ascii="Times New Roman" w:hAnsi="Times New Roman"/>
          <w:b/>
          <w:sz w:val="24"/>
          <w:szCs w:val="24"/>
        </w:rPr>
        <w:t>.</w:t>
      </w:r>
    </w:p>
    <w:p w:rsidR="006F56DB" w:rsidRDefault="006F56DB" w:rsidP="006F56DB">
      <w:pPr>
        <w:pStyle w:val="NoSpacing"/>
        <w:ind w:firstLine="708"/>
        <w:jc w:val="both"/>
        <w:rPr>
          <w:rFonts w:ascii="Times New Roman" w:hAnsi="Times New Roman"/>
          <w:sz w:val="24"/>
          <w:szCs w:val="24"/>
        </w:rPr>
      </w:pPr>
    </w:p>
    <w:p w:rsidR="006F56DB" w:rsidRDefault="006F56DB" w:rsidP="00F2203F">
      <w:pPr>
        <w:pStyle w:val="NoSpacing"/>
        <w:jc w:val="both"/>
        <w:rPr>
          <w:rFonts w:ascii="Times New Roman" w:hAnsi="Times New Roman"/>
          <w:sz w:val="24"/>
          <w:szCs w:val="24"/>
        </w:rPr>
      </w:pPr>
      <w:r>
        <w:rPr>
          <w:rFonts w:ascii="Times New Roman" w:hAnsi="Times New Roman"/>
          <w:sz w:val="24"/>
          <w:szCs w:val="24"/>
        </w:rPr>
        <w:t>U Proračunu se planiraju svi prihodi koje sukladno pozitivnim propisima ostv</w:t>
      </w:r>
      <w:r w:rsidR="00AB6892">
        <w:rPr>
          <w:rFonts w:ascii="Times New Roman" w:hAnsi="Times New Roman"/>
          <w:sz w:val="24"/>
          <w:szCs w:val="24"/>
        </w:rPr>
        <w:t>a</w:t>
      </w:r>
      <w:r>
        <w:rPr>
          <w:rFonts w:ascii="Times New Roman" w:hAnsi="Times New Roman"/>
          <w:sz w:val="24"/>
          <w:szCs w:val="24"/>
        </w:rPr>
        <w:t>ruje Općina.</w:t>
      </w:r>
    </w:p>
    <w:p w:rsidR="006F56DB" w:rsidRPr="003A0CD2" w:rsidRDefault="006F56DB" w:rsidP="00F2203F">
      <w:pPr>
        <w:pStyle w:val="NoSpacing"/>
        <w:jc w:val="both"/>
        <w:rPr>
          <w:rFonts w:ascii="Times New Roman" w:hAnsi="Times New Roman"/>
          <w:sz w:val="24"/>
          <w:szCs w:val="24"/>
        </w:rPr>
      </w:pPr>
      <w:r>
        <w:rPr>
          <w:rFonts w:ascii="Times New Roman" w:hAnsi="Times New Roman"/>
          <w:sz w:val="24"/>
          <w:szCs w:val="24"/>
        </w:rPr>
        <w:t>Prihodi</w:t>
      </w:r>
      <w:r w:rsidRPr="003A0CD2">
        <w:rPr>
          <w:rFonts w:ascii="Times New Roman" w:hAnsi="Times New Roman"/>
          <w:sz w:val="24"/>
          <w:szCs w:val="24"/>
        </w:rPr>
        <w:t xml:space="preserve"> Proračun</w:t>
      </w:r>
      <w:r>
        <w:rPr>
          <w:rFonts w:ascii="Times New Roman" w:hAnsi="Times New Roman"/>
          <w:sz w:val="24"/>
          <w:szCs w:val="24"/>
        </w:rPr>
        <w:t>a  ubiru se i uplaćuju u Proračun  u skladu sa Zakonom i drugim propisima, neovisno o visini prihoda planiranih Proračunom.</w:t>
      </w:r>
    </w:p>
    <w:p w:rsidR="006F56DB" w:rsidRDefault="006F56DB" w:rsidP="00F2203F">
      <w:pPr>
        <w:autoSpaceDE w:val="0"/>
        <w:autoSpaceDN w:val="0"/>
        <w:adjustRightInd w:val="0"/>
        <w:spacing w:after="0" w:line="240" w:lineRule="auto"/>
        <w:rPr>
          <w:rFonts w:ascii="Times New Roman" w:hAnsi="Times New Roman"/>
          <w:b/>
          <w:sz w:val="24"/>
          <w:szCs w:val="24"/>
        </w:rPr>
      </w:pPr>
    </w:p>
    <w:p w:rsidR="006F56DB" w:rsidRDefault="006F56DB" w:rsidP="006F56DB">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V. NAMJENSKI PRIHODI</w:t>
      </w:r>
    </w:p>
    <w:p w:rsidR="006F56DB" w:rsidRDefault="006F56DB" w:rsidP="006F56DB">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Članak </w:t>
      </w:r>
      <w:r w:rsidR="00F2203F">
        <w:rPr>
          <w:rFonts w:ascii="Times New Roman" w:hAnsi="Times New Roman"/>
          <w:b/>
          <w:sz w:val="24"/>
          <w:szCs w:val="24"/>
        </w:rPr>
        <w:t>9</w:t>
      </w:r>
      <w:r>
        <w:rPr>
          <w:rFonts w:ascii="Times New Roman" w:hAnsi="Times New Roman"/>
          <w:b/>
          <w:sz w:val="24"/>
          <w:szCs w:val="24"/>
        </w:rPr>
        <w:t>.</w:t>
      </w:r>
    </w:p>
    <w:p w:rsidR="00AA7B5F" w:rsidRDefault="00AA7B5F" w:rsidP="00F2203F">
      <w:pPr>
        <w:autoSpaceDE w:val="0"/>
        <w:autoSpaceDN w:val="0"/>
        <w:adjustRightInd w:val="0"/>
        <w:spacing w:after="0" w:line="240" w:lineRule="auto"/>
        <w:jc w:val="both"/>
        <w:rPr>
          <w:rFonts w:ascii="Times New Roman" w:hAnsi="Times New Roman"/>
          <w:sz w:val="24"/>
          <w:szCs w:val="24"/>
        </w:rPr>
      </w:pPr>
    </w:p>
    <w:p w:rsidR="006F56DB" w:rsidRPr="00612EC6" w:rsidRDefault="006F56DB" w:rsidP="00F2203F">
      <w:pPr>
        <w:autoSpaceDE w:val="0"/>
        <w:autoSpaceDN w:val="0"/>
        <w:adjustRightInd w:val="0"/>
        <w:spacing w:after="0" w:line="240" w:lineRule="auto"/>
        <w:jc w:val="both"/>
        <w:rPr>
          <w:rFonts w:ascii="Times New Roman" w:hAnsi="Times New Roman"/>
          <w:sz w:val="24"/>
          <w:szCs w:val="24"/>
        </w:rPr>
      </w:pPr>
      <w:r w:rsidRPr="00612EC6">
        <w:rPr>
          <w:rFonts w:ascii="Times New Roman" w:hAnsi="Times New Roman"/>
          <w:sz w:val="24"/>
          <w:szCs w:val="24"/>
        </w:rPr>
        <w:t xml:space="preserve">Prihodi koje proračunski korisnici ostvare </w:t>
      </w:r>
      <w:r w:rsidR="00221CFA">
        <w:rPr>
          <w:rFonts w:ascii="Times New Roman" w:hAnsi="Times New Roman"/>
          <w:sz w:val="24"/>
          <w:szCs w:val="24"/>
        </w:rPr>
        <w:t>iz pomoći, donacija, po posebnim propisima i iz drugih izvora</w:t>
      </w:r>
      <w:r w:rsidRPr="00612EC6">
        <w:rPr>
          <w:rFonts w:ascii="Times New Roman" w:hAnsi="Times New Roman"/>
          <w:sz w:val="24"/>
          <w:szCs w:val="24"/>
        </w:rPr>
        <w:t>,</w:t>
      </w:r>
      <w:r w:rsidR="00221CFA">
        <w:rPr>
          <w:rFonts w:ascii="Times New Roman" w:hAnsi="Times New Roman"/>
          <w:sz w:val="24"/>
          <w:szCs w:val="24"/>
        </w:rPr>
        <w:t xml:space="preserve"> namjenski su prihodi  proračunskih korisnika.</w:t>
      </w:r>
    </w:p>
    <w:p w:rsidR="006F56DB" w:rsidRPr="00612EC6" w:rsidRDefault="00F2203F" w:rsidP="006F56DB">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P</w:t>
      </w:r>
      <w:r w:rsidR="006F56DB" w:rsidRPr="00612EC6">
        <w:rPr>
          <w:rFonts w:ascii="Times New Roman" w:hAnsi="Times New Roman" w:cs="Times New Roman"/>
          <w:sz w:val="24"/>
          <w:szCs w:val="24"/>
        </w:rPr>
        <w:t>rihodi iz stavka 1. ovog članka planiraju se u financijskim planovima proračunskih korisnika i uplaćuju na njihov račun, a mogu se koristiti isključivo za namjene utvrđene financijskim planovima.</w:t>
      </w:r>
    </w:p>
    <w:p w:rsidR="006F56DB" w:rsidRPr="00612EC6" w:rsidRDefault="006F56DB" w:rsidP="006F56DB">
      <w:pPr>
        <w:pStyle w:val="NormalWeb"/>
        <w:spacing w:before="0" w:after="0"/>
        <w:jc w:val="both"/>
        <w:rPr>
          <w:rFonts w:ascii="Times New Roman" w:hAnsi="Times New Roman" w:cs="Times New Roman"/>
          <w:b/>
          <w:sz w:val="24"/>
          <w:szCs w:val="24"/>
        </w:rPr>
      </w:pPr>
      <w:r w:rsidRPr="00612EC6">
        <w:rPr>
          <w:rFonts w:ascii="Times New Roman" w:hAnsi="Times New Roman" w:cs="Times New Roman"/>
          <w:sz w:val="24"/>
          <w:szCs w:val="24"/>
        </w:rPr>
        <w:t>Proračunski korisnici mogu preuzimati obveze i plaćati ih po stavkama rashoda za čije su financiranje planirani namjenski prihodi iz stavka 1. ovog članka isključivo do iznosa naplaćenih namjenskih prihoda</w:t>
      </w:r>
      <w:r w:rsidRPr="00612EC6">
        <w:rPr>
          <w:rFonts w:ascii="Times New Roman" w:hAnsi="Times New Roman" w:cs="Times New Roman"/>
          <w:b/>
          <w:sz w:val="24"/>
          <w:szCs w:val="24"/>
        </w:rPr>
        <w:t>.</w:t>
      </w:r>
    </w:p>
    <w:p w:rsidR="006F56DB" w:rsidRDefault="006F56DB" w:rsidP="006F56DB">
      <w:pPr>
        <w:pStyle w:val="NormalWeb"/>
        <w:spacing w:before="0" w:after="0"/>
        <w:jc w:val="both"/>
        <w:rPr>
          <w:rFonts w:ascii="Times New Roman" w:hAnsi="Times New Roman" w:cs="Times New Roman"/>
          <w:b/>
          <w:sz w:val="24"/>
          <w:szCs w:val="24"/>
        </w:rPr>
      </w:pPr>
      <w:r w:rsidRPr="00612EC6">
        <w:rPr>
          <w:rFonts w:ascii="Times New Roman" w:hAnsi="Times New Roman" w:cs="Times New Roman"/>
          <w:b/>
          <w:sz w:val="24"/>
          <w:szCs w:val="24"/>
        </w:rPr>
        <w:t xml:space="preserve">Proračunski korisnici </w:t>
      </w:r>
      <w:r>
        <w:rPr>
          <w:rFonts w:ascii="Times New Roman" w:hAnsi="Times New Roman" w:cs="Times New Roman"/>
          <w:b/>
          <w:sz w:val="24"/>
          <w:szCs w:val="24"/>
        </w:rPr>
        <w:t>Općine Brtonigla</w:t>
      </w:r>
      <w:r w:rsidRPr="00612EC6">
        <w:rPr>
          <w:rFonts w:ascii="Times New Roman" w:hAnsi="Times New Roman" w:cs="Times New Roman"/>
          <w:b/>
          <w:sz w:val="24"/>
          <w:szCs w:val="24"/>
        </w:rPr>
        <w:t xml:space="preserve"> izuzeti su od obveze uplate namjenskih prihoda i primitaka te vlastitih prihoda u </w:t>
      </w:r>
      <w:r w:rsidR="00AB6892">
        <w:rPr>
          <w:rFonts w:ascii="Times New Roman" w:hAnsi="Times New Roman" w:cs="Times New Roman"/>
          <w:b/>
          <w:sz w:val="24"/>
          <w:szCs w:val="24"/>
        </w:rPr>
        <w:t>P</w:t>
      </w:r>
      <w:r w:rsidRPr="00612EC6">
        <w:rPr>
          <w:rFonts w:ascii="Times New Roman" w:hAnsi="Times New Roman" w:cs="Times New Roman"/>
          <w:b/>
          <w:sz w:val="24"/>
          <w:szCs w:val="24"/>
        </w:rPr>
        <w:t xml:space="preserve">roračun, ali su dužni </w:t>
      </w:r>
      <w:r>
        <w:rPr>
          <w:rFonts w:ascii="Times New Roman" w:hAnsi="Times New Roman" w:cs="Times New Roman"/>
          <w:b/>
          <w:sz w:val="24"/>
          <w:szCs w:val="24"/>
        </w:rPr>
        <w:t>tro</w:t>
      </w:r>
      <w:r w:rsidRPr="00612EC6">
        <w:rPr>
          <w:rFonts w:ascii="Times New Roman" w:hAnsi="Times New Roman" w:cs="Times New Roman"/>
          <w:b/>
          <w:sz w:val="24"/>
          <w:szCs w:val="24"/>
        </w:rPr>
        <w:t xml:space="preserve">mjesečno izvještavati </w:t>
      </w:r>
      <w:r>
        <w:rPr>
          <w:rFonts w:ascii="Times New Roman" w:hAnsi="Times New Roman" w:cs="Times New Roman"/>
          <w:b/>
          <w:sz w:val="24"/>
          <w:szCs w:val="24"/>
        </w:rPr>
        <w:t>Jedinstveni upravni odjel Općine Brtonigla</w:t>
      </w:r>
      <w:r w:rsidRPr="00612EC6">
        <w:rPr>
          <w:rFonts w:ascii="Times New Roman" w:hAnsi="Times New Roman" w:cs="Times New Roman"/>
          <w:b/>
          <w:sz w:val="24"/>
          <w:szCs w:val="24"/>
        </w:rPr>
        <w:t xml:space="preserve"> o ostvarenim i utrošenim sredstvima iz stavka 1. ovog članka.</w:t>
      </w:r>
    </w:p>
    <w:p w:rsidR="006F56DB" w:rsidRPr="00612EC6" w:rsidRDefault="00F2203F" w:rsidP="006F56DB">
      <w:pPr>
        <w:pStyle w:val="NormalWeb"/>
        <w:spacing w:before="0" w:after="0"/>
        <w:jc w:val="both"/>
        <w:rPr>
          <w:rFonts w:ascii="Times New Roman" w:hAnsi="Times New Roman" w:cs="Times New Roman"/>
          <w:b/>
          <w:sz w:val="24"/>
          <w:szCs w:val="24"/>
        </w:rPr>
      </w:pPr>
      <w:r>
        <w:rPr>
          <w:rFonts w:ascii="Times New Roman" w:hAnsi="Times New Roman" w:cs="Times New Roman"/>
          <w:b/>
          <w:sz w:val="24"/>
          <w:szCs w:val="24"/>
        </w:rPr>
        <w:t>N</w:t>
      </w:r>
      <w:r w:rsidR="006F56DB">
        <w:rPr>
          <w:rFonts w:ascii="Times New Roman" w:hAnsi="Times New Roman" w:cs="Times New Roman"/>
          <w:b/>
          <w:sz w:val="24"/>
          <w:szCs w:val="24"/>
        </w:rPr>
        <w:t xml:space="preserve">ačelnik će donijeti posebne upute o načinu praćenja, ostvarivanja i trošenja vlastitih i namjenskih prihoda i primitaka proračunskih korisnika uključenih u </w:t>
      </w:r>
      <w:r w:rsidR="00353B91">
        <w:rPr>
          <w:rFonts w:ascii="Times New Roman" w:hAnsi="Times New Roman" w:cs="Times New Roman"/>
          <w:b/>
          <w:sz w:val="24"/>
          <w:szCs w:val="24"/>
        </w:rPr>
        <w:t>Proračun.</w:t>
      </w:r>
    </w:p>
    <w:p w:rsidR="006F56DB" w:rsidRPr="00612EC6" w:rsidRDefault="006F56DB" w:rsidP="006F56DB">
      <w:pPr>
        <w:pStyle w:val="NormalWeb"/>
        <w:spacing w:before="0" w:after="0"/>
        <w:jc w:val="center"/>
        <w:rPr>
          <w:rFonts w:ascii="Times New Roman" w:hAnsi="Times New Roman" w:cs="Times New Roman"/>
          <w:b/>
          <w:sz w:val="24"/>
          <w:szCs w:val="24"/>
        </w:rPr>
      </w:pPr>
      <w:r w:rsidRPr="00612EC6">
        <w:rPr>
          <w:rFonts w:ascii="Times New Roman" w:hAnsi="Times New Roman" w:cs="Times New Roman"/>
          <w:b/>
          <w:sz w:val="24"/>
          <w:szCs w:val="24"/>
        </w:rPr>
        <w:t>Članak 1</w:t>
      </w:r>
      <w:r w:rsidR="00F2203F">
        <w:rPr>
          <w:rFonts w:ascii="Times New Roman" w:hAnsi="Times New Roman" w:cs="Times New Roman"/>
          <w:b/>
          <w:sz w:val="24"/>
          <w:szCs w:val="24"/>
        </w:rPr>
        <w:t>0</w:t>
      </w:r>
      <w:r w:rsidRPr="00612EC6">
        <w:rPr>
          <w:rFonts w:ascii="Times New Roman" w:hAnsi="Times New Roman" w:cs="Times New Roman"/>
          <w:b/>
          <w:sz w:val="24"/>
          <w:szCs w:val="24"/>
        </w:rPr>
        <w:t>.</w:t>
      </w:r>
    </w:p>
    <w:p w:rsidR="006F56DB" w:rsidRDefault="006F56DB" w:rsidP="006F56DB">
      <w:pPr>
        <w:pStyle w:val="NormalWeb"/>
        <w:spacing w:before="0" w:after="0"/>
        <w:jc w:val="both"/>
        <w:rPr>
          <w:rFonts w:ascii="Times New Roman" w:hAnsi="Times New Roman"/>
          <w:sz w:val="24"/>
          <w:szCs w:val="24"/>
        </w:rPr>
      </w:pPr>
      <w:r w:rsidRPr="00612EC6">
        <w:rPr>
          <w:rFonts w:ascii="Times New Roman" w:hAnsi="Times New Roman" w:cs="Times New Roman"/>
          <w:sz w:val="24"/>
          <w:szCs w:val="24"/>
        </w:rPr>
        <w:t xml:space="preserve">Namjenski prihodi iz članka </w:t>
      </w:r>
      <w:r w:rsidR="00F2203F">
        <w:rPr>
          <w:rFonts w:ascii="Times New Roman" w:hAnsi="Times New Roman" w:cs="Times New Roman"/>
          <w:sz w:val="24"/>
          <w:szCs w:val="24"/>
        </w:rPr>
        <w:t>9</w:t>
      </w:r>
      <w:r>
        <w:rPr>
          <w:rFonts w:ascii="Times New Roman" w:hAnsi="Times New Roman" w:cs="Times New Roman"/>
          <w:sz w:val="24"/>
          <w:szCs w:val="24"/>
        </w:rPr>
        <w:t xml:space="preserve">. ove Odluke, </w:t>
      </w:r>
      <w:r w:rsidRPr="00612EC6">
        <w:rPr>
          <w:rFonts w:ascii="Times New Roman" w:hAnsi="Times New Roman" w:cs="Times New Roman"/>
          <w:sz w:val="24"/>
          <w:szCs w:val="24"/>
        </w:rPr>
        <w:t>koji ne budu iskorišteni u ovoj proračunskoj godini, osim onih prihoda koje proračunski korisnici ostvare vlastitom djelatnošću, prenose se u narednu proračunsku godinu i koriste se za iste namjene za koje su bili utvrđeni financijskim planom proračunskih korisnika za ovu proračunsku godinu. Za opseg prenesenih prihoda iz stavka 1. ovoga članka povećat će se financijski planovi proračunskih kori</w:t>
      </w:r>
      <w:r w:rsidR="00221CFA">
        <w:rPr>
          <w:rFonts w:ascii="Times New Roman" w:hAnsi="Times New Roman" w:cs="Times New Roman"/>
          <w:sz w:val="24"/>
          <w:szCs w:val="24"/>
        </w:rPr>
        <w:t>sni</w:t>
      </w:r>
      <w:r w:rsidRPr="00612EC6">
        <w:rPr>
          <w:rFonts w:ascii="Times New Roman" w:hAnsi="Times New Roman" w:cs="Times New Roman"/>
          <w:sz w:val="24"/>
          <w:szCs w:val="24"/>
        </w:rPr>
        <w:t>ka za narednu godinu.</w:t>
      </w:r>
    </w:p>
    <w:p w:rsidR="00E6159D" w:rsidRDefault="00E6159D" w:rsidP="00FF39BE">
      <w:pPr>
        <w:autoSpaceDE w:val="0"/>
        <w:autoSpaceDN w:val="0"/>
        <w:adjustRightInd w:val="0"/>
        <w:spacing w:after="0" w:line="240" w:lineRule="auto"/>
        <w:jc w:val="both"/>
        <w:rPr>
          <w:rFonts w:ascii="Times New Roman" w:hAnsi="Times New Roman"/>
          <w:b/>
          <w:sz w:val="24"/>
          <w:szCs w:val="24"/>
        </w:rPr>
      </w:pPr>
    </w:p>
    <w:p w:rsidR="00731FDF" w:rsidRPr="00FA6F33" w:rsidRDefault="00731FDF" w:rsidP="00FF39BE">
      <w:pPr>
        <w:autoSpaceDE w:val="0"/>
        <w:autoSpaceDN w:val="0"/>
        <w:adjustRightInd w:val="0"/>
        <w:spacing w:after="0" w:line="240" w:lineRule="auto"/>
        <w:jc w:val="both"/>
        <w:rPr>
          <w:rFonts w:ascii="Times New Roman" w:eastAsia="TimesNewRoman" w:hAnsi="Times New Roman"/>
          <w:b/>
          <w:sz w:val="24"/>
          <w:szCs w:val="24"/>
        </w:rPr>
      </w:pPr>
      <w:r w:rsidRPr="00FA6F33">
        <w:rPr>
          <w:rFonts w:ascii="Times New Roman" w:hAnsi="Times New Roman"/>
          <w:b/>
          <w:sz w:val="24"/>
          <w:szCs w:val="24"/>
        </w:rPr>
        <w:t>V</w:t>
      </w:r>
      <w:r w:rsidR="00DB57C4">
        <w:rPr>
          <w:rFonts w:ascii="Times New Roman" w:hAnsi="Times New Roman"/>
          <w:b/>
          <w:sz w:val="24"/>
          <w:szCs w:val="24"/>
        </w:rPr>
        <w:t>I</w:t>
      </w:r>
      <w:r w:rsidRPr="00FA6F33">
        <w:rPr>
          <w:rFonts w:ascii="Times New Roman" w:hAnsi="Times New Roman"/>
          <w:b/>
          <w:sz w:val="24"/>
          <w:szCs w:val="24"/>
        </w:rPr>
        <w:t>. ISPLATA SREDSTAVA IZ PRORAČUNA</w:t>
      </w:r>
    </w:p>
    <w:p w:rsidR="00731FDF" w:rsidRDefault="00731FDF" w:rsidP="00FF39BE">
      <w:pPr>
        <w:autoSpaceDE w:val="0"/>
        <w:autoSpaceDN w:val="0"/>
        <w:adjustRightInd w:val="0"/>
        <w:spacing w:after="0" w:line="240" w:lineRule="auto"/>
        <w:jc w:val="both"/>
        <w:rPr>
          <w:rFonts w:ascii="Times New Roman" w:hAnsi="Times New Roman"/>
          <w:sz w:val="24"/>
          <w:szCs w:val="24"/>
        </w:rPr>
      </w:pPr>
    </w:p>
    <w:p w:rsidR="00731FDF" w:rsidRPr="00913307" w:rsidRDefault="00731FDF" w:rsidP="00913307">
      <w:pPr>
        <w:autoSpaceDE w:val="0"/>
        <w:autoSpaceDN w:val="0"/>
        <w:adjustRightInd w:val="0"/>
        <w:spacing w:after="0" w:line="240" w:lineRule="auto"/>
        <w:jc w:val="center"/>
        <w:rPr>
          <w:rFonts w:ascii="Times New Roman" w:hAnsi="Times New Roman"/>
          <w:b/>
          <w:sz w:val="24"/>
          <w:szCs w:val="24"/>
        </w:rPr>
      </w:pPr>
      <w:r w:rsidRPr="00913307">
        <w:rPr>
          <w:rFonts w:ascii="Times New Roman" w:eastAsia="TimesNewRoman" w:hAnsi="Times New Roman"/>
          <w:b/>
          <w:sz w:val="24"/>
          <w:szCs w:val="24"/>
        </w:rPr>
        <w:t>Č</w:t>
      </w:r>
      <w:r w:rsidRPr="00913307">
        <w:rPr>
          <w:rFonts w:ascii="Times New Roman" w:hAnsi="Times New Roman"/>
          <w:b/>
          <w:sz w:val="24"/>
          <w:szCs w:val="24"/>
        </w:rPr>
        <w:t>lanak 1</w:t>
      </w:r>
      <w:r w:rsidR="00F2203F">
        <w:rPr>
          <w:rFonts w:ascii="Times New Roman" w:hAnsi="Times New Roman"/>
          <w:b/>
          <w:sz w:val="24"/>
          <w:szCs w:val="24"/>
        </w:rPr>
        <w:t>1</w:t>
      </w:r>
      <w:r w:rsidRPr="00913307">
        <w:rPr>
          <w:rFonts w:ascii="Times New Roman" w:hAnsi="Times New Roman"/>
          <w:b/>
          <w:sz w:val="24"/>
          <w:szCs w:val="24"/>
        </w:rPr>
        <w:t>.</w:t>
      </w:r>
    </w:p>
    <w:p w:rsidR="00AA7B5F" w:rsidRDefault="00AA7B5F" w:rsidP="00F2203F">
      <w:pPr>
        <w:autoSpaceDE w:val="0"/>
        <w:autoSpaceDN w:val="0"/>
        <w:adjustRightInd w:val="0"/>
        <w:spacing w:after="0" w:line="240" w:lineRule="auto"/>
        <w:jc w:val="both"/>
        <w:rPr>
          <w:rFonts w:ascii="Times New Roman" w:hAnsi="Times New Roman"/>
          <w:sz w:val="24"/>
          <w:szCs w:val="24"/>
        </w:rPr>
      </w:pPr>
    </w:p>
    <w:p w:rsidR="00731FDF" w:rsidRDefault="00731FDF" w:rsidP="00F2203F">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Isplata prora</w:t>
      </w:r>
      <w:r w:rsidRPr="00FF39BE">
        <w:rPr>
          <w:rFonts w:ascii="Times New Roman" w:eastAsia="TimesNewRoman" w:hAnsi="Times New Roman"/>
          <w:sz w:val="24"/>
          <w:szCs w:val="24"/>
        </w:rPr>
        <w:t>č</w:t>
      </w:r>
      <w:r w:rsidRPr="00FF39BE">
        <w:rPr>
          <w:rFonts w:ascii="Times New Roman" w:hAnsi="Times New Roman"/>
          <w:sz w:val="24"/>
          <w:szCs w:val="24"/>
        </w:rPr>
        <w:t>unskih sredstava obavlja se temeljem vjerodostojne knjigovodstvene</w:t>
      </w:r>
      <w:r>
        <w:rPr>
          <w:rFonts w:ascii="Times New Roman" w:hAnsi="Times New Roman"/>
          <w:sz w:val="24"/>
          <w:szCs w:val="24"/>
        </w:rPr>
        <w:t xml:space="preserve"> </w:t>
      </w:r>
      <w:r w:rsidRPr="00FF39BE">
        <w:rPr>
          <w:rFonts w:ascii="Times New Roman" w:hAnsi="Times New Roman"/>
          <w:sz w:val="24"/>
          <w:szCs w:val="24"/>
        </w:rPr>
        <w:t xml:space="preserve">dokumentacije </w:t>
      </w:r>
      <w:r w:rsidR="00C924CA">
        <w:rPr>
          <w:rFonts w:ascii="Times New Roman" w:hAnsi="Times New Roman"/>
          <w:sz w:val="24"/>
          <w:szCs w:val="24"/>
        </w:rPr>
        <w:t>kojom se dokazuje obveza plaćanja.</w:t>
      </w:r>
    </w:p>
    <w:p w:rsidR="00C924CA" w:rsidRDefault="00E6159D" w:rsidP="00C924C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Od</w:t>
      </w:r>
      <w:r w:rsidR="00A557D9">
        <w:rPr>
          <w:rFonts w:ascii="Times New Roman" w:hAnsi="Times New Roman"/>
          <w:sz w:val="24"/>
          <w:szCs w:val="24"/>
        </w:rPr>
        <w:t>o</w:t>
      </w:r>
      <w:r>
        <w:rPr>
          <w:rFonts w:ascii="Times New Roman" w:hAnsi="Times New Roman"/>
          <w:sz w:val="24"/>
          <w:szCs w:val="24"/>
        </w:rPr>
        <w:t>brenje za plaćanje i n</w:t>
      </w:r>
      <w:r w:rsidR="00C924CA">
        <w:rPr>
          <w:rFonts w:ascii="Times New Roman" w:hAnsi="Times New Roman"/>
          <w:sz w:val="24"/>
          <w:szCs w:val="24"/>
        </w:rPr>
        <w:t>alog za isplatu</w:t>
      </w:r>
      <w:r w:rsidR="00732024">
        <w:rPr>
          <w:rFonts w:ascii="Times New Roman" w:hAnsi="Times New Roman"/>
          <w:sz w:val="24"/>
          <w:szCs w:val="24"/>
        </w:rPr>
        <w:t xml:space="preserve"> izdaje </w:t>
      </w:r>
      <w:r w:rsidR="00221CFA">
        <w:rPr>
          <w:rFonts w:ascii="Times New Roman" w:hAnsi="Times New Roman"/>
          <w:sz w:val="24"/>
          <w:szCs w:val="24"/>
        </w:rPr>
        <w:t>N</w:t>
      </w:r>
      <w:r w:rsidR="00732024">
        <w:rPr>
          <w:rFonts w:ascii="Times New Roman" w:hAnsi="Times New Roman"/>
          <w:sz w:val="24"/>
          <w:szCs w:val="24"/>
        </w:rPr>
        <w:t>ačelnik.</w:t>
      </w:r>
    </w:p>
    <w:p w:rsidR="00F2203F" w:rsidRDefault="00F2203F" w:rsidP="00D2269E">
      <w:pPr>
        <w:autoSpaceDE w:val="0"/>
        <w:autoSpaceDN w:val="0"/>
        <w:adjustRightInd w:val="0"/>
        <w:spacing w:after="0" w:line="240" w:lineRule="auto"/>
        <w:jc w:val="center"/>
        <w:rPr>
          <w:rFonts w:ascii="Times New Roman" w:eastAsia="TimesNewRoman" w:hAnsi="Times New Roman"/>
          <w:b/>
          <w:sz w:val="24"/>
          <w:szCs w:val="24"/>
        </w:rPr>
      </w:pPr>
    </w:p>
    <w:p w:rsidR="000F45D6" w:rsidRDefault="000F45D6" w:rsidP="00D2269E">
      <w:pPr>
        <w:autoSpaceDE w:val="0"/>
        <w:autoSpaceDN w:val="0"/>
        <w:adjustRightInd w:val="0"/>
        <w:spacing w:after="0" w:line="240" w:lineRule="auto"/>
        <w:jc w:val="center"/>
        <w:rPr>
          <w:rFonts w:ascii="Times New Roman" w:eastAsia="TimesNewRoman" w:hAnsi="Times New Roman"/>
          <w:b/>
          <w:sz w:val="24"/>
          <w:szCs w:val="24"/>
        </w:rPr>
      </w:pPr>
    </w:p>
    <w:p w:rsidR="000F45D6" w:rsidRDefault="000F45D6" w:rsidP="00D2269E">
      <w:pPr>
        <w:autoSpaceDE w:val="0"/>
        <w:autoSpaceDN w:val="0"/>
        <w:adjustRightInd w:val="0"/>
        <w:spacing w:after="0" w:line="240" w:lineRule="auto"/>
        <w:jc w:val="center"/>
        <w:rPr>
          <w:rFonts w:ascii="Times New Roman" w:eastAsia="TimesNewRoman" w:hAnsi="Times New Roman"/>
          <w:b/>
          <w:sz w:val="24"/>
          <w:szCs w:val="24"/>
        </w:rPr>
      </w:pPr>
    </w:p>
    <w:p w:rsidR="000F45D6" w:rsidRDefault="000F45D6" w:rsidP="00D2269E">
      <w:pPr>
        <w:autoSpaceDE w:val="0"/>
        <w:autoSpaceDN w:val="0"/>
        <w:adjustRightInd w:val="0"/>
        <w:spacing w:after="0" w:line="240" w:lineRule="auto"/>
        <w:jc w:val="center"/>
        <w:rPr>
          <w:rFonts w:ascii="Times New Roman" w:eastAsia="TimesNewRoman" w:hAnsi="Times New Roman"/>
          <w:b/>
          <w:sz w:val="24"/>
          <w:szCs w:val="24"/>
        </w:rPr>
      </w:pPr>
    </w:p>
    <w:p w:rsidR="00731FDF" w:rsidRPr="00D2269E" w:rsidRDefault="00731FDF" w:rsidP="00D2269E">
      <w:pPr>
        <w:autoSpaceDE w:val="0"/>
        <w:autoSpaceDN w:val="0"/>
        <w:adjustRightInd w:val="0"/>
        <w:spacing w:after="0" w:line="240" w:lineRule="auto"/>
        <w:jc w:val="center"/>
        <w:rPr>
          <w:rFonts w:ascii="Times New Roman" w:hAnsi="Times New Roman"/>
          <w:b/>
          <w:sz w:val="24"/>
          <w:szCs w:val="24"/>
        </w:rPr>
      </w:pPr>
      <w:r w:rsidRPr="00D2269E">
        <w:rPr>
          <w:rFonts w:ascii="Times New Roman" w:eastAsia="TimesNewRoman" w:hAnsi="Times New Roman"/>
          <w:b/>
          <w:sz w:val="24"/>
          <w:szCs w:val="24"/>
        </w:rPr>
        <w:lastRenderedPageBreak/>
        <w:t>Č</w:t>
      </w:r>
      <w:r w:rsidRPr="00D2269E">
        <w:rPr>
          <w:rFonts w:ascii="Times New Roman" w:hAnsi="Times New Roman"/>
          <w:b/>
          <w:sz w:val="24"/>
          <w:szCs w:val="24"/>
        </w:rPr>
        <w:t>lanak 1</w:t>
      </w:r>
      <w:r w:rsidR="00F2203F">
        <w:rPr>
          <w:rFonts w:ascii="Times New Roman" w:hAnsi="Times New Roman"/>
          <w:b/>
          <w:sz w:val="24"/>
          <w:szCs w:val="24"/>
        </w:rPr>
        <w:t>2</w:t>
      </w:r>
      <w:r w:rsidRPr="00D2269E">
        <w:rPr>
          <w:rFonts w:ascii="Times New Roman" w:hAnsi="Times New Roman"/>
          <w:b/>
          <w:sz w:val="24"/>
          <w:szCs w:val="24"/>
        </w:rPr>
        <w:t>.</w:t>
      </w:r>
    </w:p>
    <w:p w:rsidR="006B244B" w:rsidRDefault="006B244B" w:rsidP="00284027">
      <w:pPr>
        <w:pStyle w:val="NormalWeb"/>
        <w:jc w:val="both"/>
        <w:rPr>
          <w:rFonts w:ascii="Times New Roman" w:hAnsi="Times New Roman" w:cs="Times New Roman"/>
          <w:sz w:val="24"/>
          <w:szCs w:val="24"/>
        </w:rPr>
      </w:pPr>
      <w:r>
        <w:rPr>
          <w:rFonts w:ascii="Times New Roman" w:hAnsi="Times New Roman" w:cs="Times New Roman"/>
          <w:sz w:val="24"/>
          <w:szCs w:val="24"/>
        </w:rPr>
        <w:t>Proračunskim korisnicima, kojima se u Proračunu osigu</w:t>
      </w:r>
      <w:r w:rsidR="00AB6892">
        <w:rPr>
          <w:rFonts w:ascii="Times New Roman" w:hAnsi="Times New Roman" w:cs="Times New Roman"/>
          <w:sz w:val="24"/>
          <w:szCs w:val="24"/>
        </w:rPr>
        <w:t>r</w:t>
      </w:r>
      <w:r>
        <w:rPr>
          <w:rFonts w:ascii="Times New Roman" w:hAnsi="Times New Roman" w:cs="Times New Roman"/>
          <w:sz w:val="24"/>
          <w:szCs w:val="24"/>
        </w:rPr>
        <w:t>avaju sredstva za pl</w:t>
      </w:r>
      <w:r w:rsidR="00284027">
        <w:rPr>
          <w:rFonts w:ascii="Times New Roman" w:hAnsi="Times New Roman" w:cs="Times New Roman"/>
          <w:sz w:val="24"/>
          <w:szCs w:val="24"/>
        </w:rPr>
        <w:t>a</w:t>
      </w:r>
      <w:r>
        <w:rPr>
          <w:rFonts w:ascii="Times New Roman" w:hAnsi="Times New Roman" w:cs="Times New Roman"/>
          <w:sz w:val="24"/>
          <w:szCs w:val="24"/>
        </w:rPr>
        <w:t>će zaposlenih, isplaćivat će se sredstva za ostala materijalna prava zaposlenih prema njihovim općim aktima do visine utvrđene tim aktima, kolektivnim ugovorom i osiguranim sredstvima.</w:t>
      </w:r>
    </w:p>
    <w:p w:rsidR="00732024" w:rsidRPr="00732024" w:rsidRDefault="00732024" w:rsidP="00284027">
      <w:pPr>
        <w:pStyle w:val="NormalWeb"/>
        <w:jc w:val="both"/>
        <w:rPr>
          <w:rFonts w:ascii="Times New Roman" w:hAnsi="Times New Roman" w:cs="Times New Roman"/>
          <w:sz w:val="24"/>
          <w:szCs w:val="24"/>
        </w:rPr>
      </w:pPr>
      <w:r w:rsidRPr="00732024">
        <w:rPr>
          <w:rFonts w:ascii="Times New Roman" w:hAnsi="Times New Roman" w:cs="Times New Roman"/>
          <w:sz w:val="24"/>
          <w:szCs w:val="24"/>
        </w:rPr>
        <w:t>Rashodi i izdaci Proračuna koji se financiraju iz namjenskih prihoda i primitaka, izvršavat će se do iznosa naplaćenih prihoda i primitaka za određene namjene, odnosno najviše do iznosa planiranog u posebnom dijelu Proračuna.</w:t>
      </w:r>
    </w:p>
    <w:p w:rsidR="00965D38" w:rsidRPr="00965D38" w:rsidRDefault="00965D38" w:rsidP="00965D38">
      <w:pPr>
        <w:pStyle w:val="NormalWeb"/>
        <w:jc w:val="center"/>
        <w:rPr>
          <w:rFonts w:ascii="Times New Roman" w:hAnsi="Times New Roman" w:cs="Times New Roman"/>
          <w:b/>
          <w:sz w:val="24"/>
          <w:szCs w:val="24"/>
        </w:rPr>
      </w:pPr>
      <w:r w:rsidRPr="00965D38">
        <w:rPr>
          <w:rFonts w:ascii="Times New Roman" w:hAnsi="Times New Roman" w:cs="Times New Roman"/>
          <w:b/>
          <w:sz w:val="24"/>
          <w:szCs w:val="24"/>
        </w:rPr>
        <w:t>Članak 1</w:t>
      </w:r>
      <w:r w:rsidR="00284027">
        <w:rPr>
          <w:rFonts w:ascii="Times New Roman" w:hAnsi="Times New Roman" w:cs="Times New Roman"/>
          <w:b/>
          <w:sz w:val="24"/>
          <w:szCs w:val="24"/>
        </w:rPr>
        <w:t>3</w:t>
      </w:r>
      <w:r w:rsidRPr="00965D38">
        <w:rPr>
          <w:rFonts w:ascii="Times New Roman" w:hAnsi="Times New Roman" w:cs="Times New Roman"/>
          <w:b/>
          <w:sz w:val="24"/>
          <w:szCs w:val="24"/>
        </w:rPr>
        <w:t>.</w:t>
      </w:r>
    </w:p>
    <w:p w:rsidR="00731FDF" w:rsidRPr="0027798F" w:rsidRDefault="00731FDF" w:rsidP="00284027">
      <w:pPr>
        <w:pStyle w:val="NormalWeb"/>
        <w:jc w:val="both"/>
        <w:rPr>
          <w:rFonts w:ascii="Times New Roman" w:hAnsi="Times New Roman" w:cs="Times New Roman"/>
          <w:sz w:val="24"/>
          <w:szCs w:val="24"/>
        </w:rPr>
      </w:pPr>
      <w:r w:rsidRPr="0027798F">
        <w:rPr>
          <w:rFonts w:ascii="Times New Roman" w:hAnsi="Times New Roman" w:cs="Times New Roman"/>
          <w:sz w:val="24"/>
          <w:szCs w:val="24"/>
        </w:rPr>
        <w:t xml:space="preserve">Osnovica za obračun plaća službenika i namještenika </w:t>
      </w:r>
      <w:r>
        <w:rPr>
          <w:rFonts w:ascii="Times New Roman" w:hAnsi="Times New Roman" w:cs="Times New Roman"/>
          <w:sz w:val="24"/>
          <w:szCs w:val="24"/>
        </w:rPr>
        <w:t xml:space="preserve">Općine Brtonigla </w:t>
      </w:r>
      <w:r w:rsidRPr="0027798F">
        <w:rPr>
          <w:rFonts w:ascii="Times New Roman" w:hAnsi="Times New Roman" w:cs="Times New Roman"/>
          <w:sz w:val="24"/>
          <w:szCs w:val="24"/>
        </w:rPr>
        <w:t xml:space="preserve">utvrđuje se </w:t>
      </w:r>
      <w:r w:rsidR="0084204A">
        <w:rPr>
          <w:rFonts w:ascii="Times New Roman" w:hAnsi="Times New Roman" w:cs="Times New Roman"/>
          <w:sz w:val="24"/>
          <w:szCs w:val="24"/>
        </w:rPr>
        <w:t>O</w:t>
      </w:r>
      <w:r w:rsidRPr="0027798F">
        <w:rPr>
          <w:rFonts w:ascii="Times New Roman" w:hAnsi="Times New Roman" w:cs="Times New Roman"/>
          <w:sz w:val="24"/>
          <w:szCs w:val="24"/>
        </w:rPr>
        <w:t xml:space="preserve">dlukom </w:t>
      </w:r>
      <w:r w:rsidR="002928A0">
        <w:rPr>
          <w:rFonts w:ascii="Times New Roman" w:hAnsi="Times New Roman" w:cs="Times New Roman"/>
          <w:sz w:val="24"/>
          <w:szCs w:val="24"/>
        </w:rPr>
        <w:t xml:space="preserve">o </w:t>
      </w:r>
      <w:r w:rsidR="0084204A">
        <w:rPr>
          <w:rFonts w:ascii="Times New Roman" w:hAnsi="Times New Roman" w:cs="Times New Roman"/>
          <w:sz w:val="24"/>
          <w:szCs w:val="24"/>
        </w:rPr>
        <w:t>o</w:t>
      </w:r>
      <w:r w:rsidR="00733CFA">
        <w:rPr>
          <w:rFonts w:ascii="Times New Roman" w:hAnsi="Times New Roman" w:cs="Times New Roman"/>
          <w:sz w:val="24"/>
          <w:szCs w:val="24"/>
        </w:rPr>
        <w:t>snovici za obračun plać</w:t>
      </w:r>
      <w:r w:rsidR="002928A0">
        <w:rPr>
          <w:rFonts w:ascii="Times New Roman" w:hAnsi="Times New Roman" w:cs="Times New Roman"/>
          <w:sz w:val="24"/>
          <w:szCs w:val="24"/>
        </w:rPr>
        <w:t>a</w:t>
      </w:r>
      <w:r w:rsidR="00733CFA">
        <w:rPr>
          <w:rFonts w:ascii="Times New Roman" w:hAnsi="Times New Roman" w:cs="Times New Roman"/>
          <w:sz w:val="24"/>
          <w:szCs w:val="24"/>
        </w:rPr>
        <w:t xml:space="preserve"> službenika Jedinstvenog upravnog odjela Općine Brtonigla (Službene novine Općine Brtonigla </w:t>
      </w:r>
      <w:r w:rsidR="00733CFA" w:rsidRPr="00B97424">
        <w:rPr>
          <w:rFonts w:ascii="Times New Roman" w:hAnsi="Times New Roman" w:cs="Times New Roman"/>
          <w:color w:val="000000" w:themeColor="text1"/>
          <w:sz w:val="24"/>
          <w:szCs w:val="24"/>
        </w:rPr>
        <w:t>broj 15/10</w:t>
      </w:r>
      <w:r w:rsidR="00B97424" w:rsidRPr="00B97424">
        <w:rPr>
          <w:rFonts w:ascii="Times New Roman" w:hAnsi="Times New Roman" w:cs="Times New Roman"/>
          <w:color w:val="000000" w:themeColor="text1"/>
          <w:sz w:val="24"/>
          <w:szCs w:val="24"/>
        </w:rPr>
        <w:t>, 19/16</w:t>
      </w:r>
      <w:r w:rsidR="00733CFA" w:rsidRPr="00B97424">
        <w:rPr>
          <w:rFonts w:ascii="Times New Roman" w:hAnsi="Times New Roman" w:cs="Times New Roman"/>
          <w:color w:val="000000" w:themeColor="text1"/>
          <w:sz w:val="24"/>
          <w:szCs w:val="24"/>
        </w:rPr>
        <w:t>)</w:t>
      </w:r>
      <w:r w:rsidRPr="00B97424">
        <w:rPr>
          <w:rFonts w:ascii="Times New Roman" w:hAnsi="Times New Roman" w:cs="Times New Roman"/>
          <w:color w:val="000000" w:themeColor="text1"/>
          <w:sz w:val="24"/>
          <w:szCs w:val="24"/>
        </w:rPr>
        <w:t xml:space="preserve">, </w:t>
      </w:r>
      <w:r w:rsidRPr="0027798F">
        <w:rPr>
          <w:rFonts w:ascii="Times New Roman" w:hAnsi="Times New Roman" w:cs="Times New Roman"/>
          <w:sz w:val="24"/>
          <w:szCs w:val="24"/>
        </w:rPr>
        <w:t xml:space="preserve">u suglasnosti s </w:t>
      </w:r>
      <w:r w:rsidR="0084204A">
        <w:rPr>
          <w:rFonts w:ascii="Times New Roman" w:hAnsi="Times New Roman" w:cs="Times New Roman"/>
          <w:sz w:val="24"/>
          <w:szCs w:val="24"/>
        </w:rPr>
        <w:t xml:space="preserve">zakonskim </w:t>
      </w:r>
      <w:r w:rsidRPr="0027798F">
        <w:rPr>
          <w:rFonts w:ascii="Times New Roman" w:hAnsi="Times New Roman" w:cs="Times New Roman"/>
          <w:sz w:val="24"/>
          <w:szCs w:val="24"/>
        </w:rPr>
        <w:t>propisima.</w:t>
      </w:r>
    </w:p>
    <w:p w:rsidR="00731FDF" w:rsidRPr="0027798F" w:rsidRDefault="00731FDF" w:rsidP="00284027">
      <w:pPr>
        <w:pStyle w:val="NormalWeb"/>
        <w:jc w:val="both"/>
        <w:rPr>
          <w:rFonts w:ascii="Times New Roman" w:hAnsi="Times New Roman" w:cs="Times New Roman"/>
          <w:sz w:val="24"/>
          <w:szCs w:val="24"/>
        </w:rPr>
      </w:pPr>
      <w:r w:rsidRPr="0027798F">
        <w:rPr>
          <w:rFonts w:ascii="Times New Roman" w:hAnsi="Times New Roman" w:cs="Times New Roman"/>
          <w:sz w:val="24"/>
          <w:szCs w:val="24"/>
        </w:rPr>
        <w:t xml:space="preserve">Koeficijente za obračun plaća službenika i namještenika </w:t>
      </w:r>
      <w:r>
        <w:rPr>
          <w:rFonts w:ascii="Times New Roman" w:hAnsi="Times New Roman" w:cs="Times New Roman"/>
          <w:sz w:val="24"/>
          <w:szCs w:val="24"/>
        </w:rPr>
        <w:t xml:space="preserve">Općine </w:t>
      </w:r>
      <w:r w:rsidRPr="0027798F">
        <w:rPr>
          <w:rFonts w:ascii="Times New Roman" w:hAnsi="Times New Roman" w:cs="Times New Roman"/>
          <w:sz w:val="24"/>
          <w:szCs w:val="24"/>
        </w:rPr>
        <w:t xml:space="preserve">utvrđuje </w:t>
      </w:r>
      <w:r>
        <w:rPr>
          <w:rFonts w:ascii="Times New Roman" w:hAnsi="Times New Roman" w:cs="Times New Roman"/>
          <w:sz w:val="24"/>
          <w:szCs w:val="24"/>
        </w:rPr>
        <w:t>Općinsko</w:t>
      </w:r>
      <w:r w:rsidRPr="0027798F">
        <w:rPr>
          <w:rFonts w:ascii="Times New Roman" w:hAnsi="Times New Roman" w:cs="Times New Roman"/>
          <w:sz w:val="24"/>
          <w:szCs w:val="24"/>
        </w:rPr>
        <w:t xml:space="preserve"> vijeće općim aktom, na prijedlog </w:t>
      </w:r>
      <w:r w:rsidR="00284027">
        <w:rPr>
          <w:rFonts w:ascii="Times New Roman" w:hAnsi="Times New Roman" w:cs="Times New Roman"/>
          <w:sz w:val="24"/>
          <w:szCs w:val="24"/>
        </w:rPr>
        <w:t>N</w:t>
      </w:r>
      <w:r w:rsidRPr="0027798F">
        <w:rPr>
          <w:rFonts w:ascii="Times New Roman" w:hAnsi="Times New Roman" w:cs="Times New Roman"/>
          <w:sz w:val="24"/>
          <w:szCs w:val="24"/>
        </w:rPr>
        <w:t>ačelnika.</w:t>
      </w:r>
    </w:p>
    <w:p w:rsidR="00731FDF" w:rsidRPr="00FA6F33" w:rsidRDefault="00731FDF" w:rsidP="0027798F">
      <w:pPr>
        <w:pStyle w:val="NormalWeb"/>
        <w:jc w:val="center"/>
        <w:rPr>
          <w:rFonts w:ascii="Times New Roman" w:hAnsi="Times New Roman" w:cs="Times New Roman"/>
          <w:b/>
          <w:sz w:val="24"/>
          <w:szCs w:val="24"/>
        </w:rPr>
      </w:pPr>
      <w:r w:rsidRPr="00FA6F33">
        <w:rPr>
          <w:rFonts w:ascii="Times New Roman" w:hAnsi="Times New Roman" w:cs="Times New Roman"/>
          <w:b/>
          <w:sz w:val="24"/>
          <w:szCs w:val="24"/>
        </w:rPr>
        <w:t>Članak 1</w:t>
      </w:r>
      <w:r w:rsidR="00284027">
        <w:rPr>
          <w:rFonts w:ascii="Times New Roman" w:hAnsi="Times New Roman" w:cs="Times New Roman"/>
          <w:b/>
          <w:sz w:val="24"/>
          <w:szCs w:val="24"/>
        </w:rPr>
        <w:t>4</w:t>
      </w:r>
      <w:r w:rsidR="00E74357">
        <w:rPr>
          <w:rFonts w:ascii="Times New Roman" w:hAnsi="Times New Roman" w:cs="Times New Roman"/>
          <w:b/>
          <w:sz w:val="24"/>
          <w:szCs w:val="24"/>
        </w:rPr>
        <w:t>.</w:t>
      </w:r>
    </w:p>
    <w:p w:rsidR="00731FDF" w:rsidRDefault="00731FDF" w:rsidP="00AB6892">
      <w:pPr>
        <w:pStyle w:val="NormalWeb"/>
        <w:jc w:val="both"/>
        <w:rPr>
          <w:rFonts w:ascii="Times New Roman" w:hAnsi="Times New Roman" w:cs="Times New Roman"/>
          <w:sz w:val="24"/>
          <w:szCs w:val="24"/>
        </w:rPr>
      </w:pPr>
      <w:r w:rsidRPr="0027798F">
        <w:rPr>
          <w:rFonts w:ascii="Times New Roman" w:hAnsi="Times New Roman" w:cs="Times New Roman"/>
          <w:sz w:val="24"/>
          <w:szCs w:val="24"/>
        </w:rPr>
        <w:t xml:space="preserve">Sredstva za rad političkih stranaka zastupljenih u </w:t>
      </w:r>
      <w:r>
        <w:rPr>
          <w:rFonts w:ascii="Times New Roman" w:hAnsi="Times New Roman" w:cs="Times New Roman"/>
          <w:sz w:val="24"/>
          <w:szCs w:val="24"/>
        </w:rPr>
        <w:t>Općinskom</w:t>
      </w:r>
      <w:r w:rsidRPr="0027798F">
        <w:rPr>
          <w:rFonts w:ascii="Times New Roman" w:hAnsi="Times New Roman" w:cs="Times New Roman"/>
          <w:sz w:val="24"/>
          <w:szCs w:val="24"/>
        </w:rPr>
        <w:t xml:space="preserve"> vijeću,</w:t>
      </w:r>
      <w:r w:rsidR="00733CFA">
        <w:rPr>
          <w:rFonts w:ascii="Times New Roman" w:hAnsi="Times New Roman" w:cs="Times New Roman"/>
          <w:sz w:val="24"/>
          <w:szCs w:val="24"/>
        </w:rPr>
        <w:t xml:space="preserve"> </w:t>
      </w:r>
      <w:r w:rsidRPr="0027798F">
        <w:rPr>
          <w:rFonts w:ascii="Times New Roman" w:hAnsi="Times New Roman" w:cs="Times New Roman"/>
          <w:sz w:val="24"/>
          <w:szCs w:val="24"/>
        </w:rPr>
        <w:t xml:space="preserve">sredstva za rad Savjeta mladih, naknade troškova za rad članova </w:t>
      </w:r>
      <w:r>
        <w:rPr>
          <w:rFonts w:ascii="Times New Roman" w:hAnsi="Times New Roman" w:cs="Times New Roman"/>
          <w:sz w:val="24"/>
          <w:szCs w:val="24"/>
        </w:rPr>
        <w:t xml:space="preserve">Općinskog </w:t>
      </w:r>
      <w:r w:rsidRPr="0027798F">
        <w:rPr>
          <w:rFonts w:ascii="Times New Roman" w:hAnsi="Times New Roman" w:cs="Times New Roman"/>
          <w:sz w:val="24"/>
          <w:szCs w:val="24"/>
        </w:rPr>
        <w:t xml:space="preserve"> vijeća, članova radnih tijela </w:t>
      </w:r>
      <w:r>
        <w:rPr>
          <w:rFonts w:ascii="Times New Roman" w:hAnsi="Times New Roman" w:cs="Times New Roman"/>
          <w:sz w:val="24"/>
          <w:szCs w:val="24"/>
        </w:rPr>
        <w:t>Općinskog</w:t>
      </w:r>
      <w:r w:rsidRPr="0027798F">
        <w:rPr>
          <w:rFonts w:ascii="Times New Roman" w:hAnsi="Times New Roman" w:cs="Times New Roman"/>
          <w:sz w:val="24"/>
          <w:szCs w:val="24"/>
        </w:rPr>
        <w:t xml:space="preserve"> vijeća</w:t>
      </w:r>
      <w:r>
        <w:rPr>
          <w:rFonts w:ascii="Times New Roman" w:hAnsi="Times New Roman" w:cs="Times New Roman"/>
          <w:sz w:val="24"/>
          <w:szCs w:val="24"/>
        </w:rPr>
        <w:t xml:space="preserve"> i Općinskog načelnika</w:t>
      </w:r>
      <w:r w:rsidR="0084204A">
        <w:rPr>
          <w:rFonts w:ascii="Times New Roman" w:hAnsi="Times New Roman" w:cs="Times New Roman"/>
          <w:sz w:val="24"/>
          <w:szCs w:val="24"/>
        </w:rPr>
        <w:t xml:space="preserve">, </w:t>
      </w:r>
      <w:r>
        <w:rPr>
          <w:rFonts w:ascii="Times New Roman" w:hAnsi="Times New Roman" w:cs="Times New Roman"/>
          <w:sz w:val="24"/>
          <w:szCs w:val="24"/>
        </w:rPr>
        <w:t xml:space="preserve">isplaćivat će se temeljem odluka Općinskog </w:t>
      </w:r>
      <w:r w:rsidRPr="0027798F">
        <w:rPr>
          <w:rFonts w:ascii="Times New Roman" w:hAnsi="Times New Roman" w:cs="Times New Roman"/>
          <w:sz w:val="24"/>
          <w:szCs w:val="24"/>
        </w:rPr>
        <w:t>vijeća, po nalogu</w:t>
      </w:r>
      <w:r>
        <w:rPr>
          <w:rFonts w:ascii="Times New Roman" w:hAnsi="Times New Roman" w:cs="Times New Roman"/>
          <w:sz w:val="24"/>
          <w:szCs w:val="24"/>
        </w:rPr>
        <w:t xml:space="preserve"> </w:t>
      </w:r>
      <w:r w:rsidR="00284027">
        <w:rPr>
          <w:rFonts w:ascii="Times New Roman" w:hAnsi="Times New Roman" w:cs="Times New Roman"/>
          <w:sz w:val="24"/>
          <w:szCs w:val="24"/>
        </w:rPr>
        <w:t>N</w:t>
      </w:r>
      <w:r>
        <w:rPr>
          <w:rFonts w:ascii="Times New Roman" w:hAnsi="Times New Roman" w:cs="Times New Roman"/>
          <w:sz w:val="24"/>
          <w:szCs w:val="24"/>
        </w:rPr>
        <w:t>ačelnika</w:t>
      </w:r>
      <w:r w:rsidRPr="0027798F">
        <w:rPr>
          <w:rFonts w:ascii="Times New Roman" w:hAnsi="Times New Roman" w:cs="Times New Roman"/>
          <w:sz w:val="24"/>
          <w:szCs w:val="24"/>
        </w:rPr>
        <w:t>.</w:t>
      </w:r>
    </w:p>
    <w:p w:rsidR="00FB06BE" w:rsidRDefault="00FE1433" w:rsidP="00FB06BE">
      <w:pPr>
        <w:pStyle w:val="NormalWeb"/>
        <w:jc w:val="center"/>
        <w:rPr>
          <w:rFonts w:ascii="Times New Roman" w:hAnsi="Times New Roman" w:cs="Times New Roman"/>
          <w:b/>
          <w:sz w:val="24"/>
          <w:szCs w:val="24"/>
        </w:rPr>
      </w:pPr>
      <w:r>
        <w:rPr>
          <w:rFonts w:ascii="Times New Roman" w:hAnsi="Times New Roman" w:cs="Times New Roman"/>
          <w:b/>
          <w:sz w:val="24"/>
          <w:szCs w:val="24"/>
        </w:rPr>
        <w:t>Č</w:t>
      </w:r>
      <w:r w:rsidR="00731FDF" w:rsidRPr="00FA6F33">
        <w:rPr>
          <w:rFonts w:ascii="Times New Roman" w:hAnsi="Times New Roman" w:cs="Times New Roman"/>
          <w:b/>
          <w:sz w:val="24"/>
          <w:szCs w:val="24"/>
        </w:rPr>
        <w:t xml:space="preserve">lanak </w:t>
      </w:r>
      <w:r w:rsidR="00384358">
        <w:rPr>
          <w:rFonts w:ascii="Times New Roman" w:hAnsi="Times New Roman" w:cs="Times New Roman"/>
          <w:b/>
          <w:sz w:val="24"/>
          <w:szCs w:val="24"/>
        </w:rPr>
        <w:t>1</w:t>
      </w:r>
      <w:r w:rsidR="00284027">
        <w:rPr>
          <w:rFonts w:ascii="Times New Roman" w:hAnsi="Times New Roman" w:cs="Times New Roman"/>
          <w:b/>
          <w:sz w:val="24"/>
          <w:szCs w:val="24"/>
        </w:rPr>
        <w:t>5</w:t>
      </w:r>
      <w:r w:rsidR="00731FDF" w:rsidRPr="00FA6F33">
        <w:rPr>
          <w:rFonts w:ascii="Times New Roman" w:hAnsi="Times New Roman" w:cs="Times New Roman"/>
          <w:b/>
          <w:sz w:val="24"/>
          <w:szCs w:val="24"/>
        </w:rPr>
        <w:t>.</w:t>
      </w:r>
    </w:p>
    <w:p w:rsidR="00731FDF" w:rsidRPr="00FA6F33" w:rsidRDefault="00731FDF" w:rsidP="00284027">
      <w:pPr>
        <w:pStyle w:val="NoSpacing"/>
        <w:jc w:val="both"/>
        <w:rPr>
          <w:rFonts w:ascii="Times New Roman" w:hAnsi="Times New Roman"/>
          <w:sz w:val="24"/>
          <w:szCs w:val="24"/>
        </w:rPr>
      </w:pPr>
      <w:r w:rsidRPr="00FA6F33">
        <w:rPr>
          <w:rFonts w:ascii="Times New Roman" w:hAnsi="Times New Roman"/>
          <w:sz w:val="24"/>
          <w:szCs w:val="24"/>
        </w:rPr>
        <w:t xml:space="preserve">Instrumente osiguranja plaćanja, kojima se na teret Proračuna stvaraju obveze, izdaje i  potpisuje </w:t>
      </w:r>
      <w:r w:rsidR="00284027">
        <w:rPr>
          <w:rFonts w:ascii="Times New Roman" w:hAnsi="Times New Roman"/>
          <w:sz w:val="24"/>
          <w:szCs w:val="24"/>
        </w:rPr>
        <w:t>N</w:t>
      </w:r>
      <w:r w:rsidR="0078530C">
        <w:rPr>
          <w:rFonts w:ascii="Times New Roman" w:hAnsi="Times New Roman"/>
          <w:sz w:val="24"/>
          <w:szCs w:val="24"/>
        </w:rPr>
        <w:t>a</w:t>
      </w:r>
      <w:r w:rsidRPr="00FA6F33">
        <w:rPr>
          <w:rFonts w:ascii="Times New Roman" w:hAnsi="Times New Roman"/>
          <w:sz w:val="24"/>
          <w:szCs w:val="24"/>
        </w:rPr>
        <w:t>čelnik.</w:t>
      </w:r>
    </w:p>
    <w:p w:rsidR="00731FDF" w:rsidRPr="00FA6F33" w:rsidRDefault="00731FDF" w:rsidP="00284027">
      <w:pPr>
        <w:pStyle w:val="NoSpacing"/>
        <w:jc w:val="both"/>
        <w:rPr>
          <w:rFonts w:ascii="Times New Roman" w:hAnsi="Times New Roman"/>
          <w:sz w:val="24"/>
          <w:szCs w:val="24"/>
        </w:rPr>
      </w:pPr>
      <w:r w:rsidRPr="00FA6F33">
        <w:rPr>
          <w:rFonts w:ascii="Times New Roman" w:hAnsi="Times New Roman"/>
          <w:sz w:val="24"/>
          <w:szCs w:val="24"/>
        </w:rPr>
        <w:t>Instrumenti osiguranja plaćanja primljeni od pravnih osoba kao sredstvo osiguranja naplate potraživanja ili izvođenja radova i usluga, dostavljaju se Jedinstvenom upravnom odjelu.Evidenciju izdanih i primljenih instrumenata osiguranja plaćanja vodi Jedinstveni upravni odjel.</w:t>
      </w:r>
    </w:p>
    <w:p w:rsidR="0078530C" w:rsidRDefault="0078530C" w:rsidP="0078530C">
      <w:pPr>
        <w:pStyle w:val="NormalWeb"/>
        <w:rPr>
          <w:rFonts w:ascii="Times New Roman" w:hAnsi="Times New Roman" w:cs="Times New Roman"/>
          <w:b/>
          <w:sz w:val="24"/>
          <w:szCs w:val="24"/>
        </w:rPr>
      </w:pPr>
      <w:r>
        <w:rPr>
          <w:rFonts w:ascii="Times New Roman" w:hAnsi="Times New Roman" w:cs="Times New Roman"/>
          <w:b/>
          <w:sz w:val="24"/>
          <w:szCs w:val="24"/>
        </w:rPr>
        <w:t>VII. POVRAT SREDSTAVA U PRORAČUN</w:t>
      </w:r>
    </w:p>
    <w:p w:rsidR="006B244B" w:rsidRDefault="006B244B" w:rsidP="006B244B">
      <w:pPr>
        <w:pStyle w:val="NormalWeb"/>
        <w:jc w:val="center"/>
        <w:rPr>
          <w:rFonts w:ascii="Times New Roman" w:hAnsi="Times New Roman" w:cs="Times New Roman"/>
          <w:b/>
          <w:sz w:val="24"/>
          <w:szCs w:val="24"/>
        </w:rPr>
      </w:pPr>
      <w:r>
        <w:rPr>
          <w:rFonts w:ascii="Times New Roman" w:hAnsi="Times New Roman" w:cs="Times New Roman"/>
          <w:b/>
          <w:sz w:val="24"/>
          <w:szCs w:val="24"/>
        </w:rPr>
        <w:t>Č</w:t>
      </w:r>
      <w:r w:rsidRPr="00FA6F33">
        <w:rPr>
          <w:rFonts w:ascii="Times New Roman" w:hAnsi="Times New Roman" w:cs="Times New Roman"/>
          <w:b/>
          <w:sz w:val="24"/>
          <w:szCs w:val="24"/>
        </w:rPr>
        <w:t xml:space="preserve">lanak </w:t>
      </w:r>
      <w:r>
        <w:rPr>
          <w:rFonts w:ascii="Times New Roman" w:hAnsi="Times New Roman" w:cs="Times New Roman"/>
          <w:b/>
          <w:sz w:val="24"/>
          <w:szCs w:val="24"/>
        </w:rPr>
        <w:t>1</w:t>
      </w:r>
      <w:r w:rsidR="00353B91">
        <w:rPr>
          <w:rFonts w:ascii="Times New Roman" w:hAnsi="Times New Roman" w:cs="Times New Roman"/>
          <w:b/>
          <w:sz w:val="24"/>
          <w:szCs w:val="24"/>
        </w:rPr>
        <w:t>6</w:t>
      </w:r>
      <w:r w:rsidRPr="00FA6F33">
        <w:rPr>
          <w:rFonts w:ascii="Times New Roman" w:hAnsi="Times New Roman" w:cs="Times New Roman"/>
          <w:b/>
          <w:sz w:val="24"/>
          <w:szCs w:val="24"/>
        </w:rPr>
        <w:t>.</w:t>
      </w:r>
    </w:p>
    <w:p w:rsidR="006B244B" w:rsidRPr="00353B91" w:rsidRDefault="006B244B" w:rsidP="00353B91">
      <w:pPr>
        <w:pStyle w:val="NormalWeb"/>
        <w:jc w:val="both"/>
        <w:rPr>
          <w:rFonts w:ascii="Times New Roman" w:hAnsi="Times New Roman" w:cs="Times New Roman"/>
          <w:sz w:val="24"/>
          <w:szCs w:val="24"/>
        </w:rPr>
      </w:pPr>
      <w:r w:rsidRPr="00353B91">
        <w:rPr>
          <w:rFonts w:ascii="Times New Roman" w:hAnsi="Times New Roman" w:cs="Times New Roman"/>
          <w:sz w:val="24"/>
          <w:szCs w:val="24"/>
        </w:rPr>
        <w:t>Pogrešno ili više uplaćeni prihodi u Proračun, vraćaju se uplatiteljima na teret tih prihoda.</w:t>
      </w:r>
    </w:p>
    <w:p w:rsidR="006B244B" w:rsidRPr="00353B91" w:rsidRDefault="006B244B" w:rsidP="00353B91">
      <w:pPr>
        <w:pStyle w:val="NormalWeb"/>
        <w:jc w:val="both"/>
        <w:rPr>
          <w:rFonts w:ascii="Times New Roman" w:hAnsi="Times New Roman" w:cs="Times New Roman"/>
          <w:sz w:val="24"/>
          <w:szCs w:val="24"/>
        </w:rPr>
      </w:pPr>
      <w:r w:rsidRPr="00353B91">
        <w:rPr>
          <w:rFonts w:ascii="Times New Roman" w:hAnsi="Times New Roman" w:cs="Times New Roman"/>
          <w:sz w:val="24"/>
          <w:szCs w:val="24"/>
        </w:rPr>
        <w:t xml:space="preserve">Ako se naknadno utvrdi da je isplata sredstava iz Proračuna bila nezakonita i/ili neopravdana, proračunski korisnik mora odmah zahtijevati </w:t>
      </w:r>
      <w:r w:rsidR="00BE5BBF" w:rsidRPr="00353B91">
        <w:rPr>
          <w:rFonts w:ascii="Times New Roman" w:hAnsi="Times New Roman" w:cs="Times New Roman"/>
          <w:sz w:val="24"/>
          <w:szCs w:val="24"/>
        </w:rPr>
        <w:t>povrat proračunskih sredstava u Proračun.</w:t>
      </w:r>
    </w:p>
    <w:p w:rsidR="00064474" w:rsidRDefault="00064474" w:rsidP="00FA6F33">
      <w:pPr>
        <w:pStyle w:val="NoSpacing"/>
        <w:rPr>
          <w:rFonts w:ascii="Times New Roman" w:hAnsi="Times New Roman"/>
          <w:sz w:val="24"/>
          <w:szCs w:val="24"/>
        </w:rPr>
      </w:pPr>
    </w:p>
    <w:p w:rsidR="00731FDF" w:rsidRPr="00FA6F33" w:rsidRDefault="002928A0" w:rsidP="00FA6F33">
      <w:pPr>
        <w:pStyle w:val="NoSpacing"/>
        <w:rPr>
          <w:rFonts w:ascii="Times New Roman" w:hAnsi="Times New Roman"/>
          <w:b/>
          <w:sz w:val="24"/>
          <w:szCs w:val="24"/>
        </w:rPr>
      </w:pPr>
      <w:r>
        <w:rPr>
          <w:rFonts w:ascii="Times New Roman" w:hAnsi="Times New Roman"/>
          <w:b/>
          <w:sz w:val="24"/>
          <w:szCs w:val="24"/>
        </w:rPr>
        <w:t>VI</w:t>
      </w:r>
      <w:r w:rsidR="00DB57C4">
        <w:rPr>
          <w:rFonts w:ascii="Times New Roman" w:hAnsi="Times New Roman"/>
          <w:b/>
          <w:sz w:val="24"/>
          <w:szCs w:val="24"/>
        </w:rPr>
        <w:t>I</w:t>
      </w:r>
      <w:r w:rsidR="00731FDF">
        <w:rPr>
          <w:rFonts w:ascii="Times New Roman" w:hAnsi="Times New Roman"/>
          <w:b/>
          <w:sz w:val="24"/>
          <w:szCs w:val="24"/>
        </w:rPr>
        <w:t>I</w:t>
      </w:r>
      <w:r w:rsidR="00731FDF" w:rsidRPr="00FA6F33">
        <w:rPr>
          <w:rFonts w:ascii="Times New Roman" w:hAnsi="Times New Roman"/>
          <w:b/>
          <w:sz w:val="24"/>
          <w:szCs w:val="24"/>
        </w:rPr>
        <w:t>. PLAĆANJE PREDUJMA</w:t>
      </w:r>
    </w:p>
    <w:p w:rsidR="00731FDF" w:rsidRPr="00FA6F33" w:rsidRDefault="00731FDF" w:rsidP="00FA6F33">
      <w:pPr>
        <w:pStyle w:val="NoSpacing"/>
        <w:jc w:val="center"/>
        <w:rPr>
          <w:rFonts w:ascii="Times New Roman" w:hAnsi="Times New Roman"/>
          <w:b/>
          <w:sz w:val="24"/>
          <w:szCs w:val="24"/>
        </w:rPr>
      </w:pPr>
      <w:r w:rsidRPr="00FA6F33">
        <w:rPr>
          <w:rFonts w:ascii="Times New Roman" w:hAnsi="Times New Roman"/>
          <w:b/>
          <w:sz w:val="24"/>
          <w:szCs w:val="24"/>
        </w:rPr>
        <w:t xml:space="preserve">Članak </w:t>
      </w:r>
      <w:r w:rsidR="00E74357">
        <w:rPr>
          <w:rFonts w:ascii="Times New Roman" w:hAnsi="Times New Roman"/>
          <w:b/>
          <w:sz w:val="24"/>
          <w:szCs w:val="24"/>
        </w:rPr>
        <w:t>1</w:t>
      </w:r>
      <w:r w:rsidR="00353B91">
        <w:rPr>
          <w:rFonts w:ascii="Times New Roman" w:hAnsi="Times New Roman"/>
          <w:b/>
          <w:sz w:val="24"/>
          <w:szCs w:val="24"/>
        </w:rPr>
        <w:t>7</w:t>
      </w:r>
      <w:r w:rsidRPr="00FA6F33">
        <w:rPr>
          <w:rFonts w:ascii="Times New Roman" w:hAnsi="Times New Roman"/>
          <w:b/>
          <w:sz w:val="24"/>
          <w:szCs w:val="24"/>
        </w:rPr>
        <w:t>.</w:t>
      </w:r>
    </w:p>
    <w:p w:rsidR="00731FDF" w:rsidRPr="00FA6F33" w:rsidRDefault="00731FDF" w:rsidP="00353B91">
      <w:pPr>
        <w:pStyle w:val="NoSpacing"/>
        <w:rPr>
          <w:rFonts w:ascii="Times New Roman" w:hAnsi="Times New Roman"/>
          <w:sz w:val="24"/>
          <w:szCs w:val="24"/>
        </w:rPr>
      </w:pPr>
      <w:r w:rsidRPr="00FA6F33">
        <w:rPr>
          <w:rFonts w:ascii="Times New Roman" w:hAnsi="Times New Roman"/>
          <w:sz w:val="24"/>
          <w:szCs w:val="24"/>
        </w:rPr>
        <w:t xml:space="preserve">Plaćanje predujma može se ugovoriti samo u iznimnim slučajevima i </w:t>
      </w:r>
      <w:r w:rsidR="002928A0">
        <w:rPr>
          <w:rFonts w:ascii="Times New Roman" w:hAnsi="Times New Roman"/>
          <w:sz w:val="24"/>
          <w:szCs w:val="24"/>
        </w:rPr>
        <w:t xml:space="preserve">to </w:t>
      </w:r>
      <w:r w:rsidRPr="00FA6F33">
        <w:rPr>
          <w:rFonts w:ascii="Times New Roman" w:hAnsi="Times New Roman"/>
          <w:sz w:val="24"/>
          <w:szCs w:val="24"/>
        </w:rPr>
        <w:t>na temelju</w:t>
      </w:r>
      <w:r w:rsidR="002928A0">
        <w:rPr>
          <w:rFonts w:ascii="Times New Roman" w:hAnsi="Times New Roman"/>
          <w:sz w:val="24"/>
          <w:szCs w:val="24"/>
        </w:rPr>
        <w:t xml:space="preserve"> odobrenja N</w:t>
      </w:r>
      <w:r w:rsidRPr="00FA6F33">
        <w:rPr>
          <w:rFonts w:ascii="Times New Roman" w:hAnsi="Times New Roman"/>
          <w:sz w:val="24"/>
          <w:szCs w:val="24"/>
        </w:rPr>
        <w:t>ačelnika.</w:t>
      </w:r>
    </w:p>
    <w:p w:rsidR="00A557D9" w:rsidRDefault="00A557D9" w:rsidP="00BE5BBF">
      <w:pPr>
        <w:autoSpaceDE w:val="0"/>
        <w:autoSpaceDN w:val="0"/>
        <w:adjustRightInd w:val="0"/>
        <w:spacing w:after="0" w:line="240" w:lineRule="auto"/>
        <w:jc w:val="both"/>
        <w:rPr>
          <w:rFonts w:ascii="Times New Roman" w:hAnsi="Times New Roman"/>
          <w:b/>
          <w:sz w:val="24"/>
          <w:szCs w:val="24"/>
        </w:rPr>
      </w:pPr>
    </w:p>
    <w:p w:rsidR="00BE5BBF" w:rsidRDefault="00353B91" w:rsidP="00BE5BBF">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lastRenderedPageBreak/>
        <w:t>I</w:t>
      </w:r>
      <w:r w:rsidR="002928A0">
        <w:rPr>
          <w:rFonts w:ascii="Times New Roman" w:hAnsi="Times New Roman"/>
          <w:b/>
          <w:sz w:val="24"/>
          <w:szCs w:val="24"/>
        </w:rPr>
        <w:t>X</w:t>
      </w:r>
      <w:r w:rsidR="00BE5BBF">
        <w:rPr>
          <w:rFonts w:ascii="Times New Roman" w:hAnsi="Times New Roman"/>
          <w:b/>
          <w:sz w:val="24"/>
          <w:szCs w:val="24"/>
        </w:rPr>
        <w:t xml:space="preserve">. </w:t>
      </w:r>
      <w:r w:rsidR="00BE5BBF" w:rsidRPr="00637A95">
        <w:rPr>
          <w:rFonts w:ascii="Times New Roman" w:hAnsi="Times New Roman"/>
          <w:b/>
          <w:sz w:val="24"/>
          <w:szCs w:val="24"/>
        </w:rPr>
        <w:t xml:space="preserve">UPRAVLJANJE </w:t>
      </w:r>
      <w:r w:rsidR="00BE5BBF">
        <w:rPr>
          <w:rFonts w:ascii="Times New Roman" w:hAnsi="Times New Roman"/>
          <w:b/>
          <w:sz w:val="24"/>
          <w:szCs w:val="24"/>
        </w:rPr>
        <w:t xml:space="preserve"> </w:t>
      </w:r>
      <w:r w:rsidR="00BE5BBF" w:rsidRPr="00637A95">
        <w:rPr>
          <w:rFonts w:ascii="Times New Roman" w:hAnsi="Times New Roman"/>
          <w:b/>
          <w:sz w:val="24"/>
          <w:szCs w:val="24"/>
        </w:rPr>
        <w:t xml:space="preserve">FINANCIJSKOM </w:t>
      </w:r>
      <w:r w:rsidR="00BE5BBF">
        <w:rPr>
          <w:rFonts w:ascii="Times New Roman" w:hAnsi="Times New Roman"/>
          <w:b/>
          <w:sz w:val="24"/>
          <w:szCs w:val="24"/>
        </w:rPr>
        <w:t xml:space="preserve">I NEFINANCIJSKOM </w:t>
      </w:r>
      <w:r w:rsidR="00BE5BBF" w:rsidRPr="00637A95">
        <w:rPr>
          <w:rFonts w:ascii="Times New Roman" w:hAnsi="Times New Roman"/>
          <w:b/>
          <w:sz w:val="24"/>
          <w:szCs w:val="24"/>
        </w:rPr>
        <w:t>IMOVINOM</w:t>
      </w:r>
    </w:p>
    <w:p w:rsidR="00BE5BBF" w:rsidRPr="00637A95" w:rsidRDefault="00BE5BBF" w:rsidP="00BE5BBF">
      <w:pPr>
        <w:autoSpaceDE w:val="0"/>
        <w:autoSpaceDN w:val="0"/>
        <w:adjustRightInd w:val="0"/>
        <w:spacing w:after="0" w:line="240" w:lineRule="auto"/>
        <w:jc w:val="both"/>
        <w:rPr>
          <w:rFonts w:ascii="Times New Roman" w:hAnsi="Times New Roman"/>
          <w:b/>
          <w:sz w:val="24"/>
          <w:szCs w:val="24"/>
        </w:rPr>
      </w:pPr>
    </w:p>
    <w:p w:rsidR="00BE5BBF" w:rsidRPr="00637A95" w:rsidRDefault="00BE5BBF" w:rsidP="00BE5BBF">
      <w:pPr>
        <w:autoSpaceDE w:val="0"/>
        <w:autoSpaceDN w:val="0"/>
        <w:adjustRightInd w:val="0"/>
        <w:spacing w:after="0" w:line="240" w:lineRule="auto"/>
        <w:jc w:val="center"/>
        <w:rPr>
          <w:rFonts w:ascii="Times New Roman" w:hAnsi="Times New Roman"/>
          <w:b/>
          <w:sz w:val="24"/>
          <w:szCs w:val="24"/>
        </w:rPr>
      </w:pPr>
      <w:r w:rsidRPr="00637A95">
        <w:rPr>
          <w:rFonts w:ascii="Times New Roman" w:eastAsia="TimesNewRoman" w:hAnsi="Times New Roman"/>
          <w:b/>
          <w:sz w:val="24"/>
          <w:szCs w:val="24"/>
        </w:rPr>
        <w:t>Č</w:t>
      </w:r>
      <w:r w:rsidRPr="00637A95">
        <w:rPr>
          <w:rFonts w:ascii="Times New Roman" w:hAnsi="Times New Roman"/>
          <w:b/>
          <w:sz w:val="24"/>
          <w:szCs w:val="24"/>
        </w:rPr>
        <w:t xml:space="preserve">lanak </w:t>
      </w:r>
      <w:r w:rsidR="00353B91">
        <w:rPr>
          <w:rFonts w:ascii="Times New Roman" w:hAnsi="Times New Roman"/>
          <w:b/>
          <w:sz w:val="24"/>
          <w:szCs w:val="24"/>
        </w:rPr>
        <w:t>18</w:t>
      </w:r>
      <w:r w:rsidRPr="00637A95">
        <w:rPr>
          <w:rFonts w:ascii="Times New Roman" w:hAnsi="Times New Roman"/>
          <w:b/>
          <w:sz w:val="24"/>
          <w:szCs w:val="24"/>
        </w:rPr>
        <w:t>.</w:t>
      </w:r>
    </w:p>
    <w:p w:rsidR="00BE5BBF" w:rsidRDefault="00BE5BBF" w:rsidP="00BE5BBF">
      <w:pPr>
        <w:autoSpaceDE w:val="0"/>
        <w:autoSpaceDN w:val="0"/>
        <w:adjustRightInd w:val="0"/>
        <w:spacing w:after="0" w:line="240" w:lineRule="auto"/>
        <w:jc w:val="both"/>
        <w:rPr>
          <w:rFonts w:ascii="Times New Roman" w:hAnsi="Times New Roman"/>
          <w:sz w:val="24"/>
          <w:szCs w:val="24"/>
        </w:rPr>
      </w:pPr>
    </w:p>
    <w:p w:rsidR="00BE5BBF" w:rsidRDefault="00BE5BBF" w:rsidP="00353B9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Imovinu Općine čine sva financijska i nefinancijska imovina u općinskom vlasništvu, a upravljanje imovinom u vlasništvu Općine obavlja se u skladu sa odredbama zakona.</w:t>
      </w:r>
    </w:p>
    <w:p w:rsidR="00BE5BBF" w:rsidRDefault="00BE5BBF" w:rsidP="00BE5BB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Stanje financijske i nefinancijske imovine i obveza utvrđuje se Godišnjim popisom imovine.</w:t>
      </w:r>
    </w:p>
    <w:p w:rsidR="00BE5BBF" w:rsidRDefault="00BE5BBF" w:rsidP="00BE5BBF">
      <w:pPr>
        <w:autoSpaceDE w:val="0"/>
        <w:autoSpaceDN w:val="0"/>
        <w:adjustRightInd w:val="0"/>
        <w:spacing w:after="0" w:line="240" w:lineRule="auto"/>
        <w:jc w:val="both"/>
        <w:rPr>
          <w:rFonts w:ascii="Times New Roman" w:hAnsi="Times New Roman"/>
          <w:sz w:val="24"/>
          <w:szCs w:val="24"/>
        </w:rPr>
      </w:pPr>
    </w:p>
    <w:p w:rsidR="00BE5BBF" w:rsidRDefault="00BE5BBF" w:rsidP="00BE5BBF">
      <w:pPr>
        <w:autoSpaceDE w:val="0"/>
        <w:autoSpaceDN w:val="0"/>
        <w:adjustRightInd w:val="0"/>
        <w:spacing w:after="0" w:line="240" w:lineRule="auto"/>
        <w:jc w:val="both"/>
        <w:rPr>
          <w:rFonts w:ascii="Times New Roman" w:hAnsi="Times New Roman"/>
          <w:sz w:val="24"/>
          <w:szCs w:val="24"/>
        </w:rPr>
      </w:pPr>
    </w:p>
    <w:p w:rsidR="00BE5BBF" w:rsidRPr="00CC2E5E" w:rsidRDefault="00BE5BBF" w:rsidP="00BE5BBF">
      <w:pPr>
        <w:autoSpaceDE w:val="0"/>
        <w:autoSpaceDN w:val="0"/>
        <w:adjustRightInd w:val="0"/>
        <w:spacing w:after="0" w:line="240" w:lineRule="auto"/>
        <w:jc w:val="center"/>
        <w:rPr>
          <w:rFonts w:ascii="Times New Roman" w:hAnsi="Times New Roman"/>
          <w:b/>
          <w:sz w:val="24"/>
          <w:szCs w:val="24"/>
        </w:rPr>
      </w:pPr>
      <w:r w:rsidRPr="00CC2E5E">
        <w:rPr>
          <w:rFonts w:ascii="Times New Roman" w:hAnsi="Times New Roman"/>
          <w:b/>
          <w:sz w:val="24"/>
          <w:szCs w:val="24"/>
        </w:rPr>
        <w:t xml:space="preserve">Članak </w:t>
      </w:r>
      <w:r w:rsidR="00353B91">
        <w:rPr>
          <w:rFonts w:ascii="Times New Roman" w:hAnsi="Times New Roman"/>
          <w:b/>
          <w:sz w:val="24"/>
          <w:szCs w:val="24"/>
        </w:rPr>
        <w:t>19</w:t>
      </w:r>
      <w:r w:rsidRPr="00CC2E5E">
        <w:rPr>
          <w:rFonts w:ascii="Times New Roman" w:hAnsi="Times New Roman"/>
          <w:b/>
          <w:sz w:val="24"/>
          <w:szCs w:val="24"/>
        </w:rPr>
        <w:t>.</w:t>
      </w:r>
    </w:p>
    <w:p w:rsidR="00BE5BBF" w:rsidRDefault="00BE5BBF" w:rsidP="00BE5BBF">
      <w:pPr>
        <w:autoSpaceDE w:val="0"/>
        <w:autoSpaceDN w:val="0"/>
        <w:adjustRightInd w:val="0"/>
        <w:spacing w:after="0" w:line="240" w:lineRule="auto"/>
        <w:jc w:val="both"/>
        <w:rPr>
          <w:rFonts w:ascii="Times New Roman" w:hAnsi="Times New Roman"/>
          <w:sz w:val="24"/>
          <w:szCs w:val="24"/>
        </w:rPr>
      </w:pPr>
    </w:p>
    <w:p w:rsidR="00BE5BBF" w:rsidRPr="00FF39BE" w:rsidRDefault="00BE5BBF" w:rsidP="00353B91">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Raspoloživim nov</w:t>
      </w:r>
      <w:r w:rsidRPr="00FF39BE">
        <w:rPr>
          <w:rFonts w:ascii="Times New Roman" w:eastAsia="TimesNewRoman" w:hAnsi="Times New Roman"/>
          <w:sz w:val="24"/>
          <w:szCs w:val="24"/>
        </w:rPr>
        <w:t>č</w:t>
      </w:r>
      <w:r w:rsidRPr="00FF39BE">
        <w:rPr>
          <w:rFonts w:ascii="Times New Roman" w:hAnsi="Times New Roman"/>
          <w:sz w:val="24"/>
          <w:szCs w:val="24"/>
        </w:rPr>
        <w:t>anim sredstvima na ra</w:t>
      </w:r>
      <w:r w:rsidRPr="00FF39BE">
        <w:rPr>
          <w:rFonts w:ascii="Times New Roman" w:eastAsia="TimesNewRoman" w:hAnsi="Times New Roman"/>
          <w:sz w:val="24"/>
          <w:szCs w:val="24"/>
        </w:rPr>
        <w:t>č</w:t>
      </w:r>
      <w:r w:rsidRPr="00FF39BE">
        <w:rPr>
          <w:rFonts w:ascii="Times New Roman" w:hAnsi="Times New Roman"/>
          <w:sz w:val="24"/>
          <w:szCs w:val="24"/>
        </w:rPr>
        <w:t>unu Prora</w:t>
      </w:r>
      <w:r w:rsidRPr="00FF39BE">
        <w:rPr>
          <w:rFonts w:ascii="Times New Roman" w:eastAsia="TimesNewRoman" w:hAnsi="Times New Roman"/>
          <w:sz w:val="24"/>
          <w:szCs w:val="24"/>
        </w:rPr>
        <w:t>č</w:t>
      </w:r>
      <w:r w:rsidRPr="00FF39BE">
        <w:rPr>
          <w:rFonts w:ascii="Times New Roman" w:hAnsi="Times New Roman"/>
          <w:sz w:val="24"/>
          <w:szCs w:val="24"/>
        </w:rPr>
        <w:t xml:space="preserve">una upravlja </w:t>
      </w:r>
      <w:r w:rsidR="00353B91">
        <w:rPr>
          <w:rFonts w:ascii="Times New Roman" w:hAnsi="Times New Roman"/>
          <w:sz w:val="24"/>
          <w:szCs w:val="24"/>
        </w:rPr>
        <w:t>N</w:t>
      </w:r>
      <w:r w:rsidRPr="00FF39BE">
        <w:rPr>
          <w:rFonts w:ascii="Times New Roman" w:hAnsi="Times New Roman"/>
          <w:sz w:val="24"/>
          <w:szCs w:val="24"/>
        </w:rPr>
        <w:t>a</w:t>
      </w:r>
      <w:r w:rsidRPr="00FF39BE">
        <w:rPr>
          <w:rFonts w:ascii="Times New Roman" w:eastAsia="TimesNewRoman" w:hAnsi="Times New Roman"/>
          <w:sz w:val="24"/>
          <w:szCs w:val="24"/>
        </w:rPr>
        <w:t>č</w:t>
      </w:r>
      <w:r w:rsidRPr="00FF39BE">
        <w:rPr>
          <w:rFonts w:ascii="Times New Roman" w:hAnsi="Times New Roman"/>
          <w:sz w:val="24"/>
          <w:szCs w:val="24"/>
        </w:rPr>
        <w:t>elnik.</w:t>
      </w:r>
    </w:p>
    <w:p w:rsidR="00BE5BBF" w:rsidRPr="00FF39BE" w:rsidRDefault="00BE5BBF" w:rsidP="00BE5BBF">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Slobodna nov</w:t>
      </w:r>
      <w:r w:rsidRPr="00FF39BE">
        <w:rPr>
          <w:rFonts w:ascii="Times New Roman" w:eastAsia="TimesNewRoman" w:hAnsi="Times New Roman"/>
          <w:sz w:val="24"/>
          <w:szCs w:val="24"/>
        </w:rPr>
        <w:t>č</w:t>
      </w:r>
      <w:r w:rsidRPr="00FF39BE">
        <w:rPr>
          <w:rFonts w:ascii="Times New Roman" w:hAnsi="Times New Roman"/>
          <w:sz w:val="24"/>
          <w:szCs w:val="24"/>
        </w:rPr>
        <w:t>ana sredstva Prora</w:t>
      </w:r>
      <w:r w:rsidRPr="00FF39BE">
        <w:rPr>
          <w:rFonts w:ascii="Times New Roman" w:eastAsia="TimesNewRoman" w:hAnsi="Times New Roman"/>
          <w:sz w:val="24"/>
          <w:szCs w:val="24"/>
        </w:rPr>
        <w:t>č</w:t>
      </w:r>
      <w:r w:rsidRPr="00FF39BE">
        <w:rPr>
          <w:rFonts w:ascii="Times New Roman" w:hAnsi="Times New Roman"/>
          <w:sz w:val="24"/>
          <w:szCs w:val="24"/>
        </w:rPr>
        <w:t>una mogu se oro</w:t>
      </w:r>
      <w:r w:rsidRPr="00FF39BE">
        <w:rPr>
          <w:rFonts w:ascii="Times New Roman" w:eastAsia="TimesNewRoman" w:hAnsi="Times New Roman"/>
          <w:sz w:val="24"/>
          <w:szCs w:val="24"/>
        </w:rPr>
        <w:t>č</w:t>
      </w:r>
      <w:r w:rsidRPr="00FF39BE">
        <w:rPr>
          <w:rFonts w:ascii="Times New Roman" w:hAnsi="Times New Roman"/>
          <w:sz w:val="24"/>
          <w:szCs w:val="24"/>
        </w:rPr>
        <w:t>iti kod poslovne banke poštuju</w:t>
      </w:r>
      <w:r w:rsidRPr="00FF39BE">
        <w:rPr>
          <w:rFonts w:ascii="Times New Roman" w:eastAsia="TimesNewRoman" w:hAnsi="Times New Roman"/>
          <w:sz w:val="24"/>
          <w:szCs w:val="24"/>
        </w:rPr>
        <w:t>ć</w:t>
      </w:r>
      <w:r w:rsidRPr="00FF39BE">
        <w:rPr>
          <w:rFonts w:ascii="Times New Roman" w:hAnsi="Times New Roman"/>
          <w:sz w:val="24"/>
          <w:szCs w:val="24"/>
        </w:rPr>
        <w:t>i</w:t>
      </w:r>
      <w:r>
        <w:rPr>
          <w:rFonts w:ascii="Times New Roman" w:hAnsi="Times New Roman"/>
          <w:sz w:val="24"/>
          <w:szCs w:val="24"/>
        </w:rPr>
        <w:t xml:space="preserve"> </w:t>
      </w:r>
      <w:r w:rsidRPr="00FF39BE">
        <w:rPr>
          <w:rFonts w:ascii="Times New Roman" w:hAnsi="Times New Roman"/>
          <w:sz w:val="24"/>
          <w:szCs w:val="24"/>
        </w:rPr>
        <w:t>na</w:t>
      </w:r>
      <w:r w:rsidRPr="00FF39BE">
        <w:rPr>
          <w:rFonts w:ascii="Times New Roman" w:eastAsia="TimesNewRoman" w:hAnsi="Times New Roman"/>
          <w:sz w:val="24"/>
          <w:szCs w:val="24"/>
        </w:rPr>
        <w:t>č</w:t>
      </w:r>
      <w:r w:rsidRPr="00FF39BE">
        <w:rPr>
          <w:rFonts w:ascii="Times New Roman" w:hAnsi="Times New Roman"/>
          <w:sz w:val="24"/>
          <w:szCs w:val="24"/>
        </w:rPr>
        <w:t>ela sigurnosti i likvidnosti. Ugovor o oro</w:t>
      </w:r>
      <w:r w:rsidRPr="00FF39BE">
        <w:rPr>
          <w:rFonts w:ascii="Times New Roman" w:eastAsia="TimesNewRoman" w:hAnsi="Times New Roman"/>
          <w:sz w:val="24"/>
          <w:szCs w:val="24"/>
        </w:rPr>
        <w:t>č</w:t>
      </w:r>
      <w:r w:rsidRPr="00FF39BE">
        <w:rPr>
          <w:rFonts w:ascii="Times New Roman" w:hAnsi="Times New Roman"/>
          <w:sz w:val="24"/>
          <w:szCs w:val="24"/>
        </w:rPr>
        <w:t xml:space="preserve">avanju sklapa </w:t>
      </w:r>
      <w:r w:rsidR="00353B91">
        <w:rPr>
          <w:rFonts w:ascii="Times New Roman" w:hAnsi="Times New Roman"/>
          <w:sz w:val="24"/>
          <w:szCs w:val="24"/>
        </w:rPr>
        <w:t>N</w:t>
      </w:r>
      <w:r w:rsidRPr="00FF39BE">
        <w:rPr>
          <w:rFonts w:ascii="Times New Roman" w:hAnsi="Times New Roman"/>
          <w:sz w:val="24"/>
          <w:szCs w:val="24"/>
        </w:rPr>
        <w:t>a</w:t>
      </w:r>
      <w:r w:rsidRPr="00FF39BE">
        <w:rPr>
          <w:rFonts w:ascii="Times New Roman" w:eastAsia="TimesNewRoman" w:hAnsi="Times New Roman"/>
          <w:sz w:val="24"/>
          <w:szCs w:val="24"/>
        </w:rPr>
        <w:t>č</w:t>
      </w:r>
      <w:r w:rsidRPr="00FF39BE">
        <w:rPr>
          <w:rFonts w:ascii="Times New Roman" w:hAnsi="Times New Roman"/>
          <w:sz w:val="24"/>
          <w:szCs w:val="24"/>
        </w:rPr>
        <w:t>elnik.</w:t>
      </w:r>
    </w:p>
    <w:p w:rsidR="00BE5BBF" w:rsidRPr="00FF39BE" w:rsidRDefault="00BE5BBF" w:rsidP="00353B91">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Prihodi od upravljanja slobodnim nov</w:t>
      </w:r>
      <w:r w:rsidRPr="00FF39BE">
        <w:rPr>
          <w:rFonts w:ascii="Times New Roman" w:eastAsia="TimesNewRoman" w:hAnsi="Times New Roman"/>
          <w:sz w:val="24"/>
          <w:szCs w:val="24"/>
        </w:rPr>
        <w:t>č</w:t>
      </w:r>
      <w:r w:rsidRPr="00FF39BE">
        <w:rPr>
          <w:rFonts w:ascii="Times New Roman" w:hAnsi="Times New Roman"/>
          <w:sz w:val="24"/>
          <w:szCs w:val="24"/>
        </w:rPr>
        <w:t>anim sredstvima prihod su Prora</w:t>
      </w:r>
      <w:r w:rsidRPr="00FF39BE">
        <w:rPr>
          <w:rFonts w:ascii="Times New Roman" w:eastAsia="TimesNewRoman" w:hAnsi="Times New Roman"/>
          <w:sz w:val="24"/>
          <w:szCs w:val="24"/>
        </w:rPr>
        <w:t>č</w:t>
      </w:r>
      <w:r w:rsidRPr="00FF39BE">
        <w:rPr>
          <w:rFonts w:ascii="Times New Roman" w:hAnsi="Times New Roman"/>
          <w:sz w:val="24"/>
          <w:szCs w:val="24"/>
        </w:rPr>
        <w:t>una.</w:t>
      </w:r>
    </w:p>
    <w:p w:rsidR="00BE5BBF" w:rsidRPr="00FF39BE" w:rsidRDefault="00BE5BBF" w:rsidP="00BE5BBF">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Nov</w:t>
      </w:r>
      <w:r w:rsidRPr="00FF39BE">
        <w:rPr>
          <w:rFonts w:ascii="Times New Roman" w:eastAsia="TimesNewRoman" w:hAnsi="Times New Roman"/>
          <w:sz w:val="24"/>
          <w:szCs w:val="24"/>
        </w:rPr>
        <w:t>č</w:t>
      </w:r>
      <w:r w:rsidRPr="00FF39BE">
        <w:rPr>
          <w:rFonts w:ascii="Times New Roman" w:hAnsi="Times New Roman"/>
          <w:sz w:val="24"/>
          <w:szCs w:val="24"/>
        </w:rPr>
        <w:t xml:space="preserve">ana sredstva iz stavka </w:t>
      </w:r>
      <w:r w:rsidR="00353B91">
        <w:rPr>
          <w:rFonts w:ascii="Times New Roman" w:hAnsi="Times New Roman"/>
          <w:sz w:val="24"/>
          <w:szCs w:val="24"/>
        </w:rPr>
        <w:t>2</w:t>
      </w:r>
      <w:r w:rsidRPr="00FF39BE">
        <w:rPr>
          <w:rFonts w:ascii="Times New Roman" w:hAnsi="Times New Roman"/>
          <w:sz w:val="24"/>
          <w:szCs w:val="24"/>
        </w:rPr>
        <w:t xml:space="preserve">. ovog </w:t>
      </w:r>
      <w:r w:rsidRPr="00FF39BE">
        <w:rPr>
          <w:rFonts w:ascii="Times New Roman" w:eastAsia="TimesNewRoman" w:hAnsi="Times New Roman"/>
          <w:sz w:val="24"/>
          <w:szCs w:val="24"/>
        </w:rPr>
        <w:t>č</w:t>
      </w:r>
      <w:r w:rsidRPr="00FF39BE">
        <w:rPr>
          <w:rFonts w:ascii="Times New Roman" w:hAnsi="Times New Roman"/>
          <w:sz w:val="24"/>
          <w:szCs w:val="24"/>
        </w:rPr>
        <w:t>lanka mogu se plasirati samo s povratom do 31.prosinca 201</w:t>
      </w:r>
      <w:r>
        <w:rPr>
          <w:rFonts w:ascii="Times New Roman" w:hAnsi="Times New Roman"/>
          <w:sz w:val="24"/>
          <w:szCs w:val="24"/>
        </w:rPr>
        <w:t>8.</w:t>
      </w:r>
      <w:r w:rsidRPr="00FF39BE">
        <w:rPr>
          <w:rFonts w:ascii="Times New Roman" w:hAnsi="Times New Roman"/>
          <w:sz w:val="24"/>
          <w:szCs w:val="24"/>
        </w:rPr>
        <w:t xml:space="preserve"> godine.</w:t>
      </w:r>
    </w:p>
    <w:p w:rsidR="00BE5BBF" w:rsidRDefault="00BE5BBF" w:rsidP="00BE5BBF">
      <w:pPr>
        <w:autoSpaceDE w:val="0"/>
        <w:autoSpaceDN w:val="0"/>
        <w:adjustRightInd w:val="0"/>
        <w:spacing w:after="0" w:line="240" w:lineRule="auto"/>
        <w:jc w:val="center"/>
        <w:rPr>
          <w:rFonts w:ascii="Times New Roman" w:hAnsi="Times New Roman"/>
          <w:b/>
          <w:sz w:val="24"/>
          <w:szCs w:val="24"/>
        </w:rPr>
      </w:pPr>
    </w:p>
    <w:p w:rsidR="00BE5BBF" w:rsidRPr="00E74357" w:rsidRDefault="00BE5BBF" w:rsidP="00BE5BBF">
      <w:pPr>
        <w:autoSpaceDE w:val="0"/>
        <w:autoSpaceDN w:val="0"/>
        <w:adjustRightInd w:val="0"/>
        <w:spacing w:after="0" w:line="240" w:lineRule="auto"/>
        <w:jc w:val="center"/>
        <w:rPr>
          <w:rFonts w:ascii="Times New Roman" w:hAnsi="Times New Roman"/>
          <w:b/>
          <w:sz w:val="24"/>
          <w:szCs w:val="24"/>
        </w:rPr>
      </w:pPr>
      <w:r w:rsidRPr="00E74357">
        <w:rPr>
          <w:rFonts w:ascii="Times New Roman" w:hAnsi="Times New Roman"/>
          <w:b/>
          <w:sz w:val="24"/>
          <w:szCs w:val="24"/>
        </w:rPr>
        <w:t>Članak 2</w:t>
      </w:r>
      <w:r w:rsidR="00353B91">
        <w:rPr>
          <w:rFonts w:ascii="Times New Roman" w:hAnsi="Times New Roman"/>
          <w:b/>
          <w:sz w:val="24"/>
          <w:szCs w:val="24"/>
        </w:rPr>
        <w:t>0</w:t>
      </w:r>
      <w:r w:rsidRPr="00E74357">
        <w:rPr>
          <w:rFonts w:ascii="Times New Roman" w:hAnsi="Times New Roman"/>
          <w:b/>
          <w:sz w:val="24"/>
          <w:szCs w:val="24"/>
        </w:rPr>
        <w:t>.</w:t>
      </w:r>
    </w:p>
    <w:p w:rsidR="00BE5BBF" w:rsidRDefault="00BE5BBF" w:rsidP="00BE5BBF">
      <w:pPr>
        <w:autoSpaceDE w:val="0"/>
        <w:autoSpaceDN w:val="0"/>
        <w:adjustRightInd w:val="0"/>
        <w:spacing w:after="0" w:line="240" w:lineRule="auto"/>
        <w:ind w:firstLine="708"/>
        <w:jc w:val="both"/>
        <w:rPr>
          <w:rFonts w:ascii="Times New Roman" w:hAnsi="Times New Roman"/>
          <w:sz w:val="24"/>
          <w:szCs w:val="24"/>
        </w:rPr>
      </w:pPr>
    </w:p>
    <w:p w:rsidR="00BE5BBF" w:rsidRPr="00CC2E5E" w:rsidRDefault="00BE5BBF" w:rsidP="00353B91">
      <w:pPr>
        <w:autoSpaceDE w:val="0"/>
        <w:autoSpaceDN w:val="0"/>
        <w:adjustRightInd w:val="0"/>
        <w:spacing w:after="0" w:line="240" w:lineRule="auto"/>
        <w:jc w:val="both"/>
        <w:rPr>
          <w:rFonts w:ascii="Times New Roman" w:hAnsi="Times New Roman"/>
          <w:sz w:val="24"/>
          <w:szCs w:val="24"/>
        </w:rPr>
      </w:pPr>
      <w:r w:rsidRPr="00CC2E5E">
        <w:rPr>
          <w:rFonts w:ascii="Times New Roman" w:hAnsi="Times New Roman"/>
          <w:sz w:val="24"/>
          <w:szCs w:val="24"/>
        </w:rPr>
        <w:t>U slučaju da prestane javni interes odnosno interes Općine za vlasništvom dionica ili udjela u kapitalu pravnih osoba, Općinsko vijeće može odlučiti da se dionice, odnosno udjeli u kapitalu prodaju, u skladu sa zakonskim odredbama.</w:t>
      </w:r>
    </w:p>
    <w:p w:rsidR="00BE5BBF" w:rsidRPr="008F401C" w:rsidRDefault="00BE5BBF" w:rsidP="00BE5BBF">
      <w:pPr>
        <w:autoSpaceDE w:val="0"/>
        <w:autoSpaceDN w:val="0"/>
        <w:adjustRightInd w:val="0"/>
        <w:spacing w:after="0" w:line="240" w:lineRule="auto"/>
        <w:jc w:val="both"/>
        <w:rPr>
          <w:rFonts w:ascii="Times New Roman" w:hAnsi="Times New Roman"/>
          <w:sz w:val="24"/>
          <w:szCs w:val="24"/>
        </w:rPr>
      </w:pPr>
      <w:r w:rsidRPr="008F401C">
        <w:rPr>
          <w:rFonts w:ascii="Times New Roman" w:hAnsi="Times New Roman"/>
          <w:sz w:val="24"/>
          <w:szCs w:val="24"/>
        </w:rPr>
        <w:t>Sredstva ostvarena prodajom dionica ili udjela u kapitalu, mogu se koristiti samo za otplatu duga ili za nabavu imovine Općine.</w:t>
      </w:r>
    </w:p>
    <w:p w:rsidR="00BE5BBF" w:rsidRDefault="00BE5BBF" w:rsidP="00FF39BE">
      <w:pPr>
        <w:autoSpaceDE w:val="0"/>
        <w:autoSpaceDN w:val="0"/>
        <w:adjustRightInd w:val="0"/>
        <w:spacing w:after="0" w:line="240" w:lineRule="auto"/>
        <w:jc w:val="both"/>
        <w:rPr>
          <w:rFonts w:ascii="Times New Roman" w:hAnsi="Times New Roman"/>
          <w:b/>
          <w:sz w:val="24"/>
          <w:szCs w:val="24"/>
        </w:rPr>
      </w:pPr>
    </w:p>
    <w:p w:rsidR="00064474" w:rsidRDefault="00064474" w:rsidP="00FF39BE">
      <w:pPr>
        <w:autoSpaceDE w:val="0"/>
        <w:autoSpaceDN w:val="0"/>
        <w:adjustRightInd w:val="0"/>
        <w:spacing w:after="0" w:line="240" w:lineRule="auto"/>
        <w:jc w:val="both"/>
        <w:rPr>
          <w:rFonts w:ascii="Times New Roman" w:hAnsi="Times New Roman"/>
          <w:b/>
          <w:sz w:val="24"/>
          <w:szCs w:val="24"/>
        </w:rPr>
      </w:pPr>
    </w:p>
    <w:p w:rsidR="00BE5BBF" w:rsidRDefault="00353B91" w:rsidP="00FF39BE">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X. </w:t>
      </w:r>
      <w:r w:rsidR="00BE5BBF">
        <w:rPr>
          <w:rFonts w:ascii="Times New Roman" w:hAnsi="Times New Roman"/>
          <w:b/>
          <w:sz w:val="24"/>
          <w:szCs w:val="24"/>
        </w:rPr>
        <w:t>ODGODA PLAĆANJA I OBROČNA OTPLATA DUGA TE OTPIS ILI DJELOMIČNI OTPIS POTRAŽIVANJA</w:t>
      </w:r>
    </w:p>
    <w:p w:rsidR="00BE5BBF" w:rsidRDefault="00BE5BBF" w:rsidP="00FF39BE">
      <w:pPr>
        <w:autoSpaceDE w:val="0"/>
        <w:autoSpaceDN w:val="0"/>
        <w:adjustRightInd w:val="0"/>
        <w:spacing w:after="0" w:line="240" w:lineRule="auto"/>
        <w:jc w:val="both"/>
        <w:rPr>
          <w:rFonts w:ascii="Times New Roman" w:hAnsi="Times New Roman"/>
          <w:b/>
          <w:sz w:val="24"/>
          <w:szCs w:val="24"/>
        </w:rPr>
      </w:pPr>
    </w:p>
    <w:p w:rsidR="00BE5BBF" w:rsidRPr="00353B91" w:rsidRDefault="00BE5BBF" w:rsidP="00BE5BBF">
      <w:pPr>
        <w:pStyle w:val="NormalWeb"/>
        <w:spacing w:before="0" w:after="0"/>
        <w:jc w:val="center"/>
        <w:rPr>
          <w:rFonts w:ascii="Times New Roman" w:hAnsi="Times New Roman" w:cs="Times New Roman"/>
          <w:b/>
          <w:color w:val="000000" w:themeColor="text1"/>
          <w:sz w:val="24"/>
          <w:szCs w:val="24"/>
        </w:rPr>
      </w:pPr>
      <w:r w:rsidRPr="00353B91">
        <w:rPr>
          <w:rFonts w:ascii="Times New Roman" w:hAnsi="Times New Roman" w:cs="Times New Roman"/>
          <w:b/>
          <w:color w:val="000000" w:themeColor="text1"/>
          <w:sz w:val="24"/>
          <w:szCs w:val="24"/>
        </w:rPr>
        <w:t xml:space="preserve">Članak </w:t>
      </w:r>
      <w:r w:rsidR="00353B91" w:rsidRPr="00353B91">
        <w:rPr>
          <w:rFonts w:ascii="Times New Roman" w:hAnsi="Times New Roman" w:cs="Times New Roman"/>
          <w:b/>
          <w:color w:val="000000" w:themeColor="text1"/>
          <w:sz w:val="24"/>
          <w:szCs w:val="24"/>
        </w:rPr>
        <w:t>21</w:t>
      </w:r>
      <w:r w:rsidRPr="00353B91">
        <w:rPr>
          <w:rFonts w:ascii="Times New Roman" w:hAnsi="Times New Roman" w:cs="Times New Roman"/>
          <w:b/>
          <w:color w:val="000000" w:themeColor="text1"/>
          <w:sz w:val="24"/>
          <w:szCs w:val="24"/>
        </w:rPr>
        <w:t>.</w:t>
      </w:r>
    </w:p>
    <w:p w:rsidR="00BE5BBF" w:rsidRPr="00353B91" w:rsidRDefault="00BE5BBF" w:rsidP="00353B91">
      <w:pPr>
        <w:pStyle w:val="Default"/>
        <w:jc w:val="both"/>
        <w:rPr>
          <w:color w:val="000000" w:themeColor="text1"/>
        </w:rPr>
      </w:pPr>
      <w:r w:rsidRPr="00353B91">
        <w:rPr>
          <w:color w:val="000000" w:themeColor="text1"/>
        </w:rPr>
        <w:t>Načelnik može na zahtjev dužnika, uz primjereno osiguranje i kamate, odgoditi plaćanje ili odobriti obročnu otplatu duga, koji se ne smatraju javnim davanjima, pod uvjetima propisanim zakonom</w:t>
      </w:r>
      <w:r w:rsidR="00527623">
        <w:rPr>
          <w:color w:val="000000" w:themeColor="text1"/>
        </w:rPr>
        <w:t xml:space="preserve"> i</w:t>
      </w:r>
      <w:r w:rsidRPr="00353B91">
        <w:rPr>
          <w:color w:val="000000" w:themeColor="text1"/>
        </w:rPr>
        <w:t xml:space="preserve"> podzakonskim propisima. </w:t>
      </w:r>
    </w:p>
    <w:p w:rsidR="00BE5BBF" w:rsidRPr="00353B91" w:rsidRDefault="00BE5BBF" w:rsidP="00353B91">
      <w:pPr>
        <w:pStyle w:val="Default"/>
        <w:jc w:val="both"/>
        <w:rPr>
          <w:color w:val="000000" w:themeColor="text1"/>
        </w:rPr>
      </w:pPr>
      <w:r w:rsidRPr="00353B91">
        <w:rPr>
          <w:color w:val="000000" w:themeColor="text1"/>
        </w:rPr>
        <w:t xml:space="preserve">Naplata duga iz stavka 1. ovog članka može se odgoditi jednokratno do 12 mjeseci ili se može odobriti plaćanje duga u obrocima i to maksimalno do 36 mjesečnih obroka. </w:t>
      </w:r>
    </w:p>
    <w:p w:rsidR="000D66D4" w:rsidRPr="000D66D4" w:rsidRDefault="000D66D4" w:rsidP="000D66D4">
      <w:pPr>
        <w:autoSpaceDE w:val="0"/>
        <w:autoSpaceDN w:val="0"/>
        <w:jc w:val="both"/>
        <w:rPr>
          <w:rFonts w:ascii="Times New Roman" w:hAnsi="Times New Roman"/>
          <w:color w:val="000000" w:themeColor="text1"/>
          <w:lang w:eastAsia="hr-HR"/>
        </w:rPr>
      </w:pPr>
      <w:r w:rsidRPr="000D66D4">
        <w:rPr>
          <w:color w:val="000000" w:themeColor="text1"/>
        </w:rPr>
        <w:t xml:space="preserve"> </w:t>
      </w:r>
      <w:r w:rsidRPr="000D66D4">
        <w:rPr>
          <w:rFonts w:ascii="Times New Roman" w:hAnsi="Times New Roman"/>
          <w:color w:val="000000" w:themeColor="text1"/>
        </w:rPr>
        <w:t xml:space="preserve">Načelnik može </w:t>
      </w:r>
      <w:r w:rsidRPr="000D66D4">
        <w:rPr>
          <w:rFonts w:ascii="Times New Roman" w:hAnsi="Times New Roman"/>
          <w:color w:val="000000" w:themeColor="text1"/>
          <w:lang w:eastAsia="hr-HR"/>
        </w:rPr>
        <w:t>na zahtjev dužnika, odgoditi plaćanje ili odobriti obročnu otplatu duga i to za iznose potraživanja do 20.000,00 kuna.</w:t>
      </w:r>
      <w:r w:rsidRPr="000D66D4">
        <w:rPr>
          <w:rFonts w:ascii="Times New Roman" w:hAnsi="Times New Roman"/>
          <w:color w:val="000000" w:themeColor="text1"/>
        </w:rPr>
        <w:t xml:space="preserve">           </w:t>
      </w:r>
    </w:p>
    <w:p w:rsidR="00055DD0" w:rsidRDefault="00055DD0" w:rsidP="00055DD0">
      <w:pPr>
        <w:pStyle w:val="NormalWeb"/>
        <w:spacing w:before="0" w:after="0"/>
        <w:jc w:val="center"/>
        <w:rPr>
          <w:rFonts w:ascii="Times New Roman" w:hAnsi="Times New Roman" w:cs="Times New Roman"/>
          <w:b/>
          <w:color w:val="000000" w:themeColor="text1"/>
          <w:sz w:val="24"/>
          <w:szCs w:val="24"/>
        </w:rPr>
      </w:pPr>
      <w:r w:rsidRPr="00353B91">
        <w:rPr>
          <w:rFonts w:ascii="Times New Roman" w:hAnsi="Times New Roman" w:cs="Times New Roman"/>
          <w:b/>
          <w:color w:val="000000" w:themeColor="text1"/>
          <w:sz w:val="24"/>
          <w:szCs w:val="24"/>
        </w:rPr>
        <w:t>Članak 2</w:t>
      </w:r>
      <w:r>
        <w:rPr>
          <w:rFonts w:ascii="Times New Roman" w:hAnsi="Times New Roman" w:cs="Times New Roman"/>
          <w:b/>
          <w:color w:val="000000" w:themeColor="text1"/>
          <w:sz w:val="24"/>
          <w:szCs w:val="24"/>
        </w:rPr>
        <w:t>2</w:t>
      </w:r>
      <w:r w:rsidRPr="00353B91">
        <w:rPr>
          <w:rFonts w:ascii="Times New Roman" w:hAnsi="Times New Roman" w:cs="Times New Roman"/>
          <w:b/>
          <w:color w:val="000000" w:themeColor="text1"/>
          <w:sz w:val="24"/>
          <w:szCs w:val="24"/>
        </w:rPr>
        <w:t>.</w:t>
      </w:r>
    </w:p>
    <w:p w:rsidR="00055DD0" w:rsidRDefault="007D2F2C" w:rsidP="00363AA7">
      <w:pPr>
        <w:pStyle w:val="NormalWeb"/>
        <w:spacing w:before="0" w:after="0"/>
        <w:jc w:val="both"/>
        <w:rPr>
          <w:rFonts w:ascii="Times New Roman" w:hAnsi="Times New Roman" w:cs="Times New Roman"/>
          <w:color w:val="000000" w:themeColor="text1"/>
          <w:sz w:val="24"/>
          <w:szCs w:val="24"/>
        </w:rPr>
      </w:pPr>
      <w:r w:rsidRPr="007D2F2C">
        <w:rPr>
          <w:rFonts w:ascii="Times New Roman" w:hAnsi="Times New Roman" w:cs="Times New Roman"/>
          <w:color w:val="000000" w:themeColor="text1"/>
          <w:sz w:val="24"/>
          <w:szCs w:val="24"/>
        </w:rPr>
        <w:t xml:space="preserve">Ako posebnim propisima nije utvrđeno drugačije, naplata potraživanja na ime javnih davanja može se odgoditi u cijelosti ili djelomično pod uvjetom da naplata u cijelosti na dan dospijeća predstavlja neprimjereno opterećenje, nanosi veću gospodarsku štetu ili bi dovela do nelikvidnosti, a odgodom plaćanja ili obročnom otplatom duga bi se bitno poboljšale </w:t>
      </w:r>
      <w:r w:rsidR="00363AA7">
        <w:rPr>
          <w:rFonts w:ascii="Times New Roman" w:hAnsi="Times New Roman" w:cs="Times New Roman"/>
          <w:color w:val="000000" w:themeColor="text1"/>
          <w:sz w:val="24"/>
          <w:szCs w:val="24"/>
        </w:rPr>
        <w:t xml:space="preserve"> d</w:t>
      </w:r>
      <w:r w:rsidRPr="007D2F2C">
        <w:rPr>
          <w:rFonts w:ascii="Times New Roman" w:hAnsi="Times New Roman" w:cs="Times New Roman"/>
          <w:color w:val="000000" w:themeColor="text1"/>
          <w:sz w:val="24"/>
          <w:szCs w:val="24"/>
        </w:rPr>
        <w:t>užnikove mogućnosti otplate duga.</w:t>
      </w:r>
    </w:p>
    <w:p w:rsidR="005826BA" w:rsidRDefault="005826BA" w:rsidP="00055DD0">
      <w:pPr>
        <w:pStyle w:val="NormalWeb"/>
        <w:spacing w:before="0"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O dogodi plaćanja duga iz stavka 1. ovog članka na temelju pisanog i obrazloženog </w:t>
      </w:r>
      <w:r w:rsidR="005E2ED3">
        <w:rPr>
          <w:rFonts w:ascii="Times New Roman" w:hAnsi="Times New Roman" w:cs="Times New Roman"/>
          <w:color w:val="000000" w:themeColor="text1"/>
          <w:sz w:val="24"/>
          <w:szCs w:val="24"/>
        </w:rPr>
        <w:t>zahtjeva odlučuje Načelnik.</w:t>
      </w:r>
    </w:p>
    <w:p w:rsidR="005E2ED3" w:rsidRDefault="005E2ED3" w:rsidP="00363AA7">
      <w:pPr>
        <w:pStyle w:val="NormalWeb"/>
        <w:spacing w:before="0"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Naplata duga na ime javnih d</w:t>
      </w:r>
      <w:r w:rsidR="00630F11">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vanja može se odgoditi jednokratno najdulje na deset mjeseci ili se može odobriti plaćanje duga u obrocima do dvanaest mjesečnih obroka</w:t>
      </w:r>
      <w:r w:rsidR="00363AA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osim u slučajevima kada posebnom Odlukom Općine Brtonigla ili zakonom nije utvrđeno drugačije.</w:t>
      </w:r>
    </w:p>
    <w:p w:rsidR="005E2ED3" w:rsidRDefault="005E2ED3" w:rsidP="00363AA7">
      <w:pPr>
        <w:pStyle w:val="NormalWeb"/>
        <w:spacing w:before="0"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Uz zahtjev iz stvka 3. ovog članka dužnik – pravna ili fizička osoba obvezna je priložiti jedno od sredstava osiguranja plaćanja:</w:t>
      </w:r>
      <w:r w:rsidR="00AD464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neopoziva garancija banke, zadužnica il</w:t>
      </w:r>
      <w:r w:rsidR="0005091E">
        <w:rPr>
          <w:rFonts w:ascii="Times New Roman" w:hAnsi="Times New Roman" w:cs="Times New Roman"/>
          <w:color w:val="000000" w:themeColor="text1"/>
          <w:sz w:val="24"/>
          <w:szCs w:val="24"/>
        </w:rPr>
        <w:t>i jamstvo drugih trgovačkih društva solidnog boniteta, založno pravo na nekretninama.</w:t>
      </w:r>
    </w:p>
    <w:p w:rsidR="0005091E" w:rsidRDefault="0005091E" w:rsidP="00363AA7">
      <w:pPr>
        <w:pStyle w:val="NormalWeb"/>
        <w:spacing w:before="0"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Za vrijeme trajanja odgode plaćanja obračunavaju se zakonske zatezne kamate.</w:t>
      </w:r>
    </w:p>
    <w:p w:rsidR="0005091E" w:rsidRDefault="0005091E" w:rsidP="00363AA7">
      <w:pPr>
        <w:pStyle w:val="NormalWeb"/>
        <w:spacing w:before="0"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Ako se dužnik ne pridržava rokova iz odluke o odgodi plaćanja, ista će se ukinuti te će se pokrenuti postupak ovrhe.</w:t>
      </w:r>
    </w:p>
    <w:p w:rsidR="0005091E" w:rsidRPr="007D2F2C" w:rsidRDefault="0005091E" w:rsidP="00363AA7">
      <w:pPr>
        <w:pStyle w:val="NormalWeb"/>
        <w:spacing w:before="0"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 slučaju da je protiv dužnika pokrenut ovršni po</w:t>
      </w:r>
      <w:r w:rsidR="00AD464B">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tupak isti će se po zahtjevu dužnika obustaviti ako se odgodi naplata duga ili ako se odobri plaćanje u obrocima.</w:t>
      </w:r>
    </w:p>
    <w:p w:rsidR="00064474" w:rsidRDefault="00064474" w:rsidP="00BE5BBF">
      <w:pPr>
        <w:pStyle w:val="Default"/>
        <w:jc w:val="center"/>
        <w:rPr>
          <w:b/>
          <w:color w:val="000000" w:themeColor="text1"/>
        </w:rPr>
      </w:pPr>
    </w:p>
    <w:p w:rsidR="00BE5BBF" w:rsidRPr="00353B91" w:rsidRDefault="00BE5BBF" w:rsidP="00BE5BBF">
      <w:pPr>
        <w:pStyle w:val="Default"/>
        <w:jc w:val="center"/>
        <w:rPr>
          <w:b/>
          <w:color w:val="000000" w:themeColor="text1"/>
        </w:rPr>
      </w:pPr>
      <w:r w:rsidRPr="00353B91">
        <w:rPr>
          <w:b/>
          <w:color w:val="000000" w:themeColor="text1"/>
        </w:rPr>
        <w:t xml:space="preserve">Članak </w:t>
      </w:r>
      <w:r w:rsidR="00353B91">
        <w:rPr>
          <w:b/>
          <w:color w:val="000000" w:themeColor="text1"/>
        </w:rPr>
        <w:t>2</w:t>
      </w:r>
      <w:r w:rsidR="0005091E">
        <w:rPr>
          <w:b/>
          <w:color w:val="000000" w:themeColor="text1"/>
        </w:rPr>
        <w:t>3</w:t>
      </w:r>
      <w:r w:rsidRPr="00353B91">
        <w:rPr>
          <w:b/>
          <w:color w:val="000000" w:themeColor="text1"/>
        </w:rPr>
        <w:t>.</w:t>
      </w:r>
    </w:p>
    <w:p w:rsidR="00BE5BBF" w:rsidRPr="00353B91" w:rsidRDefault="00BE5BBF" w:rsidP="00BE5BBF">
      <w:pPr>
        <w:pStyle w:val="Default"/>
        <w:ind w:firstLine="708"/>
        <w:jc w:val="both"/>
        <w:rPr>
          <w:color w:val="000000" w:themeColor="text1"/>
        </w:rPr>
      </w:pPr>
    </w:p>
    <w:p w:rsidR="00BE5BBF" w:rsidRPr="00353B91" w:rsidRDefault="00BE5BBF" w:rsidP="00527623">
      <w:pPr>
        <w:pStyle w:val="Default"/>
        <w:jc w:val="both"/>
        <w:rPr>
          <w:color w:val="000000" w:themeColor="text1"/>
        </w:rPr>
      </w:pPr>
      <w:r w:rsidRPr="00353B91">
        <w:rPr>
          <w:color w:val="000000" w:themeColor="text1"/>
        </w:rPr>
        <w:t xml:space="preserve">Načelnik može na zahtjev dužnika otpisati odnosno uz suglasnost dužnika prodati potraživanja koja se ne smatraju javnim davanjima pod uvjetima propisanim Zakonom o proračunu i podzakonskim propisima. </w:t>
      </w:r>
    </w:p>
    <w:p w:rsidR="00BE5BBF" w:rsidRDefault="00BE5BBF" w:rsidP="00FF39BE">
      <w:pPr>
        <w:autoSpaceDE w:val="0"/>
        <w:autoSpaceDN w:val="0"/>
        <w:adjustRightInd w:val="0"/>
        <w:spacing w:after="0" w:line="240" w:lineRule="auto"/>
        <w:jc w:val="both"/>
        <w:rPr>
          <w:rFonts w:ascii="Times New Roman" w:hAnsi="Times New Roman"/>
          <w:b/>
          <w:sz w:val="24"/>
          <w:szCs w:val="24"/>
        </w:rPr>
      </w:pPr>
    </w:p>
    <w:p w:rsidR="00BE5BBF" w:rsidRDefault="00BE5BBF" w:rsidP="00FF39BE">
      <w:pPr>
        <w:autoSpaceDE w:val="0"/>
        <w:autoSpaceDN w:val="0"/>
        <w:adjustRightInd w:val="0"/>
        <w:spacing w:after="0" w:line="240" w:lineRule="auto"/>
        <w:jc w:val="both"/>
        <w:rPr>
          <w:rFonts w:ascii="Times New Roman" w:hAnsi="Times New Roman"/>
          <w:sz w:val="24"/>
          <w:szCs w:val="24"/>
        </w:rPr>
      </w:pPr>
      <w:r w:rsidRPr="00527623">
        <w:rPr>
          <w:rFonts w:ascii="Times New Roman" w:hAnsi="Times New Roman"/>
          <w:sz w:val="24"/>
          <w:szCs w:val="24"/>
        </w:rPr>
        <w:t>Načelnik može u cijelosti ili djelomično otpisati dug prema Općini, ako bi troškovi naplate potraživanja bili u nerazmjeru s visinom potraživanja odnosno zbog drugog opravdanog razloga.</w:t>
      </w:r>
    </w:p>
    <w:p w:rsidR="00527623" w:rsidRPr="00527623" w:rsidRDefault="00527623" w:rsidP="00FF39BE">
      <w:pPr>
        <w:autoSpaceDE w:val="0"/>
        <w:autoSpaceDN w:val="0"/>
        <w:adjustRightInd w:val="0"/>
        <w:spacing w:after="0" w:line="240" w:lineRule="auto"/>
        <w:jc w:val="both"/>
        <w:rPr>
          <w:rFonts w:ascii="Times New Roman" w:hAnsi="Times New Roman"/>
          <w:sz w:val="24"/>
          <w:szCs w:val="24"/>
        </w:rPr>
      </w:pPr>
    </w:p>
    <w:p w:rsidR="00BE5BBF" w:rsidRDefault="00BE5BBF" w:rsidP="00FF39BE">
      <w:pPr>
        <w:autoSpaceDE w:val="0"/>
        <w:autoSpaceDN w:val="0"/>
        <w:adjustRightInd w:val="0"/>
        <w:spacing w:after="0" w:line="240" w:lineRule="auto"/>
        <w:jc w:val="both"/>
        <w:rPr>
          <w:rFonts w:ascii="Times New Roman" w:hAnsi="Times New Roman"/>
          <w:b/>
          <w:sz w:val="24"/>
          <w:szCs w:val="24"/>
        </w:rPr>
      </w:pPr>
    </w:p>
    <w:p w:rsidR="00731FDF" w:rsidRPr="00D2269E" w:rsidRDefault="00DB57C4" w:rsidP="00FF39BE">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X</w:t>
      </w:r>
      <w:r w:rsidR="002928A0">
        <w:rPr>
          <w:rFonts w:ascii="Times New Roman" w:hAnsi="Times New Roman"/>
          <w:b/>
          <w:sz w:val="24"/>
          <w:szCs w:val="24"/>
        </w:rPr>
        <w:t>I</w:t>
      </w:r>
      <w:r w:rsidR="00FE1433">
        <w:rPr>
          <w:rFonts w:ascii="Times New Roman" w:hAnsi="Times New Roman"/>
          <w:b/>
          <w:sz w:val="24"/>
          <w:szCs w:val="24"/>
        </w:rPr>
        <w:t>.</w:t>
      </w:r>
      <w:r w:rsidR="00731FDF" w:rsidRPr="00D2269E">
        <w:rPr>
          <w:rFonts w:ascii="Times New Roman" w:hAnsi="Times New Roman"/>
          <w:b/>
          <w:sz w:val="24"/>
          <w:szCs w:val="24"/>
        </w:rPr>
        <w:t xml:space="preserve"> ZADUŽIVANJE I DAVANJE JAMSTAVA</w:t>
      </w:r>
    </w:p>
    <w:p w:rsidR="004D5F86" w:rsidRDefault="004D5F86" w:rsidP="00D2269E">
      <w:pPr>
        <w:autoSpaceDE w:val="0"/>
        <w:autoSpaceDN w:val="0"/>
        <w:adjustRightInd w:val="0"/>
        <w:spacing w:after="0" w:line="240" w:lineRule="auto"/>
        <w:jc w:val="center"/>
        <w:rPr>
          <w:rFonts w:ascii="Times New Roman" w:eastAsia="TimesNewRoman" w:hAnsi="Times New Roman"/>
          <w:b/>
          <w:sz w:val="24"/>
          <w:szCs w:val="24"/>
        </w:rPr>
      </w:pPr>
    </w:p>
    <w:p w:rsidR="00731FDF" w:rsidRPr="00D2269E" w:rsidRDefault="00731FDF" w:rsidP="00D2269E">
      <w:pPr>
        <w:autoSpaceDE w:val="0"/>
        <w:autoSpaceDN w:val="0"/>
        <w:adjustRightInd w:val="0"/>
        <w:spacing w:after="0" w:line="240" w:lineRule="auto"/>
        <w:jc w:val="center"/>
        <w:rPr>
          <w:rFonts w:ascii="Times New Roman" w:hAnsi="Times New Roman"/>
          <w:b/>
          <w:sz w:val="24"/>
          <w:szCs w:val="24"/>
        </w:rPr>
      </w:pPr>
      <w:r w:rsidRPr="00D2269E">
        <w:rPr>
          <w:rFonts w:ascii="Times New Roman" w:eastAsia="TimesNewRoman" w:hAnsi="Times New Roman"/>
          <w:b/>
          <w:sz w:val="24"/>
          <w:szCs w:val="24"/>
        </w:rPr>
        <w:t>Č</w:t>
      </w:r>
      <w:r w:rsidRPr="00D2269E">
        <w:rPr>
          <w:rFonts w:ascii="Times New Roman" w:hAnsi="Times New Roman"/>
          <w:b/>
          <w:sz w:val="24"/>
          <w:szCs w:val="24"/>
        </w:rPr>
        <w:t xml:space="preserve">lanak </w:t>
      </w:r>
      <w:r w:rsidR="00DB57C4">
        <w:rPr>
          <w:rFonts w:ascii="Times New Roman" w:hAnsi="Times New Roman"/>
          <w:b/>
          <w:sz w:val="24"/>
          <w:szCs w:val="24"/>
        </w:rPr>
        <w:t>2</w:t>
      </w:r>
      <w:r w:rsidR="0005091E">
        <w:rPr>
          <w:rFonts w:ascii="Times New Roman" w:hAnsi="Times New Roman"/>
          <w:b/>
          <w:sz w:val="24"/>
          <w:szCs w:val="24"/>
        </w:rPr>
        <w:t>4</w:t>
      </w:r>
      <w:r w:rsidRPr="00D2269E">
        <w:rPr>
          <w:rFonts w:ascii="Times New Roman" w:hAnsi="Times New Roman"/>
          <w:b/>
          <w:sz w:val="24"/>
          <w:szCs w:val="24"/>
        </w:rPr>
        <w:t>.</w:t>
      </w:r>
    </w:p>
    <w:p w:rsidR="006E4A44" w:rsidRDefault="00527623" w:rsidP="00527623">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O</w:t>
      </w:r>
      <w:r w:rsidR="006B49D0">
        <w:rPr>
          <w:rFonts w:ascii="Times New Roman" w:hAnsi="Times New Roman" w:cs="Times New Roman"/>
          <w:sz w:val="24"/>
          <w:szCs w:val="24"/>
        </w:rPr>
        <w:t>pćina se može kratkoročno zadužiti najduže do 12 mjeseci i isključivo za premošćivanje jaza nastalog zbog različite dinamike priljeva sredstava i dos</w:t>
      </w:r>
      <w:r w:rsidR="00A27E6E">
        <w:rPr>
          <w:rFonts w:ascii="Times New Roman" w:hAnsi="Times New Roman" w:cs="Times New Roman"/>
          <w:sz w:val="24"/>
          <w:szCs w:val="24"/>
        </w:rPr>
        <w:t>p</w:t>
      </w:r>
      <w:r w:rsidR="006B49D0">
        <w:rPr>
          <w:rFonts w:ascii="Times New Roman" w:hAnsi="Times New Roman" w:cs="Times New Roman"/>
          <w:sz w:val="24"/>
          <w:szCs w:val="24"/>
        </w:rPr>
        <w:t>ijeća obveza, u skladu sa zakonom kojim se uređuje proračun.</w:t>
      </w:r>
    </w:p>
    <w:p w:rsidR="00B00BE0" w:rsidRDefault="006B49D0" w:rsidP="00527623">
      <w:pPr>
        <w:pStyle w:val="NormalWeb"/>
        <w:spacing w:before="0" w:after="0"/>
        <w:rPr>
          <w:rFonts w:ascii="Times New Roman" w:hAnsi="Times New Roman" w:cs="Times New Roman"/>
          <w:sz w:val="24"/>
          <w:szCs w:val="24"/>
        </w:rPr>
      </w:pPr>
      <w:r>
        <w:rPr>
          <w:rFonts w:ascii="Times New Roman" w:hAnsi="Times New Roman" w:cs="Times New Roman"/>
          <w:sz w:val="24"/>
          <w:szCs w:val="24"/>
        </w:rPr>
        <w:t xml:space="preserve">Odluku </w:t>
      </w:r>
      <w:r w:rsidR="005542E3">
        <w:rPr>
          <w:rFonts w:ascii="Times New Roman" w:hAnsi="Times New Roman" w:cs="Times New Roman"/>
          <w:sz w:val="24"/>
          <w:szCs w:val="24"/>
        </w:rPr>
        <w:t xml:space="preserve">o </w:t>
      </w:r>
      <w:r w:rsidR="00B00BE0">
        <w:rPr>
          <w:rFonts w:ascii="Times New Roman" w:hAnsi="Times New Roman" w:cs="Times New Roman"/>
          <w:sz w:val="24"/>
          <w:szCs w:val="24"/>
        </w:rPr>
        <w:t>kratkoročnom zaduživanju iz stavka 1. ovog članka donosi Načelnik.</w:t>
      </w:r>
    </w:p>
    <w:p w:rsidR="00B00BE0" w:rsidRDefault="00B00BE0" w:rsidP="00527623">
      <w:pPr>
        <w:pStyle w:val="NormalWeb"/>
        <w:spacing w:before="0" w:after="0"/>
        <w:rPr>
          <w:rFonts w:ascii="Times New Roman" w:hAnsi="Times New Roman" w:cs="Times New Roman"/>
          <w:sz w:val="24"/>
          <w:szCs w:val="24"/>
        </w:rPr>
      </w:pPr>
      <w:r>
        <w:rPr>
          <w:rFonts w:ascii="Times New Roman" w:hAnsi="Times New Roman" w:cs="Times New Roman"/>
          <w:sz w:val="24"/>
          <w:szCs w:val="24"/>
        </w:rPr>
        <w:t>Općina</w:t>
      </w:r>
      <w:r w:rsidRPr="005D018D">
        <w:rPr>
          <w:rFonts w:ascii="Times New Roman" w:hAnsi="Times New Roman" w:cs="Times New Roman"/>
          <w:sz w:val="24"/>
          <w:szCs w:val="24"/>
        </w:rPr>
        <w:t xml:space="preserve"> se</w:t>
      </w:r>
      <w:r>
        <w:rPr>
          <w:rFonts w:ascii="Times New Roman" w:hAnsi="Times New Roman" w:cs="Times New Roman"/>
          <w:sz w:val="24"/>
          <w:szCs w:val="24"/>
        </w:rPr>
        <w:t xml:space="preserve">, u 2018. godini </w:t>
      </w:r>
      <w:r w:rsidRPr="005D018D">
        <w:rPr>
          <w:rFonts w:ascii="Times New Roman" w:hAnsi="Times New Roman" w:cs="Times New Roman"/>
          <w:sz w:val="24"/>
          <w:szCs w:val="24"/>
        </w:rPr>
        <w:t xml:space="preserve">može </w:t>
      </w:r>
      <w:r>
        <w:rPr>
          <w:rFonts w:ascii="Times New Roman" w:hAnsi="Times New Roman" w:cs="Times New Roman"/>
          <w:sz w:val="24"/>
          <w:szCs w:val="24"/>
        </w:rPr>
        <w:t xml:space="preserve">kratkoročno </w:t>
      </w:r>
      <w:r w:rsidRPr="005D018D">
        <w:rPr>
          <w:rFonts w:ascii="Times New Roman" w:hAnsi="Times New Roman" w:cs="Times New Roman"/>
          <w:sz w:val="24"/>
          <w:szCs w:val="24"/>
        </w:rPr>
        <w:t>zaduži</w:t>
      </w:r>
      <w:r>
        <w:rPr>
          <w:rFonts w:ascii="Times New Roman" w:hAnsi="Times New Roman" w:cs="Times New Roman"/>
          <w:sz w:val="24"/>
          <w:szCs w:val="24"/>
        </w:rPr>
        <w:t xml:space="preserve">ti </w:t>
      </w:r>
      <w:r w:rsidRPr="005D018D">
        <w:rPr>
          <w:rFonts w:ascii="Times New Roman" w:hAnsi="Times New Roman" w:cs="Times New Roman"/>
          <w:sz w:val="24"/>
          <w:szCs w:val="24"/>
        </w:rPr>
        <w:t xml:space="preserve">do </w:t>
      </w:r>
      <w:r>
        <w:rPr>
          <w:rFonts w:ascii="Times New Roman" w:hAnsi="Times New Roman" w:cs="Times New Roman"/>
          <w:sz w:val="24"/>
          <w:szCs w:val="24"/>
        </w:rPr>
        <w:t>iznosa od</w:t>
      </w:r>
      <w:r w:rsidR="00A27E6E">
        <w:rPr>
          <w:rFonts w:ascii="Times New Roman" w:hAnsi="Times New Roman" w:cs="Times New Roman"/>
          <w:sz w:val="24"/>
          <w:szCs w:val="24"/>
        </w:rPr>
        <w:t xml:space="preserve"> </w:t>
      </w:r>
      <w:r>
        <w:rPr>
          <w:rFonts w:ascii="Times New Roman" w:hAnsi="Times New Roman" w:cs="Times New Roman"/>
          <w:sz w:val="24"/>
          <w:szCs w:val="24"/>
        </w:rPr>
        <w:t>najviše 2.000.000,00 kn.</w:t>
      </w:r>
    </w:p>
    <w:p w:rsidR="00B00BE0" w:rsidRPr="00D2269E" w:rsidRDefault="00B00BE0" w:rsidP="00B00BE0">
      <w:pPr>
        <w:autoSpaceDE w:val="0"/>
        <w:autoSpaceDN w:val="0"/>
        <w:adjustRightInd w:val="0"/>
        <w:spacing w:after="0" w:line="240" w:lineRule="auto"/>
        <w:jc w:val="center"/>
        <w:rPr>
          <w:rFonts w:ascii="Times New Roman" w:hAnsi="Times New Roman"/>
          <w:b/>
          <w:sz w:val="24"/>
          <w:szCs w:val="24"/>
        </w:rPr>
      </w:pPr>
      <w:r w:rsidRPr="00D2269E">
        <w:rPr>
          <w:rFonts w:ascii="Times New Roman" w:eastAsia="TimesNewRoman" w:hAnsi="Times New Roman"/>
          <w:b/>
          <w:sz w:val="24"/>
          <w:szCs w:val="24"/>
        </w:rPr>
        <w:t>Č</w:t>
      </w:r>
      <w:r w:rsidRPr="00D2269E">
        <w:rPr>
          <w:rFonts w:ascii="Times New Roman" w:hAnsi="Times New Roman"/>
          <w:b/>
          <w:sz w:val="24"/>
          <w:szCs w:val="24"/>
        </w:rPr>
        <w:t xml:space="preserve">lanak </w:t>
      </w:r>
      <w:r>
        <w:rPr>
          <w:rFonts w:ascii="Times New Roman" w:hAnsi="Times New Roman"/>
          <w:b/>
          <w:sz w:val="24"/>
          <w:szCs w:val="24"/>
        </w:rPr>
        <w:t>2</w:t>
      </w:r>
      <w:r w:rsidR="0005091E">
        <w:rPr>
          <w:rFonts w:ascii="Times New Roman" w:hAnsi="Times New Roman"/>
          <w:b/>
          <w:sz w:val="24"/>
          <w:szCs w:val="24"/>
        </w:rPr>
        <w:t>5</w:t>
      </w:r>
      <w:r w:rsidRPr="00D2269E">
        <w:rPr>
          <w:rFonts w:ascii="Times New Roman" w:hAnsi="Times New Roman"/>
          <w:b/>
          <w:sz w:val="24"/>
          <w:szCs w:val="24"/>
        </w:rPr>
        <w:t>.</w:t>
      </w:r>
    </w:p>
    <w:p w:rsidR="00B00BE0" w:rsidRDefault="005D018D" w:rsidP="00527623">
      <w:pPr>
        <w:pStyle w:val="NormalWeb"/>
        <w:spacing w:before="0" w:after="0"/>
        <w:jc w:val="both"/>
        <w:rPr>
          <w:rFonts w:ascii="Times New Roman" w:hAnsi="Times New Roman" w:cs="Times New Roman"/>
          <w:sz w:val="24"/>
          <w:szCs w:val="24"/>
        </w:rPr>
      </w:pPr>
      <w:r>
        <w:rPr>
          <w:rFonts w:ascii="Times New Roman" w:hAnsi="Times New Roman" w:cs="Times New Roman"/>
          <w:sz w:val="24"/>
          <w:szCs w:val="24"/>
        </w:rPr>
        <w:t>Općina</w:t>
      </w:r>
      <w:r w:rsidRPr="005D018D">
        <w:rPr>
          <w:rFonts w:ascii="Times New Roman" w:hAnsi="Times New Roman" w:cs="Times New Roman"/>
          <w:sz w:val="24"/>
          <w:szCs w:val="24"/>
        </w:rPr>
        <w:t xml:space="preserve"> se</w:t>
      </w:r>
      <w:r w:rsidR="00B00BE0">
        <w:rPr>
          <w:rFonts w:ascii="Times New Roman" w:hAnsi="Times New Roman" w:cs="Times New Roman"/>
          <w:sz w:val="24"/>
          <w:szCs w:val="24"/>
        </w:rPr>
        <w:t xml:space="preserve">, u 2018. godini </w:t>
      </w:r>
      <w:r w:rsidRPr="005D018D">
        <w:rPr>
          <w:rFonts w:ascii="Times New Roman" w:hAnsi="Times New Roman" w:cs="Times New Roman"/>
          <w:sz w:val="24"/>
          <w:szCs w:val="24"/>
        </w:rPr>
        <w:t>može zaduži</w:t>
      </w:r>
      <w:r w:rsidR="00B00BE0">
        <w:rPr>
          <w:rFonts w:ascii="Times New Roman" w:hAnsi="Times New Roman" w:cs="Times New Roman"/>
          <w:sz w:val="24"/>
          <w:szCs w:val="24"/>
        </w:rPr>
        <w:t>ti za kapitalne izdatke sukladno propisima Zakona o proračunu do svote utvrđene u Računu financiranja Proračuna.</w:t>
      </w:r>
    </w:p>
    <w:p w:rsidR="005D018D" w:rsidRPr="005D018D" w:rsidRDefault="005D018D" w:rsidP="00527623">
      <w:pPr>
        <w:pStyle w:val="NormalWeb"/>
        <w:spacing w:before="0" w:after="0"/>
        <w:jc w:val="both"/>
        <w:rPr>
          <w:rFonts w:ascii="Times New Roman" w:hAnsi="Times New Roman" w:cs="Times New Roman"/>
          <w:sz w:val="24"/>
          <w:szCs w:val="24"/>
        </w:rPr>
      </w:pPr>
      <w:r w:rsidRPr="005D018D">
        <w:rPr>
          <w:rFonts w:ascii="Times New Roman" w:hAnsi="Times New Roman" w:cs="Times New Roman"/>
          <w:sz w:val="24"/>
          <w:szCs w:val="24"/>
        </w:rPr>
        <w:lastRenderedPageBreak/>
        <w:t>Ukupna godišnja obveza</w:t>
      </w:r>
      <w:r>
        <w:rPr>
          <w:rFonts w:ascii="Times New Roman" w:hAnsi="Times New Roman" w:cs="Times New Roman"/>
          <w:sz w:val="24"/>
          <w:szCs w:val="24"/>
        </w:rPr>
        <w:t xml:space="preserve"> Općine</w:t>
      </w:r>
      <w:r w:rsidRPr="005D018D">
        <w:rPr>
          <w:rFonts w:ascii="Times New Roman" w:hAnsi="Times New Roman" w:cs="Times New Roman"/>
          <w:sz w:val="24"/>
          <w:szCs w:val="24"/>
        </w:rPr>
        <w:t xml:space="preserve"> iz stavka 1. ovog članka može iznositi najviše do 20% ostvarenih prihoda u godini koja prethodi godini u kojoj se zadužuje umanjenih za prihode i primitke od domaćih i inozemnih pomoći, sufinanciranje građana i zajmova.</w:t>
      </w:r>
    </w:p>
    <w:p w:rsidR="005D018D" w:rsidRPr="005D018D" w:rsidRDefault="005D018D" w:rsidP="005D018D">
      <w:pPr>
        <w:pStyle w:val="NormalWeb"/>
        <w:spacing w:before="0" w:after="0"/>
        <w:jc w:val="both"/>
        <w:rPr>
          <w:rFonts w:ascii="Times New Roman" w:hAnsi="Times New Roman" w:cs="Times New Roman"/>
          <w:sz w:val="24"/>
          <w:szCs w:val="24"/>
        </w:rPr>
      </w:pPr>
      <w:r w:rsidRPr="005D018D">
        <w:rPr>
          <w:rFonts w:ascii="Times New Roman" w:hAnsi="Times New Roman" w:cs="Times New Roman"/>
          <w:sz w:val="24"/>
          <w:szCs w:val="24"/>
        </w:rPr>
        <w:t>U iznos ukupne godišnje obveze uključena su i dana jamstva kao i neplaćene obveze iz prethodnih godina.</w:t>
      </w:r>
    </w:p>
    <w:p w:rsidR="00CA39B5" w:rsidRDefault="00B00BE0" w:rsidP="0052762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Pravne osobe u većinskom vlasništvu Općine i ustanove čiji je osnivač Općina </w:t>
      </w:r>
      <w:r w:rsidR="00731FDF" w:rsidRPr="00FF39BE">
        <w:rPr>
          <w:rFonts w:ascii="Times New Roman" w:hAnsi="Times New Roman"/>
          <w:sz w:val="24"/>
          <w:szCs w:val="24"/>
        </w:rPr>
        <w:t xml:space="preserve"> mogu se </w:t>
      </w:r>
      <w:r>
        <w:rPr>
          <w:rFonts w:ascii="Times New Roman" w:hAnsi="Times New Roman"/>
          <w:sz w:val="24"/>
          <w:szCs w:val="24"/>
        </w:rPr>
        <w:t xml:space="preserve">dugoročno </w:t>
      </w:r>
      <w:r w:rsidR="00731FDF" w:rsidRPr="00FF39BE">
        <w:rPr>
          <w:rFonts w:ascii="Times New Roman" w:hAnsi="Times New Roman"/>
          <w:sz w:val="24"/>
          <w:szCs w:val="24"/>
        </w:rPr>
        <w:t>zadužiti</w:t>
      </w:r>
      <w:r w:rsidR="00731FDF">
        <w:rPr>
          <w:rFonts w:ascii="Times New Roman" w:hAnsi="Times New Roman"/>
          <w:sz w:val="24"/>
          <w:szCs w:val="24"/>
        </w:rPr>
        <w:t xml:space="preserve"> </w:t>
      </w:r>
      <w:r w:rsidR="00731FDF" w:rsidRPr="00FF39BE">
        <w:rPr>
          <w:rFonts w:ascii="Times New Roman" w:hAnsi="Times New Roman"/>
          <w:sz w:val="24"/>
          <w:szCs w:val="24"/>
        </w:rPr>
        <w:t xml:space="preserve"> samo </w:t>
      </w:r>
      <w:r>
        <w:rPr>
          <w:rFonts w:ascii="Times New Roman" w:hAnsi="Times New Roman"/>
          <w:sz w:val="24"/>
          <w:szCs w:val="24"/>
        </w:rPr>
        <w:t xml:space="preserve"> za investiciju i uz suglasnost nadležnih tijela Općine, sukladno pozitivnim propisima.</w:t>
      </w:r>
    </w:p>
    <w:p w:rsidR="00527623" w:rsidRDefault="00527623" w:rsidP="00527623">
      <w:pPr>
        <w:autoSpaceDE w:val="0"/>
        <w:autoSpaceDN w:val="0"/>
        <w:adjustRightInd w:val="0"/>
        <w:spacing w:after="0" w:line="240" w:lineRule="auto"/>
        <w:jc w:val="both"/>
        <w:rPr>
          <w:rFonts w:ascii="Times New Roman" w:hAnsi="Times New Roman"/>
          <w:sz w:val="24"/>
          <w:szCs w:val="24"/>
        </w:rPr>
      </w:pPr>
    </w:p>
    <w:p w:rsidR="00B00BE0" w:rsidRDefault="00B00BE0" w:rsidP="00527623">
      <w:pPr>
        <w:autoSpaceDE w:val="0"/>
        <w:autoSpaceDN w:val="0"/>
        <w:adjustRightInd w:val="0"/>
        <w:spacing w:after="0" w:line="240" w:lineRule="auto"/>
        <w:jc w:val="both"/>
        <w:rPr>
          <w:rFonts w:ascii="Times New Roman" w:eastAsia="TimesNewRoman" w:hAnsi="Times New Roman"/>
          <w:sz w:val="24"/>
          <w:szCs w:val="24"/>
        </w:rPr>
      </w:pPr>
      <w:r>
        <w:rPr>
          <w:rFonts w:ascii="Times New Roman" w:hAnsi="Times New Roman"/>
          <w:sz w:val="24"/>
          <w:szCs w:val="24"/>
        </w:rPr>
        <w:t xml:space="preserve">Općina može dati jamstvo za ispunjenje obveza pravnoj osobi i ustanovi iz stavka 4. ovog članka sukladno pozitivnim propisima </w:t>
      </w:r>
      <w:r w:rsidR="00F823B5">
        <w:rPr>
          <w:rFonts w:ascii="Times New Roman" w:hAnsi="Times New Roman"/>
          <w:sz w:val="24"/>
          <w:szCs w:val="24"/>
        </w:rPr>
        <w:t>i statutu Općine. Dana jamstva uključuju se u opseg zaduženje Općine u skladu sa Zakonom o proračunu.</w:t>
      </w:r>
    </w:p>
    <w:p w:rsidR="00256CF2" w:rsidRDefault="00256CF2" w:rsidP="00FD6290">
      <w:pPr>
        <w:autoSpaceDE w:val="0"/>
        <w:autoSpaceDN w:val="0"/>
        <w:adjustRightInd w:val="0"/>
        <w:spacing w:after="0" w:line="240" w:lineRule="auto"/>
        <w:jc w:val="center"/>
        <w:rPr>
          <w:rFonts w:ascii="Times New Roman" w:hAnsi="Times New Roman"/>
          <w:b/>
          <w:sz w:val="24"/>
          <w:szCs w:val="24"/>
        </w:rPr>
      </w:pPr>
    </w:p>
    <w:p w:rsidR="00256CF2" w:rsidRDefault="00256CF2" w:rsidP="00FD6290">
      <w:pPr>
        <w:autoSpaceDE w:val="0"/>
        <w:autoSpaceDN w:val="0"/>
        <w:adjustRightInd w:val="0"/>
        <w:spacing w:after="0" w:line="240" w:lineRule="auto"/>
        <w:jc w:val="center"/>
        <w:rPr>
          <w:rFonts w:ascii="Times New Roman" w:hAnsi="Times New Roman"/>
          <w:b/>
          <w:sz w:val="24"/>
          <w:szCs w:val="24"/>
        </w:rPr>
      </w:pPr>
    </w:p>
    <w:p w:rsidR="00E74357" w:rsidRDefault="00E74357" w:rsidP="00E74357">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X</w:t>
      </w:r>
      <w:r w:rsidR="002928A0">
        <w:rPr>
          <w:rFonts w:ascii="Times New Roman" w:hAnsi="Times New Roman"/>
          <w:b/>
          <w:sz w:val="24"/>
          <w:szCs w:val="24"/>
        </w:rPr>
        <w:t>I</w:t>
      </w:r>
      <w:r w:rsidR="00DB57C4">
        <w:rPr>
          <w:rFonts w:ascii="Times New Roman" w:hAnsi="Times New Roman"/>
          <w:b/>
          <w:sz w:val="24"/>
          <w:szCs w:val="24"/>
        </w:rPr>
        <w:t>I</w:t>
      </w:r>
      <w:r w:rsidR="00365AB8">
        <w:rPr>
          <w:rFonts w:ascii="Times New Roman" w:hAnsi="Times New Roman"/>
          <w:b/>
          <w:sz w:val="24"/>
          <w:szCs w:val="24"/>
        </w:rPr>
        <w:t>.</w:t>
      </w:r>
      <w:r w:rsidRPr="00FE5CC8">
        <w:rPr>
          <w:rFonts w:ascii="Times New Roman" w:hAnsi="Times New Roman"/>
          <w:b/>
          <w:sz w:val="24"/>
          <w:szCs w:val="24"/>
        </w:rPr>
        <w:t xml:space="preserve"> PRIMJENA PRORA</w:t>
      </w:r>
      <w:r w:rsidRPr="00FE5CC8">
        <w:rPr>
          <w:rFonts w:ascii="Times New Roman" w:eastAsia="TimesNewRoman" w:hAnsi="Times New Roman"/>
          <w:b/>
          <w:sz w:val="24"/>
          <w:szCs w:val="24"/>
        </w:rPr>
        <w:t>Č</w:t>
      </w:r>
      <w:r w:rsidRPr="00FE5CC8">
        <w:rPr>
          <w:rFonts w:ascii="Times New Roman" w:hAnsi="Times New Roman"/>
          <w:b/>
          <w:sz w:val="24"/>
          <w:szCs w:val="24"/>
        </w:rPr>
        <w:t>UNSKOG RA</w:t>
      </w:r>
      <w:r w:rsidRPr="00FE5CC8">
        <w:rPr>
          <w:rFonts w:ascii="Times New Roman" w:eastAsia="TimesNewRoman" w:hAnsi="Times New Roman"/>
          <w:b/>
          <w:sz w:val="24"/>
          <w:szCs w:val="24"/>
        </w:rPr>
        <w:t>Č</w:t>
      </w:r>
      <w:r w:rsidRPr="00FE5CC8">
        <w:rPr>
          <w:rFonts w:ascii="Times New Roman" w:hAnsi="Times New Roman"/>
          <w:b/>
          <w:sz w:val="24"/>
          <w:szCs w:val="24"/>
        </w:rPr>
        <w:t>UNOVODSTVA</w:t>
      </w:r>
      <w:r w:rsidR="00DB57C4">
        <w:rPr>
          <w:rFonts w:ascii="Times New Roman" w:hAnsi="Times New Roman"/>
          <w:b/>
          <w:sz w:val="24"/>
          <w:szCs w:val="24"/>
        </w:rPr>
        <w:t xml:space="preserve"> I FINANCIJSKO-RAČUNOVODSTVENIH KONTROLA</w:t>
      </w:r>
    </w:p>
    <w:p w:rsidR="00DB57C4" w:rsidRDefault="00DB57C4" w:rsidP="00E74357">
      <w:pPr>
        <w:autoSpaceDE w:val="0"/>
        <w:autoSpaceDN w:val="0"/>
        <w:adjustRightInd w:val="0"/>
        <w:spacing w:after="0" w:line="240" w:lineRule="auto"/>
        <w:jc w:val="both"/>
        <w:rPr>
          <w:rFonts w:ascii="Times New Roman" w:hAnsi="Times New Roman"/>
          <w:b/>
          <w:sz w:val="24"/>
          <w:szCs w:val="24"/>
        </w:rPr>
      </w:pPr>
    </w:p>
    <w:p w:rsidR="00E6159D" w:rsidRDefault="00E6159D" w:rsidP="00E74357">
      <w:pPr>
        <w:autoSpaceDE w:val="0"/>
        <w:autoSpaceDN w:val="0"/>
        <w:adjustRightInd w:val="0"/>
        <w:spacing w:after="0" w:line="240" w:lineRule="auto"/>
        <w:jc w:val="center"/>
        <w:rPr>
          <w:rFonts w:ascii="Times New Roman" w:eastAsia="TimesNewRoman" w:hAnsi="Times New Roman"/>
          <w:b/>
          <w:sz w:val="24"/>
          <w:szCs w:val="24"/>
        </w:rPr>
      </w:pPr>
    </w:p>
    <w:p w:rsidR="00E74357" w:rsidRPr="00FE5CC8" w:rsidRDefault="00E74357" w:rsidP="00E74357">
      <w:pPr>
        <w:autoSpaceDE w:val="0"/>
        <w:autoSpaceDN w:val="0"/>
        <w:adjustRightInd w:val="0"/>
        <w:spacing w:after="0" w:line="240" w:lineRule="auto"/>
        <w:jc w:val="center"/>
        <w:rPr>
          <w:rFonts w:ascii="Times New Roman" w:hAnsi="Times New Roman"/>
          <w:b/>
          <w:sz w:val="24"/>
          <w:szCs w:val="24"/>
        </w:rPr>
      </w:pPr>
      <w:r w:rsidRPr="00FE5CC8">
        <w:rPr>
          <w:rFonts w:ascii="Times New Roman" w:eastAsia="TimesNewRoman" w:hAnsi="Times New Roman"/>
          <w:b/>
          <w:sz w:val="24"/>
          <w:szCs w:val="24"/>
        </w:rPr>
        <w:t>Č</w:t>
      </w:r>
      <w:r w:rsidRPr="00FE5CC8">
        <w:rPr>
          <w:rFonts w:ascii="Times New Roman" w:hAnsi="Times New Roman"/>
          <w:b/>
          <w:sz w:val="24"/>
          <w:szCs w:val="24"/>
        </w:rPr>
        <w:t>lanak 2</w:t>
      </w:r>
      <w:r w:rsidR="0005091E">
        <w:rPr>
          <w:rFonts w:ascii="Times New Roman" w:hAnsi="Times New Roman"/>
          <w:b/>
          <w:sz w:val="24"/>
          <w:szCs w:val="24"/>
        </w:rPr>
        <w:t>6</w:t>
      </w:r>
      <w:r w:rsidRPr="00FE5CC8">
        <w:rPr>
          <w:rFonts w:ascii="Times New Roman" w:hAnsi="Times New Roman"/>
          <w:b/>
          <w:sz w:val="24"/>
          <w:szCs w:val="24"/>
        </w:rPr>
        <w:t>.</w:t>
      </w:r>
    </w:p>
    <w:p w:rsidR="00DB57C4" w:rsidRDefault="00DB57C4" w:rsidP="00E74357">
      <w:pPr>
        <w:autoSpaceDE w:val="0"/>
        <w:autoSpaceDN w:val="0"/>
        <w:adjustRightInd w:val="0"/>
        <w:spacing w:after="0" w:line="240" w:lineRule="auto"/>
        <w:jc w:val="both"/>
        <w:rPr>
          <w:rFonts w:ascii="Times New Roman" w:hAnsi="Times New Roman"/>
          <w:sz w:val="24"/>
          <w:szCs w:val="24"/>
        </w:rPr>
      </w:pPr>
    </w:p>
    <w:p w:rsidR="00E74357" w:rsidRDefault="00E74357" w:rsidP="00527623">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Prora</w:t>
      </w:r>
      <w:r w:rsidRPr="00FF39BE">
        <w:rPr>
          <w:rFonts w:ascii="Times New Roman" w:eastAsia="TimesNewRoman" w:hAnsi="Times New Roman"/>
          <w:sz w:val="24"/>
          <w:szCs w:val="24"/>
        </w:rPr>
        <w:t>č</w:t>
      </w:r>
      <w:r w:rsidRPr="00FF39BE">
        <w:rPr>
          <w:rFonts w:ascii="Times New Roman" w:hAnsi="Times New Roman"/>
          <w:sz w:val="24"/>
          <w:szCs w:val="24"/>
        </w:rPr>
        <w:t>un, prora</w:t>
      </w:r>
      <w:r w:rsidRPr="00FF39BE">
        <w:rPr>
          <w:rFonts w:ascii="Times New Roman" w:eastAsia="TimesNewRoman" w:hAnsi="Times New Roman"/>
          <w:sz w:val="24"/>
          <w:szCs w:val="24"/>
        </w:rPr>
        <w:t>č</w:t>
      </w:r>
      <w:r w:rsidRPr="00FF39BE">
        <w:rPr>
          <w:rFonts w:ascii="Times New Roman" w:hAnsi="Times New Roman"/>
          <w:sz w:val="24"/>
          <w:szCs w:val="24"/>
        </w:rPr>
        <w:t>unski korisnici primjenjuju</w:t>
      </w:r>
      <w:r>
        <w:rPr>
          <w:rFonts w:ascii="Times New Roman" w:hAnsi="Times New Roman"/>
          <w:sz w:val="24"/>
          <w:szCs w:val="24"/>
        </w:rPr>
        <w:t xml:space="preserve"> </w:t>
      </w:r>
      <w:r w:rsidR="00541732">
        <w:rPr>
          <w:rFonts w:ascii="Times New Roman" w:hAnsi="Times New Roman"/>
          <w:sz w:val="24"/>
          <w:szCs w:val="24"/>
        </w:rPr>
        <w:t xml:space="preserve">sustav </w:t>
      </w:r>
      <w:r w:rsidRPr="00FF39BE">
        <w:rPr>
          <w:rFonts w:ascii="Times New Roman" w:hAnsi="Times New Roman"/>
          <w:sz w:val="24"/>
          <w:szCs w:val="24"/>
        </w:rPr>
        <w:t>prora</w:t>
      </w:r>
      <w:r w:rsidRPr="00FF39BE">
        <w:rPr>
          <w:rFonts w:ascii="Times New Roman" w:eastAsia="TimesNewRoman" w:hAnsi="Times New Roman"/>
          <w:sz w:val="24"/>
          <w:szCs w:val="24"/>
        </w:rPr>
        <w:t>č</w:t>
      </w:r>
      <w:r w:rsidRPr="00FF39BE">
        <w:rPr>
          <w:rFonts w:ascii="Times New Roman" w:hAnsi="Times New Roman"/>
          <w:sz w:val="24"/>
          <w:szCs w:val="24"/>
        </w:rPr>
        <w:t>unsko</w:t>
      </w:r>
      <w:r w:rsidR="00541732">
        <w:rPr>
          <w:rFonts w:ascii="Times New Roman" w:hAnsi="Times New Roman"/>
          <w:sz w:val="24"/>
          <w:szCs w:val="24"/>
        </w:rPr>
        <w:t>g</w:t>
      </w:r>
      <w:r w:rsidRPr="00FF39BE">
        <w:rPr>
          <w:rFonts w:ascii="Times New Roman" w:hAnsi="Times New Roman"/>
          <w:sz w:val="24"/>
          <w:szCs w:val="24"/>
        </w:rPr>
        <w:t xml:space="preserve"> ra</w:t>
      </w:r>
      <w:r w:rsidRPr="00FF39BE">
        <w:rPr>
          <w:rFonts w:ascii="Times New Roman" w:eastAsia="TimesNewRoman" w:hAnsi="Times New Roman"/>
          <w:sz w:val="24"/>
          <w:szCs w:val="24"/>
        </w:rPr>
        <w:t>č</w:t>
      </w:r>
      <w:r w:rsidRPr="00FF39BE">
        <w:rPr>
          <w:rFonts w:ascii="Times New Roman" w:hAnsi="Times New Roman"/>
          <w:sz w:val="24"/>
          <w:szCs w:val="24"/>
        </w:rPr>
        <w:t>unovodstv</w:t>
      </w:r>
      <w:r w:rsidR="00541732">
        <w:rPr>
          <w:rFonts w:ascii="Times New Roman" w:hAnsi="Times New Roman"/>
          <w:sz w:val="24"/>
          <w:szCs w:val="24"/>
        </w:rPr>
        <w:t>a</w:t>
      </w:r>
      <w:r w:rsidRPr="00FF39BE">
        <w:rPr>
          <w:rFonts w:ascii="Times New Roman" w:hAnsi="Times New Roman"/>
          <w:sz w:val="24"/>
          <w:szCs w:val="24"/>
        </w:rPr>
        <w:t xml:space="preserve">. </w:t>
      </w:r>
      <w:r>
        <w:rPr>
          <w:rFonts w:ascii="Times New Roman" w:hAnsi="Times New Roman"/>
          <w:sz w:val="24"/>
          <w:szCs w:val="24"/>
        </w:rPr>
        <w:t>Jedinstveni upravni odjel</w:t>
      </w:r>
      <w:r w:rsidRPr="00FF39BE">
        <w:rPr>
          <w:rFonts w:ascii="Times New Roman" w:hAnsi="Times New Roman"/>
          <w:sz w:val="24"/>
          <w:szCs w:val="24"/>
        </w:rPr>
        <w:t xml:space="preserve"> obavezan je</w:t>
      </w:r>
      <w:r>
        <w:rPr>
          <w:rFonts w:ascii="Times New Roman" w:hAnsi="Times New Roman"/>
          <w:sz w:val="24"/>
          <w:szCs w:val="24"/>
        </w:rPr>
        <w:t xml:space="preserve"> </w:t>
      </w:r>
      <w:r w:rsidRPr="00FF39BE">
        <w:rPr>
          <w:rFonts w:ascii="Times New Roman" w:hAnsi="Times New Roman"/>
          <w:sz w:val="24"/>
          <w:szCs w:val="24"/>
        </w:rPr>
        <w:t>prikupiti, uskladiti i konsolidirati njihove mjese</w:t>
      </w:r>
      <w:r w:rsidRPr="00FF39BE">
        <w:rPr>
          <w:rFonts w:ascii="Times New Roman" w:eastAsia="TimesNewRoman" w:hAnsi="Times New Roman"/>
          <w:sz w:val="24"/>
          <w:szCs w:val="24"/>
        </w:rPr>
        <w:t>č</w:t>
      </w:r>
      <w:r w:rsidRPr="00FF39BE">
        <w:rPr>
          <w:rFonts w:ascii="Times New Roman" w:hAnsi="Times New Roman"/>
          <w:sz w:val="24"/>
          <w:szCs w:val="24"/>
        </w:rPr>
        <w:t>ne, tromjese</w:t>
      </w:r>
      <w:r w:rsidRPr="00FF39BE">
        <w:rPr>
          <w:rFonts w:ascii="Times New Roman" w:eastAsia="TimesNewRoman" w:hAnsi="Times New Roman"/>
          <w:sz w:val="24"/>
          <w:szCs w:val="24"/>
        </w:rPr>
        <w:t>č</w:t>
      </w:r>
      <w:r w:rsidRPr="00FF39BE">
        <w:rPr>
          <w:rFonts w:ascii="Times New Roman" w:hAnsi="Times New Roman"/>
          <w:sz w:val="24"/>
          <w:szCs w:val="24"/>
        </w:rPr>
        <w:t>ne, polugodišnje i godišnje</w:t>
      </w:r>
      <w:r>
        <w:rPr>
          <w:rFonts w:ascii="Times New Roman" w:hAnsi="Times New Roman"/>
          <w:sz w:val="24"/>
          <w:szCs w:val="24"/>
        </w:rPr>
        <w:t xml:space="preserve"> </w:t>
      </w:r>
      <w:r w:rsidRPr="00FF39BE">
        <w:rPr>
          <w:rFonts w:ascii="Times New Roman" w:hAnsi="Times New Roman"/>
          <w:sz w:val="24"/>
          <w:szCs w:val="24"/>
        </w:rPr>
        <w:t>financijske izvještaje, sve sukladno zakonskim</w:t>
      </w:r>
      <w:r>
        <w:rPr>
          <w:rFonts w:ascii="Times New Roman" w:hAnsi="Times New Roman"/>
          <w:sz w:val="24"/>
          <w:szCs w:val="24"/>
        </w:rPr>
        <w:t xml:space="preserve"> </w:t>
      </w:r>
      <w:r w:rsidRPr="00FF39BE">
        <w:rPr>
          <w:rFonts w:ascii="Times New Roman" w:hAnsi="Times New Roman"/>
          <w:sz w:val="24"/>
          <w:szCs w:val="24"/>
        </w:rPr>
        <w:t>propisima o financijskom izvješ</w:t>
      </w:r>
      <w:r w:rsidRPr="00FF39BE">
        <w:rPr>
          <w:rFonts w:ascii="Times New Roman" w:eastAsia="TimesNewRoman" w:hAnsi="Times New Roman"/>
          <w:sz w:val="24"/>
          <w:szCs w:val="24"/>
        </w:rPr>
        <w:t>ć</w:t>
      </w:r>
      <w:r w:rsidRPr="00FF39BE">
        <w:rPr>
          <w:rFonts w:ascii="Times New Roman" w:hAnsi="Times New Roman"/>
          <w:sz w:val="24"/>
          <w:szCs w:val="24"/>
        </w:rPr>
        <w:t>ivanju.</w:t>
      </w:r>
    </w:p>
    <w:p w:rsidR="00E74357" w:rsidRDefault="00E74357" w:rsidP="00E74357">
      <w:pPr>
        <w:autoSpaceDE w:val="0"/>
        <w:autoSpaceDN w:val="0"/>
        <w:adjustRightInd w:val="0"/>
        <w:spacing w:after="0" w:line="240" w:lineRule="auto"/>
        <w:jc w:val="both"/>
        <w:rPr>
          <w:rFonts w:ascii="Times New Roman" w:hAnsi="Times New Roman"/>
          <w:sz w:val="24"/>
          <w:szCs w:val="24"/>
        </w:rPr>
      </w:pPr>
    </w:p>
    <w:p w:rsidR="00C8337D" w:rsidRDefault="00C8337D" w:rsidP="00E74357">
      <w:pPr>
        <w:autoSpaceDE w:val="0"/>
        <w:autoSpaceDN w:val="0"/>
        <w:adjustRightInd w:val="0"/>
        <w:spacing w:after="0" w:line="240" w:lineRule="auto"/>
        <w:jc w:val="center"/>
        <w:rPr>
          <w:rFonts w:ascii="Times New Roman" w:eastAsia="TimesNewRoman" w:hAnsi="Times New Roman"/>
          <w:b/>
          <w:sz w:val="24"/>
          <w:szCs w:val="24"/>
        </w:rPr>
      </w:pPr>
    </w:p>
    <w:p w:rsidR="00E74357" w:rsidRPr="00092C65" w:rsidRDefault="00E74357" w:rsidP="00E74357">
      <w:pPr>
        <w:autoSpaceDE w:val="0"/>
        <w:autoSpaceDN w:val="0"/>
        <w:adjustRightInd w:val="0"/>
        <w:spacing w:after="0" w:line="240" w:lineRule="auto"/>
        <w:jc w:val="center"/>
        <w:rPr>
          <w:rFonts w:ascii="Times New Roman" w:hAnsi="Times New Roman"/>
          <w:b/>
          <w:sz w:val="24"/>
          <w:szCs w:val="24"/>
        </w:rPr>
      </w:pPr>
      <w:r w:rsidRPr="00092C65">
        <w:rPr>
          <w:rFonts w:ascii="Times New Roman" w:eastAsia="TimesNewRoman" w:hAnsi="Times New Roman"/>
          <w:b/>
          <w:sz w:val="24"/>
          <w:szCs w:val="24"/>
        </w:rPr>
        <w:t>Č</w:t>
      </w:r>
      <w:r w:rsidRPr="00092C65">
        <w:rPr>
          <w:rFonts w:ascii="Times New Roman" w:hAnsi="Times New Roman"/>
          <w:b/>
          <w:sz w:val="24"/>
          <w:szCs w:val="24"/>
        </w:rPr>
        <w:t xml:space="preserve">lanak </w:t>
      </w:r>
      <w:r>
        <w:rPr>
          <w:rFonts w:ascii="Times New Roman" w:hAnsi="Times New Roman"/>
          <w:b/>
          <w:sz w:val="24"/>
          <w:szCs w:val="24"/>
        </w:rPr>
        <w:t>2</w:t>
      </w:r>
      <w:r w:rsidR="0005091E">
        <w:rPr>
          <w:rFonts w:ascii="Times New Roman" w:hAnsi="Times New Roman"/>
          <w:b/>
          <w:sz w:val="24"/>
          <w:szCs w:val="24"/>
        </w:rPr>
        <w:t>7</w:t>
      </w:r>
      <w:r w:rsidRPr="00092C65">
        <w:rPr>
          <w:rFonts w:ascii="Times New Roman" w:hAnsi="Times New Roman"/>
          <w:b/>
          <w:sz w:val="24"/>
          <w:szCs w:val="24"/>
        </w:rPr>
        <w:t>.</w:t>
      </w:r>
    </w:p>
    <w:p w:rsidR="00DB57C4" w:rsidRDefault="00DB57C4" w:rsidP="00E74357">
      <w:pPr>
        <w:autoSpaceDE w:val="0"/>
        <w:autoSpaceDN w:val="0"/>
        <w:adjustRightInd w:val="0"/>
        <w:spacing w:after="0" w:line="240" w:lineRule="auto"/>
        <w:jc w:val="both"/>
        <w:rPr>
          <w:rFonts w:ascii="Times New Roman" w:hAnsi="Times New Roman"/>
          <w:sz w:val="24"/>
          <w:szCs w:val="24"/>
        </w:rPr>
      </w:pPr>
    </w:p>
    <w:p w:rsidR="00E74357" w:rsidRPr="00FF39BE" w:rsidRDefault="00E74357" w:rsidP="00527623">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Svi korisnici prora</w:t>
      </w:r>
      <w:r w:rsidRPr="00FF39BE">
        <w:rPr>
          <w:rFonts w:ascii="Times New Roman" w:eastAsia="TimesNewRoman" w:hAnsi="Times New Roman"/>
          <w:sz w:val="24"/>
          <w:szCs w:val="24"/>
        </w:rPr>
        <w:t>č</w:t>
      </w:r>
      <w:r w:rsidRPr="00FF39BE">
        <w:rPr>
          <w:rFonts w:ascii="Times New Roman" w:hAnsi="Times New Roman"/>
          <w:sz w:val="24"/>
          <w:szCs w:val="24"/>
        </w:rPr>
        <w:t>unskih sredstava obvezni su dati sve potrebne podatke, isprave i</w:t>
      </w:r>
      <w:r>
        <w:rPr>
          <w:rFonts w:ascii="Times New Roman" w:hAnsi="Times New Roman"/>
          <w:sz w:val="24"/>
          <w:szCs w:val="24"/>
        </w:rPr>
        <w:t xml:space="preserve"> </w:t>
      </w:r>
      <w:r w:rsidRPr="00FF39BE">
        <w:rPr>
          <w:rFonts w:ascii="Times New Roman" w:hAnsi="Times New Roman"/>
          <w:sz w:val="24"/>
          <w:szCs w:val="24"/>
        </w:rPr>
        <w:t>izvješ</w:t>
      </w:r>
      <w:r w:rsidRPr="00FF39BE">
        <w:rPr>
          <w:rFonts w:ascii="Times New Roman" w:eastAsia="TimesNewRoman" w:hAnsi="Times New Roman"/>
          <w:sz w:val="24"/>
          <w:szCs w:val="24"/>
        </w:rPr>
        <w:t>ć</w:t>
      </w:r>
      <w:r w:rsidRPr="00FF39BE">
        <w:rPr>
          <w:rFonts w:ascii="Times New Roman" w:hAnsi="Times New Roman"/>
          <w:sz w:val="24"/>
          <w:szCs w:val="24"/>
        </w:rPr>
        <w:t>a koja se od njih zatraže. Ako se prilikom obavljanja kontrole utvrdi da su sredstva bila</w:t>
      </w:r>
      <w:r>
        <w:rPr>
          <w:rFonts w:ascii="Times New Roman" w:hAnsi="Times New Roman"/>
          <w:sz w:val="24"/>
          <w:szCs w:val="24"/>
        </w:rPr>
        <w:t xml:space="preserve"> </w:t>
      </w:r>
      <w:r w:rsidRPr="00FF39BE">
        <w:rPr>
          <w:rFonts w:ascii="Times New Roman" w:hAnsi="Times New Roman"/>
          <w:sz w:val="24"/>
          <w:szCs w:val="24"/>
        </w:rPr>
        <w:t xml:space="preserve">nepravilno korištena korisniku </w:t>
      </w:r>
      <w:r w:rsidRPr="00FF39BE">
        <w:rPr>
          <w:rFonts w:ascii="Times New Roman" w:eastAsia="TimesNewRoman" w:hAnsi="Times New Roman"/>
          <w:sz w:val="24"/>
          <w:szCs w:val="24"/>
        </w:rPr>
        <w:t>ć</w:t>
      </w:r>
      <w:r w:rsidRPr="00FF39BE">
        <w:rPr>
          <w:rFonts w:ascii="Times New Roman" w:hAnsi="Times New Roman"/>
          <w:sz w:val="24"/>
          <w:szCs w:val="24"/>
        </w:rPr>
        <w:t>e se umanjiti sredstva u visini nenamjenskog korištenja sredstava</w:t>
      </w:r>
      <w:r>
        <w:rPr>
          <w:rFonts w:ascii="Times New Roman" w:hAnsi="Times New Roman"/>
          <w:sz w:val="24"/>
          <w:szCs w:val="24"/>
        </w:rPr>
        <w:t xml:space="preserve"> </w:t>
      </w:r>
      <w:r w:rsidRPr="00FF39BE">
        <w:rPr>
          <w:rFonts w:ascii="Times New Roman" w:hAnsi="Times New Roman"/>
          <w:sz w:val="24"/>
          <w:szCs w:val="24"/>
        </w:rPr>
        <w:t xml:space="preserve">ili </w:t>
      </w:r>
      <w:r w:rsidRPr="00FF39BE">
        <w:rPr>
          <w:rFonts w:ascii="Times New Roman" w:eastAsia="TimesNewRoman" w:hAnsi="Times New Roman"/>
          <w:sz w:val="24"/>
          <w:szCs w:val="24"/>
        </w:rPr>
        <w:t>ć</w:t>
      </w:r>
      <w:r w:rsidRPr="00FF39BE">
        <w:rPr>
          <w:rFonts w:ascii="Times New Roman" w:hAnsi="Times New Roman"/>
          <w:sz w:val="24"/>
          <w:szCs w:val="24"/>
        </w:rPr>
        <w:t>e se privremeno obustaviti isplata sredstava na stavkama s kojih su sredstva bila nenamjenski</w:t>
      </w:r>
      <w:r>
        <w:rPr>
          <w:rFonts w:ascii="Times New Roman" w:hAnsi="Times New Roman"/>
          <w:sz w:val="24"/>
          <w:szCs w:val="24"/>
        </w:rPr>
        <w:t xml:space="preserve"> </w:t>
      </w:r>
      <w:r w:rsidRPr="00FF39BE">
        <w:rPr>
          <w:rFonts w:ascii="Times New Roman" w:hAnsi="Times New Roman"/>
          <w:sz w:val="24"/>
          <w:szCs w:val="24"/>
        </w:rPr>
        <w:t xml:space="preserve">utrošena. Odluku o umanjenju i obustavi doznake sredstava donijet </w:t>
      </w:r>
      <w:r w:rsidRPr="00FF39BE">
        <w:rPr>
          <w:rFonts w:ascii="Times New Roman" w:eastAsia="TimesNewRoman" w:hAnsi="Times New Roman"/>
          <w:sz w:val="24"/>
          <w:szCs w:val="24"/>
        </w:rPr>
        <w:t>ć</w:t>
      </w:r>
      <w:r w:rsidRPr="00FF39BE">
        <w:rPr>
          <w:rFonts w:ascii="Times New Roman" w:hAnsi="Times New Roman"/>
          <w:sz w:val="24"/>
          <w:szCs w:val="24"/>
        </w:rPr>
        <w:t xml:space="preserve">e </w:t>
      </w:r>
      <w:r w:rsidR="00A27E6E">
        <w:rPr>
          <w:rFonts w:ascii="Times New Roman" w:hAnsi="Times New Roman"/>
          <w:sz w:val="24"/>
          <w:szCs w:val="24"/>
        </w:rPr>
        <w:t>N</w:t>
      </w:r>
      <w:r w:rsidRPr="00FF39BE">
        <w:rPr>
          <w:rFonts w:ascii="Times New Roman" w:hAnsi="Times New Roman"/>
          <w:sz w:val="24"/>
          <w:szCs w:val="24"/>
        </w:rPr>
        <w:t>a</w:t>
      </w:r>
      <w:r w:rsidRPr="00FF39BE">
        <w:rPr>
          <w:rFonts w:ascii="Times New Roman" w:eastAsia="TimesNewRoman" w:hAnsi="Times New Roman"/>
          <w:sz w:val="24"/>
          <w:szCs w:val="24"/>
        </w:rPr>
        <w:t>č</w:t>
      </w:r>
      <w:r w:rsidRPr="00FF39BE">
        <w:rPr>
          <w:rFonts w:ascii="Times New Roman" w:hAnsi="Times New Roman"/>
          <w:sz w:val="24"/>
          <w:szCs w:val="24"/>
        </w:rPr>
        <w:t>elnik.</w:t>
      </w:r>
    </w:p>
    <w:p w:rsidR="00E74357" w:rsidRDefault="00E74357" w:rsidP="00E74357">
      <w:pPr>
        <w:autoSpaceDE w:val="0"/>
        <w:autoSpaceDN w:val="0"/>
        <w:adjustRightInd w:val="0"/>
        <w:spacing w:after="0" w:line="240" w:lineRule="auto"/>
        <w:jc w:val="both"/>
        <w:rPr>
          <w:rFonts w:ascii="Times New Roman" w:eastAsia="TimesNewRoman" w:hAnsi="Times New Roman"/>
          <w:sz w:val="24"/>
          <w:szCs w:val="24"/>
        </w:rPr>
      </w:pPr>
    </w:p>
    <w:p w:rsidR="00E74357" w:rsidRPr="003F0DE2" w:rsidRDefault="00E74357" w:rsidP="00E74357">
      <w:pPr>
        <w:autoSpaceDE w:val="0"/>
        <w:autoSpaceDN w:val="0"/>
        <w:adjustRightInd w:val="0"/>
        <w:spacing w:after="0" w:line="240" w:lineRule="auto"/>
        <w:jc w:val="center"/>
        <w:rPr>
          <w:rFonts w:ascii="Times New Roman" w:hAnsi="Times New Roman"/>
          <w:b/>
          <w:sz w:val="24"/>
          <w:szCs w:val="24"/>
        </w:rPr>
      </w:pPr>
      <w:r w:rsidRPr="003F0DE2">
        <w:rPr>
          <w:rFonts w:ascii="Times New Roman" w:eastAsia="TimesNewRoman" w:hAnsi="Times New Roman"/>
          <w:b/>
          <w:sz w:val="24"/>
          <w:szCs w:val="24"/>
        </w:rPr>
        <w:t>Č</w:t>
      </w:r>
      <w:r w:rsidRPr="003F0DE2">
        <w:rPr>
          <w:rFonts w:ascii="Times New Roman" w:hAnsi="Times New Roman"/>
          <w:b/>
          <w:sz w:val="24"/>
          <w:szCs w:val="24"/>
        </w:rPr>
        <w:t xml:space="preserve">lanak </w:t>
      </w:r>
      <w:r>
        <w:rPr>
          <w:rFonts w:ascii="Times New Roman" w:hAnsi="Times New Roman"/>
          <w:b/>
          <w:sz w:val="24"/>
          <w:szCs w:val="24"/>
        </w:rPr>
        <w:t>2</w:t>
      </w:r>
      <w:r w:rsidR="0005091E">
        <w:rPr>
          <w:rFonts w:ascii="Times New Roman" w:hAnsi="Times New Roman"/>
          <w:b/>
          <w:sz w:val="24"/>
          <w:szCs w:val="24"/>
        </w:rPr>
        <w:t>8</w:t>
      </w:r>
      <w:r w:rsidRPr="003F0DE2">
        <w:rPr>
          <w:rFonts w:ascii="Times New Roman" w:hAnsi="Times New Roman"/>
          <w:b/>
          <w:sz w:val="24"/>
          <w:szCs w:val="24"/>
        </w:rPr>
        <w:t>.</w:t>
      </w:r>
    </w:p>
    <w:p w:rsidR="00DB57C4" w:rsidRDefault="00DB57C4" w:rsidP="00DB57C4">
      <w:pPr>
        <w:autoSpaceDE w:val="0"/>
        <w:autoSpaceDN w:val="0"/>
        <w:adjustRightInd w:val="0"/>
        <w:spacing w:after="0" w:line="240" w:lineRule="auto"/>
        <w:ind w:firstLine="708"/>
        <w:jc w:val="both"/>
        <w:rPr>
          <w:rFonts w:ascii="Times New Roman" w:hAnsi="Times New Roman"/>
          <w:sz w:val="24"/>
          <w:szCs w:val="24"/>
        </w:rPr>
      </w:pPr>
    </w:p>
    <w:p w:rsidR="00E74357" w:rsidRPr="00FF39BE" w:rsidRDefault="00E74357" w:rsidP="0052762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Jedinstveni u</w:t>
      </w:r>
      <w:r w:rsidRPr="00FF39BE">
        <w:rPr>
          <w:rFonts w:ascii="Times New Roman" w:hAnsi="Times New Roman"/>
          <w:sz w:val="24"/>
          <w:szCs w:val="24"/>
        </w:rPr>
        <w:t>pravni odjel Op</w:t>
      </w:r>
      <w:r w:rsidRPr="00FF39BE">
        <w:rPr>
          <w:rFonts w:ascii="Times New Roman" w:eastAsia="TimesNewRoman" w:hAnsi="Times New Roman"/>
          <w:sz w:val="24"/>
          <w:szCs w:val="24"/>
        </w:rPr>
        <w:t>ć</w:t>
      </w:r>
      <w:r w:rsidRPr="00FF39BE">
        <w:rPr>
          <w:rFonts w:ascii="Times New Roman" w:hAnsi="Times New Roman"/>
          <w:sz w:val="24"/>
          <w:szCs w:val="24"/>
        </w:rPr>
        <w:t>ine i prora</w:t>
      </w:r>
      <w:r w:rsidRPr="00FF39BE">
        <w:rPr>
          <w:rFonts w:ascii="Times New Roman" w:eastAsia="TimesNewRoman" w:hAnsi="Times New Roman"/>
          <w:sz w:val="24"/>
          <w:szCs w:val="24"/>
        </w:rPr>
        <w:t>č</w:t>
      </w:r>
      <w:r w:rsidRPr="00FF39BE">
        <w:rPr>
          <w:rFonts w:ascii="Times New Roman" w:hAnsi="Times New Roman"/>
          <w:sz w:val="24"/>
          <w:szCs w:val="24"/>
        </w:rPr>
        <w:t>unski korisnici obvezni su provoditi</w:t>
      </w:r>
      <w:r>
        <w:rPr>
          <w:rFonts w:ascii="Times New Roman" w:hAnsi="Times New Roman"/>
          <w:sz w:val="24"/>
          <w:szCs w:val="24"/>
        </w:rPr>
        <w:t xml:space="preserve"> </w:t>
      </w:r>
      <w:r w:rsidRPr="00FF39BE">
        <w:rPr>
          <w:rFonts w:ascii="Times New Roman" w:hAnsi="Times New Roman"/>
          <w:sz w:val="24"/>
          <w:szCs w:val="24"/>
        </w:rPr>
        <w:t>postupak nabave roba, usluga i ustupanje radova sukladno zakonskim propisima.</w:t>
      </w:r>
    </w:p>
    <w:p w:rsidR="00E74357" w:rsidRDefault="00E74357" w:rsidP="00E7435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Ovlašćuje se i zadužuje </w:t>
      </w:r>
      <w:r w:rsidR="00527623">
        <w:rPr>
          <w:rFonts w:ascii="Times New Roman" w:hAnsi="Times New Roman"/>
          <w:sz w:val="24"/>
          <w:szCs w:val="24"/>
        </w:rPr>
        <w:t>N</w:t>
      </w:r>
      <w:r>
        <w:rPr>
          <w:rFonts w:ascii="Times New Roman" w:hAnsi="Times New Roman"/>
          <w:sz w:val="24"/>
          <w:szCs w:val="24"/>
        </w:rPr>
        <w:t xml:space="preserve">ačelnik za donošenje Plana nabave </w:t>
      </w:r>
      <w:r w:rsidRPr="00FF39BE">
        <w:rPr>
          <w:rFonts w:ascii="Times New Roman" w:hAnsi="Times New Roman"/>
          <w:sz w:val="24"/>
          <w:szCs w:val="24"/>
        </w:rPr>
        <w:t>Op</w:t>
      </w:r>
      <w:r w:rsidRPr="00FF39BE">
        <w:rPr>
          <w:rFonts w:ascii="Times New Roman" w:eastAsia="TimesNewRoman" w:hAnsi="Times New Roman"/>
          <w:sz w:val="24"/>
          <w:szCs w:val="24"/>
        </w:rPr>
        <w:t>ć</w:t>
      </w:r>
      <w:r w:rsidRPr="00FF39BE">
        <w:rPr>
          <w:rFonts w:ascii="Times New Roman" w:hAnsi="Times New Roman"/>
          <w:sz w:val="24"/>
          <w:szCs w:val="24"/>
        </w:rPr>
        <w:t xml:space="preserve">ine </w:t>
      </w:r>
      <w:r>
        <w:rPr>
          <w:rFonts w:ascii="Times New Roman" w:hAnsi="Times New Roman"/>
          <w:sz w:val="24"/>
          <w:szCs w:val="24"/>
        </w:rPr>
        <w:t xml:space="preserve">Brtonigla </w:t>
      </w:r>
      <w:r w:rsidRPr="00FF39BE">
        <w:rPr>
          <w:rFonts w:ascii="Times New Roman" w:hAnsi="Times New Roman"/>
          <w:sz w:val="24"/>
          <w:szCs w:val="24"/>
        </w:rPr>
        <w:t>za 201</w:t>
      </w:r>
      <w:r w:rsidR="00C8337D">
        <w:rPr>
          <w:rFonts w:ascii="Times New Roman" w:hAnsi="Times New Roman"/>
          <w:sz w:val="24"/>
          <w:szCs w:val="24"/>
        </w:rPr>
        <w:t>8</w:t>
      </w:r>
      <w:r w:rsidRPr="00FF39BE">
        <w:rPr>
          <w:rFonts w:ascii="Times New Roman" w:hAnsi="Times New Roman"/>
          <w:sz w:val="24"/>
          <w:szCs w:val="24"/>
        </w:rPr>
        <w:t xml:space="preserve">. </w:t>
      </w:r>
      <w:r>
        <w:rPr>
          <w:rFonts w:ascii="Times New Roman" w:hAnsi="Times New Roman"/>
          <w:sz w:val="24"/>
          <w:szCs w:val="24"/>
        </w:rPr>
        <w:t>g</w:t>
      </w:r>
      <w:r w:rsidRPr="00FF39BE">
        <w:rPr>
          <w:rFonts w:ascii="Times New Roman" w:hAnsi="Times New Roman"/>
          <w:sz w:val="24"/>
          <w:szCs w:val="24"/>
        </w:rPr>
        <w:t>odinu</w:t>
      </w:r>
      <w:r>
        <w:rPr>
          <w:rFonts w:ascii="Times New Roman" w:hAnsi="Times New Roman"/>
          <w:sz w:val="24"/>
          <w:szCs w:val="24"/>
        </w:rPr>
        <w:t>.</w:t>
      </w:r>
    </w:p>
    <w:p w:rsidR="00E74357" w:rsidRDefault="00E74357" w:rsidP="00E74357">
      <w:pPr>
        <w:pStyle w:val="NoSpacing"/>
      </w:pPr>
    </w:p>
    <w:p w:rsidR="00C8337D" w:rsidRDefault="00C8337D" w:rsidP="00E74357">
      <w:pPr>
        <w:pStyle w:val="NoSpacing"/>
      </w:pPr>
    </w:p>
    <w:p w:rsidR="00E74357" w:rsidRPr="000600EC" w:rsidRDefault="00E74357" w:rsidP="00E74357">
      <w:pPr>
        <w:pStyle w:val="NoSpacing"/>
        <w:jc w:val="center"/>
        <w:rPr>
          <w:rFonts w:ascii="Times New Roman" w:hAnsi="Times New Roman"/>
          <w:b/>
          <w:sz w:val="24"/>
          <w:szCs w:val="24"/>
        </w:rPr>
      </w:pPr>
      <w:r w:rsidRPr="000600EC">
        <w:rPr>
          <w:rFonts w:ascii="Times New Roman" w:hAnsi="Times New Roman"/>
          <w:b/>
          <w:sz w:val="24"/>
          <w:szCs w:val="24"/>
        </w:rPr>
        <w:t xml:space="preserve">Članak </w:t>
      </w:r>
      <w:r>
        <w:rPr>
          <w:rFonts w:ascii="Times New Roman" w:hAnsi="Times New Roman"/>
          <w:b/>
          <w:sz w:val="24"/>
          <w:szCs w:val="24"/>
        </w:rPr>
        <w:t>2</w:t>
      </w:r>
      <w:r w:rsidR="0005091E">
        <w:rPr>
          <w:rFonts w:ascii="Times New Roman" w:hAnsi="Times New Roman"/>
          <w:b/>
          <w:sz w:val="24"/>
          <w:szCs w:val="24"/>
        </w:rPr>
        <w:t>9</w:t>
      </w:r>
      <w:r>
        <w:rPr>
          <w:rFonts w:ascii="Times New Roman" w:hAnsi="Times New Roman"/>
          <w:b/>
          <w:sz w:val="24"/>
          <w:szCs w:val="24"/>
        </w:rPr>
        <w:t>.</w:t>
      </w:r>
    </w:p>
    <w:p w:rsidR="00DB57C4" w:rsidRDefault="00DB57C4" w:rsidP="00DB57C4">
      <w:pPr>
        <w:pStyle w:val="NoSpacing"/>
        <w:ind w:firstLine="708"/>
        <w:jc w:val="both"/>
        <w:rPr>
          <w:rFonts w:ascii="Times New Roman" w:hAnsi="Times New Roman"/>
          <w:sz w:val="24"/>
          <w:szCs w:val="24"/>
        </w:rPr>
      </w:pPr>
    </w:p>
    <w:p w:rsidR="00E74357" w:rsidRPr="000600EC" w:rsidRDefault="00E74357" w:rsidP="00527623">
      <w:pPr>
        <w:pStyle w:val="NoSpacing"/>
        <w:jc w:val="both"/>
        <w:rPr>
          <w:rFonts w:ascii="Times New Roman" w:hAnsi="Times New Roman"/>
          <w:sz w:val="24"/>
          <w:szCs w:val="24"/>
        </w:rPr>
      </w:pPr>
      <w:r w:rsidRPr="000600EC">
        <w:rPr>
          <w:rFonts w:ascii="Times New Roman" w:hAnsi="Times New Roman"/>
          <w:sz w:val="24"/>
          <w:szCs w:val="24"/>
        </w:rPr>
        <w:t xml:space="preserve">Jedinstveni upravni odjel  dostavlja </w:t>
      </w:r>
      <w:r w:rsidR="00527623">
        <w:rPr>
          <w:rFonts w:ascii="Times New Roman" w:hAnsi="Times New Roman"/>
          <w:sz w:val="24"/>
          <w:szCs w:val="24"/>
        </w:rPr>
        <w:t>N</w:t>
      </w:r>
      <w:r w:rsidRPr="000600EC">
        <w:rPr>
          <w:rFonts w:ascii="Times New Roman" w:hAnsi="Times New Roman"/>
          <w:sz w:val="24"/>
          <w:szCs w:val="24"/>
        </w:rPr>
        <w:t>ačelniku polugodišnji i godišnji izvještaj o izvršenju Proračuna u rokovima propisanim Zakonom o proračunu.</w:t>
      </w:r>
    </w:p>
    <w:p w:rsidR="00E74357" w:rsidRPr="000600EC" w:rsidRDefault="00527623" w:rsidP="00E74357">
      <w:pPr>
        <w:pStyle w:val="NoSpacing"/>
        <w:jc w:val="both"/>
        <w:rPr>
          <w:rFonts w:ascii="Times New Roman" w:hAnsi="Times New Roman"/>
          <w:sz w:val="24"/>
          <w:szCs w:val="24"/>
        </w:rPr>
      </w:pPr>
      <w:r>
        <w:rPr>
          <w:rFonts w:ascii="Times New Roman" w:hAnsi="Times New Roman"/>
          <w:sz w:val="24"/>
          <w:szCs w:val="24"/>
        </w:rPr>
        <w:t>N</w:t>
      </w:r>
      <w:r w:rsidR="00E74357" w:rsidRPr="000600EC">
        <w:rPr>
          <w:rFonts w:ascii="Times New Roman" w:hAnsi="Times New Roman"/>
          <w:sz w:val="24"/>
          <w:szCs w:val="24"/>
        </w:rPr>
        <w:t>ačelnik podnosi polugodišnji i godišnji izvještaj o izvršenju Proračuna Općinskom vijeću u rokovima propisanim Zakonom o proračunu.</w:t>
      </w:r>
    </w:p>
    <w:p w:rsidR="00E74357" w:rsidRDefault="00E74357" w:rsidP="00E74357">
      <w:pPr>
        <w:pStyle w:val="NoSpacing"/>
        <w:jc w:val="center"/>
        <w:rPr>
          <w:rFonts w:ascii="Times New Roman" w:hAnsi="Times New Roman"/>
          <w:b/>
          <w:sz w:val="24"/>
          <w:szCs w:val="24"/>
        </w:rPr>
      </w:pPr>
    </w:p>
    <w:p w:rsidR="00E74357" w:rsidRPr="000600EC" w:rsidRDefault="00E74357" w:rsidP="00E74357">
      <w:pPr>
        <w:pStyle w:val="NoSpacing"/>
        <w:jc w:val="center"/>
        <w:rPr>
          <w:rFonts w:ascii="Times New Roman" w:hAnsi="Times New Roman"/>
          <w:b/>
          <w:sz w:val="24"/>
          <w:szCs w:val="24"/>
        </w:rPr>
      </w:pPr>
      <w:r>
        <w:rPr>
          <w:rFonts w:ascii="Times New Roman" w:hAnsi="Times New Roman"/>
          <w:b/>
          <w:sz w:val="24"/>
          <w:szCs w:val="24"/>
        </w:rPr>
        <w:lastRenderedPageBreak/>
        <w:t xml:space="preserve">Članak </w:t>
      </w:r>
      <w:r w:rsidR="0005091E">
        <w:rPr>
          <w:rFonts w:ascii="Times New Roman" w:hAnsi="Times New Roman"/>
          <w:b/>
          <w:sz w:val="24"/>
          <w:szCs w:val="24"/>
        </w:rPr>
        <w:t>30</w:t>
      </w:r>
      <w:r w:rsidRPr="000600EC">
        <w:rPr>
          <w:rFonts w:ascii="Times New Roman" w:hAnsi="Times New Roman"/>
          <w:b/>
          <w:sz w:val="24"/>
          <w:szCs w:val="24"/>
        </w:rPr>
        <w:t>.</w:t>
      </w:r>
    </w:p>
    <w:p w:rsidR="00DB57C4" w:rsidRDefault="00DB57C4" w:rsidP="00E74357">
      <w:pPr>
        <w:pStyle w:val="NoSpacing"/>
        <w:jc w:val="both"/>
        <w:rPr>
          <w:rFonts w:ascii="Times New Roman" w:hAnsi="Times New Roman"/>
          <w:sz w:val="24"/>
          <w:szCs w:val="24"/>
        </w:rPr>
      </w:pPr>
    </w:p>
    <w:p w:rsidR="00E74357" w:rsidRPr="000600EC" w:rsidRDefault="00E74357" w:rsidP="00CF0817">
      <w:pPr>
        <w:pStyle w:val="NoSpacing"/>
        <w:jc w:val="both"/>
        <w:rPr>
          <w:rFonts w:ascii="Times New Roman" w:hAnsi="Times New Roman"/>
          <w:sz w:val="24"/>
          <w:szCs w:val="24"/>
        </w:rPr>
      </w:pPr>
      <w:r w:rsidRPr="000600EC">
        <w:rPr>
          <w:rFonts w:ascii="Times New Roman" w:hAnsi="Times New Roman"/>
          <w:sz w:val="24"/>
          <w:szCs w:val="24"/>
        </w:rPr>
        <w:t>Proračunski korisnici  dužni su dostaviti polugodišnje i godišnje financijske izvještaje Jedinstvenom upravnom odjelu.</w:t>
      </w:r>
    </w:p>
    <w:p w:rsidR="00E74357" w:rsidRPr="000600EC" w:rsidRDefault="00E74357" w:rsidP="00E74357">
      <w:pPr>
        <w:pStyle w:val="NoSpacing"/>
        <w:jc w:val="both"/>
        <w:rPr>
          <w:rFonts w:ascii="Times New Roman" w:hAnsi="Times New Roman"/>
          <w:sz w:val="24"/>
          <w:szCs w:val="24"/>
        </w:rPr>
      </w:pPr>
      <w:r w:rsidRPr="000600EC">
        <w:rPr>
          <w:rFonts w:ascii="Times New Roman" w:hAnsi="Times New Roman"/>
          <w:sz w:val="24"/>
          <w:szCs w:val="24"/>
        </w:rPr>
        <w:t xml:space="preserve">Jedinstveni upravni odjel  konsolidira financijske izvještaje iz stavka 1.ovoga članka za pojedine korisnike i dostavlja </w:t>
      </w:r>
      <w:r w:rsidR="00A27E6E">
        <w:rPr>
          <w:rFonts w:ascii="Times New Roman" w:hAnsi="Times New Roman"/>
          <w:sz w:val="24"/>
          <w:szCs w:val="24"/>
        </w:rPr>
        <w:t xml:space="preserve">ih </w:t>
      </w:r>
      <w:r w:rsidR="009C6FF9">
        <w:rPr>
          <w:rFonts w:ascii="Times New Roman" w:hAnsi="Times New Roman"/>
          <w:sz w:val="24"/>
          <w:szCs w:val="24"/>
        </w:rPr>
        <w:t>N</w:t>
      </w:r>
      <w:r w:rsidRPr="000600EC">
        <w:rPr>
          <w:rFonts w:ascii="Times New Roman" w:hAnsi="Times New Roman"/>
          <w:sz w:val="24"/>
          <w:szCs w:val="24"/>
        </w:rPr>
        <w:t>ačelniku.</w:t>
      </w:r>
    </w:p>
    <w:p w:rsidR="00E74357" w:rsidRDefault="00E74357" w:rsidP="00E74357">
      <w:pPr>
        <w:pStyle w:val="NoSpacing"/>
        <w:jc w:val="both"/>
        <w:rPr>
          <w:rFonts w:ascii="Times New Roman" w:hAnsi="Times New Roman"/>
          <w:sz w:val="24"/>
          <w:szCs w:val="24"/>
        </w:rPr>
      </w:pPr>
    </w:p>
    <w:p w:rsidR="00733CFA" w:rsidRPr="000600EC" w:rsidRDefault="00E74357" w:rsidP="009C6FF9">
      <w:pPr>
        <w:pStyle w:val="NoSpacing"/>
        <w:jc w:val="both"/>
        <w:rPr>
          <w:rFonts w:ascii="Times New Roman" w:hAnsi="Times New Roman"/>
          <w:sz w:val="24"/>
          <w:szCs w:val="24"/>
        </w:rPr>
      </w:pPr>
      <w:r w:rsidRPr="000600EC">
        <w:rPr>
          <w:rFonts w:ascii="Times New Roman" w:hAnsi="Times New Roman"/>
          <w:sz w:val="24"/>
          <w:szCs w:val="24"/>
        </w:rPr>
        <w:t xml:space="preserve">Jedinstveni upravni odjel Općine Brtonigla izrađuje konsolidirani polugodišnji i godišnji financijski izvještaj za Proračun i proračunske korisnike i dostavlja ga Ministarstvu financija u roku utvrđenom Pravilnikom </w:t>
      </w:r>
      <w:r w:rsidR="00733CFA" w:rsidRPr="000600EC">
        <w:rPr>
          <w:rFonts w:ascii="Times New Roman" w:hAnsi="Times New Roman"/>
          <w:sz w:val="24"/>
          <w:szCs w:val="24"/>
        </w:rPr>
        <w:t xml:space="preserve">o financijskom izvještavanju u proračunskom računovodstvu (»Narodne novine« broj </w:t>
      </w:r>
      <w:r w:rsidR="00733CFA">
        <w:rPr>
          <w:rFonts w:ascii="Times New Roman" w:hAnsi="Times New Roman"/>
          <w:sz w:val="24"/>
          <w:szCs w:val="24"/>
        </w:rPr>
        <w:t>3</w:t>
      </w:r>
      <w:r w:rsidR="00733CFA" w:rsidRPr="000600EC">
        <w:rPr>
          <w:rFonts w:ascii="Times New Roman" w:hAnsi="Times New Roman"/>
          <w:sz w:val="24"/>
          <w:szCs w:val="24"/>
        </w:rPr>
        <w:t>/1</w:t>
      </w:r>
      <w:r w:rsidR="00733CFA">
        <w:rPr>
          <w:rFonts w:ascii="Times New Roman" w:hAnsi="Times New Roman"/>
          <w:sz w:val="24"/>
          <w:szCs w:val="24"/>
        </w:rPr>
        <w:t>5</w:t>
      </w:r>
      <w:r w:rsidR="00733CFA" w:rsidRPr="000600EC">
        <w:rPr>
          <w:rFonts w:ascii="Times New Roman" w:hAnsi="Times New Roman"/>
          <w:sz w:val="24"/>
          <w:szCs w:val="24"/>
        </w:rPr>
        <w:t>).</w:t>
      </w:r>
    </w:p>
    <w:p w:rsidR="00E74357" w:rsidRPr="000600EC" w:rsidRDefault="00E74357" w:rsidP="00E74357">
      <w:pPr>
        <w:pStyle w:val="NoSpacing"/>
        <w:jc w:val="both"/>
        <w:rPr>
          <w:rFonts w:ascii="Times New Roman" w:hAnsi="Times New Roman"/>
          <w:sz w:val="24"/>
          <w:szCs w:val="24"/>
        </w:rPr>
      </w:pPr>
    </w:p>
    <w:p w:rsidR="00693DE5" w:rsidRDefault="00693DE5" w:rsidP="00FF39BE">
      <w:pPr>
        <w:autoSpaceDE w:val="0"/>
        <w:autoSpaceDN w:val="0"/>
        <w:adjustRightInd w:val="0"/>
        <w:spacing w:after="0" w:line="240" w:lineRule="auto"/>
        <w:jc w:val="both"/>
        <w:rPr>
          <w:rFonts w:ascii="Times New Roman" w:hAnsi="Times New Roman"/>
          <w:sz w:val="24"/>
          <w:szCs w:val="24"/>
        </w:rPr>
      </w:pPr>
    </w:p>
    <w:p w:rsidR="00F823B5" w:rsidRPr="00F823B5" w:rsidRDefault="009C6FF9" w:rsidP="00FF39BE">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XII</w:t>
      </w:r>
      <w:r w:rsidR="002928A0">
        <w:rPr>
          <w:rFonts w:ascii="Times New Roman" w:hAnsi="Times New Roman"/>
          <w:b/>
          <w:sz w:val="24"/>
          <w:szCs w:val="24"/>
        </w:rPr>
        <w:t>I</w:t>
      </w:r>
      <w:r>
        <w:rPr>
          <w:rFonts w:ascii="Times New Roman" w:hAnsi="Times New Roman"/>
          <w:b/>
          <w:sz w:val="24"/>
          <w:szCs w:val="24"/>
        </w:rPr>
        <w:t xml:space="preserve">. </w:t>
      </w:r>
      <w:r w:rsidR="00F823B5" w:rsidRPr="00F823B5">
        <w:rPr>
          <w:rFonts w:ascii="Times New Roman" w:hAnsi="Times New Roman"/>
          <w:b/>
          <w:sz w:val="24"/>
          <w:szCs w:val="24"/>
        </w:rPr>
        <w:t>URAVNOTEŽENJE PRORAČUNA I PR</w:t>
      </w:r>
      <w:r w:rsidR="001A50B1">
        <w:rPr>
          <w:rFonts w:ascii="Times New Roman" w:hAnsi="Times New Roman"/>
          <w:b/>
          <w:sz w:val="24"/>
          <w:szCs w:val="24"/>
        </w:rPr>
        <w:t>E</w:t>
      </w:r>
      <w:r w:rsidR="00F823B5" w:rsidRPr="00F823B5">
        <w:rPr>
          <w:rFonts w:ascii="Times New Roman" w:hAnsi="Times New Roman"/>
          <w:b/>
          <w:sz w:val="24"/>
          <w:szCs w:val="24"/>
        </w:rPr>
        <w:t>RASPODJELA SREDSTAVA PRORAČUNA</w:t>
      </w:r>
    </w:p>
    <w:p w:rsidR="00F823B5" w:rsidRDefault="00F823B5" w:rsidP="00FF39BE">
      <w:pPr>
        <w:autoSpaceDE w:val="0"/>
        <w:autoSpaceDN w:val="0"/>
        <w:adjustRightInd w:val="0"/>
        <w:spacing w:after="0" w:line="240" w:lineRule="auto"/>
        <w:jc w:val="both"/>
        <w:rPr>
          <w:rFonts w:ascii="Times New Roman" w:hAnsi="Times New Roman"/>
          <w:sz w:val="24"/>
          <w:szCs w:val="24"/>
        </w:rPr>
      </w:pPr>
    </w:p>
    <w:p w:rsidR="00F823B5" w:rsidRPr="000600EC" w:rsidRDefault="00F823B5" w:rsidP="00F823B5">
      <w:pPr>
        <w:pStyle w:val="NoSpacing"/>
        <w:jc w:val="center"/>
        <w:rPr>
          <w:rFonts w:ascii="Times New Roman" w:hAnsi="Times New Roman"/>
          <w:b/>
          <w:sz w:val="24"/>
          <w:szCs w:val="24"/>
        </w:rPr>
      </w:pPr>
      <w:r>
        <w:rPr>
          <w:rFonts w:ascii="Times New Roman" w:hAnsi="Times New Roman"/>
          <w:b/>
          <w:sz w:val="24"/>
          <w:szCs w:val="24"/>
        </w:rPr>
        <w:t xml:space="preserve">Članak </w:t>
      </w:r>
      <w:r w:rsidR="009C6FF9">
        <w:rPr>
          <w:rFonts w:ascii="Times New Roman" w:hAnsi="Times New Roman"/>
          <w:b/>
          <w:sz w:val="24"/>
          <w:szCs w:val="24"/>
        </w:rPr>
        <w:t>3</w:t>
      </w:r>
      <w:r w:rsidR="0005091E">
        <w:rPr>
          <w:rFonts w:ascii="Times New Roman" w:hAnsi="Times New Roman"/>
          <w:b/>
          <w:sz w:val="24"/>
          <w:szCs w:val="24"/>
        </w:rPr>
        <w:t>1</w:t>
      </w:r>
      <w:r w:rsidRPr="000600EC">
        <w:rPr>
          <w:rFonts w:ascii="Times New Roman" w:hAnsi="Times New Roman"/>
          <w:b/>
          <w:sz w:val="24"/>
          <w:szCs w:val="24"/>
        </w:rPr>
        <w:t>.</w:t>
      </w:r>
    </w:p>
    <w:p w:rsidR="00F823B5" w:rsidRDefault="00F823B5" w:rsidP="00F823B5">
      <w:pPr>
        <w:autoSpaceDE w:val="0"/>
        <w:autoSpaceDN w:val="0"/>
        <w:adjustRightInd w:val="0"/>
        <w:spacing w:after="0" w:line="240" w:lineRule="auto"/>
        <w:jc w:val="center"/>
        <w:rPr>
          <w:rFonts w:ascii="Times New Roman" w:hAnsi="Times New Roman"/>
          <w:sz w:val="24"/>
          <w:szCs w:val="24"/>
        </w:rPr>
      </w:pPr>
    </w:p>
    <w:p w:rsidR="00F823B5" w:rsidRDefault="00AD068B" w:rsidP="00FF39B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Ako tijekom godine dođe do povećanja rashoda i /ili izdataka odno</w:t>
      </w:r>
      <w:r w:rsidR="00A27E6E">
        <w:rPr>
          <w:rFonts w:ascii="Times New Roman" w:hAnsi="Times New Roman"/>
          <w:sz w:val="24"/>
          <w:szCs w:val="24"/>
        </w:rPr>
        <w:t>s</w:t>
      </w:r>
      <w:r>
        <w:rPr>
          <w:rFonts w:ascii="Times New Roman" w:hAnsi="Times New Roman"/>
          <w:sz w:val="24"/>
          <w:szCs w:val="24"/>
        </w:rPr>
        <w:t xml:space="preserve">no smanjenja prihoda Načelnik može poduzeti mjere za uravnoteženje Proračuna propisane Zakonom o proračunu.Ako se primjenom privemenih mjera ne uravnoteži Proračun, njegovo uravnoteženje, odnosno preraspodjela sredstava između proračunskih korisnika, utvrditi će Općinsko vijeće izmjenama i dopunama </w:t>
      </w:r>
      <w:r w:rsidR="009C6FF9">
        <w:rPr>
          <w:rFonts w:ascii="Times New Roman" w:hAnsi="Times New Roman"/>
          <w:sz w:val="24"/>
          <w:szCs w:val="24"/>
        </w:rPr>
        <w:t>P</w:t>
      </w:r>
      <w:r>
        <w:rPr>
          <w:rFonts w:ascii="Times New Roman" w:hAnsi="Times New Roman"/>
          <w:sz w:val="24"/>
          <w:szCs w:val="24"/>
        </w:rPr>
        <w:t>roračuna.</w:t>
      </w:r>
    </w:p>
    <w:p w:rsidR="00AD068B" w:rsidRDefault="00AD068B" w:rsidP="00FF39BE">
      <w:pPr>
        <w:autoSpaceDE w:val="0"/>
        <w:autoSpaceDN w:val="0"/>
        <w:adjustRightInd w:val="0"/>
        <w:spacing w:after="0" w:line="240" w:lineRule="auto"/>
        <w:jc w:val="both"/>
        <w:rPr>
          <w:rFonts w:ascii="Times New Roman" w:hAnsi="Times New Roman"/>
          <w:sz w:val="24"/>
          <w:szCs w:val="24"/>
        </w:rPr>
      </w:pPr>
    </w:p>
    <w:p w:rsidR="0005091E" w:rsidRDefault="0005091E" w:rsidP="00AD068B">
      <w:pPr>
        <w:pStyle w:val="NoSpacing"/>
        <w:jc w:val="center"/>
        <w:rPr>
          <w:rFonts w:ascii="Times New Roman" w:hAnsi="Times New Roman"/>
          <w:b/>
          <w:sz w:val="24"/>
          <w:szCs w:val="24"/>
        </w:rPr>
      </w:pPr>
    </w:p>
    <w:p w:rsidR="00AD068B" w:rsidRPr="000600EC" w:rsidRDefault="00AD068B" w:rsidP="00AD068B">
      <w:pPr>
        <w:pStyle w:val="NoSpacing"/>
        <w:jc w:val="center"/>
        <w:rPr>
          <w:rFonts w:ascii="Times New Roman" w:hAnsi="Times New Roman"/>
          <w:b/>
          <w:sz w:val="24"/>
          <w:szCs w:val="24"/>
        </w:rPr>
      </w:pPr>
      <w:r>
        <w:rPr>
          <w:rFonts w:ascii="Times New Roman" w:hAnsi="Times New Roman"/>
          <w:b/>
          <w:sz w:val="24"/>
          <w:szCs w:val="24"/>
        </w:rPr>
        <w:t xml:space="preserve">Članak </w:t>
      </w:r>
      <w:r w:rsidR="009C6FF9">
        <w:rPr>
          <w:rFonts w:ascii="Times New Roman" w:hAnsi="Times New Roman"/>
          <w:b/>
          <w:sz w:val="24"/>
          <w:szCs w:val="24"/>
        </w:rPr>
        <w:t>3</w:t>
      </w:r>
      <w:r w:rsidR="0005091E">
        <w:rPr>
          <w:rFonts w:ascii="Times New Roman" w:hAnsi="Times New Roman"/>
          <w:b/>
          <w:sz w:val="24"/>
          <w:szCs w:val="24"/>
        </w:rPr>
        <w:t>2</w:t>
      </w:r>
      <w:r w:rsidRPr="000600EC">
        <w:rPr>
          <w:rFonts w:ascii="Times New Roman" w:hAnsi="Times New Roman"/>
          <w:b/>
          <w:sz w:val="24"/>
          <w:szCs w:val="24"/>
        </w:rPr>
        <w:t>.</w:t>
      </w:r>
    </w:p>
    <w:p w:rsidR="00AD068B" w:rsidRDefault="00AD068B" w:rsidP="0006447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Načelnik može donijeti Odluku o preraspodjeli sredstava  unutar pojedinog razdjela</w:t>
      </w:r>
      <w:r w:rsidR="00A27E6E">
        <w:rPr>
          <w:rFonts w:ascii="Times New Roman" w:hAnsi="Times New Roman"/>
          <w:sz w:val="24"/>
          <w:szCs w:val="24"/>
        </w:rPr>
        <w:t xml:space="preserve"> </w:t>
      </w:r>
      <w:r w:rsidR="00AF3335">
        <w:rPr>
          <w:rFonts w:ascii="Times New Roman" w:hAnsi="Times New Roman"/>
          <w:sz w:val="24"/>
          <w:szCs w:val="24"/>
        </w:rPr>
        <w:t>i između pojedinih razdjela, s time da umanjenje pojedine stavke rashoda ne može biti veće od 5% sredstava utvrđenih na stavci rashoda koja se umanjuje.</w:t>
      </w:r>
    </w:p>
    <w:p w:rsidR="00AF3335" w:rsidRDefault="00AF3335" w:rsidP="0006447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O izvršenim preraspodjelama u smislu stavka 1. ovog članka Načelnik izvještava Općinsko vijeće prilikom podnošenja polugodišnjeg i godišnjeg izvještaja o izvršenju </w:t>
      </w:r>
      <w:r w:rsidR="00A27E6E">
        <w:rPr>
          <w:rFonts w:ascii="Times New Roman" w:hAnsi="Times New Roman"/>
          <w:sz w:val="24"/>
          <w:szCs w:val="24"/>
        </w:rPr>
        <w:t>P</w:t>
      </w:r>
      <w:r>
        <w:rPr>
          <w:rFonts w:ascii="Times New Roman" w:hAnsi="Times New Roman"/>
          <w:sz w:val="24"/>
          <w:szCs w:val="24"/>
        </w:rPr>
        <w:t>roračuna.</w:t>
      </w:r>
    </w:p>
    <w:p w:rsidR="00AF3335" w:rsidRPr="00693DE5" w:rsidRDefault="00AF3335" w:rsidP="00064474">
      <w:pPr>
        <w:autoSpaceDE w:val="0"/>
        <w:autoSpaceDN w:val="0"/>
        <w:adjustRightInd w:val="0"/>
        <w:spacing w:after="0" w:line="240" w:lineRule="auto"/>
        <w:jc w:val="both"/>
        <w:rPr>
          <w:rFonts w:ascii="Times New Roman" w:hAnsi="Times New Roman"/>
          <w:sz w:val="24"/>
          <w:szCs w:val="24"/>
        </w:rPr>
      </w:pPr>
      <w:r w:rsidRPr="00693DE5">
        <w:rPr>
          <w:rFonts w:ascii="Times New Roman" w:hAnsi="Times New Roman"/>
          <w:sz w:val="24"/>
          <w:szCs w:val="24"/>
        </w:rPr>
        <w:t>Izvještaj o polugodišnjem i godišnjem izvršenju Proračuna Općinski načelnik podnosi na usvajanje Općinskom vijeću Općine Brtonigla, u zakonskom roku.</w:t>
      </w:r>
    </w:p>
    <w:p w:rsidR="00A27E6E" w:rsidRDefault="00A27E6E" w:rsidP="00693DE5">
      <w:pPr>
        <w:autoSpaceDE w:val="0"/>
        <w:autoSpaceDN w:val="0"/>
        <w:adjustRightInd w:val="0"/>
        <w:spacing w:after="0" w:line="240" w:lineRule="auto"/>
        <w:jc w:val="both"/>
        <w:rPr>
          <w:rFonts w:ascii="Times New Roman" w:hAnsi="Times New Roman"/>
          <w:b/>
          <w:sz w:val="24"/>
          <w:szCs w:val="24"/>
        </w:rPr>
      </w:pPr>
    </w:p>
    <w:p w:rsidR="00A27E6E" w:rsidRDefault="00A27E6E" w:rsidP="00693DE5">
      <w:pPr>
        <w:autoSpaceDE w:val="0"/>
        <w:autoSpaceDN w:val="0"/>
        <w:adjustRightInd w:val="0"/>
        <w:spacing w:after="0" w:line="240" w:lineRule="auto"/>
        <w:jc w:val="both"/>
        <w:rPr>
          <w:rFonts w:ascii="Times New Roman" w:hAnsi="Times New Roman"/>
          <w:b/>
          <w:sz w:val="24"/>
          <w:szCs w:val="24"/>
        </w:rPr>
      </w:pPr>
    </w:p>
    <w:p w:rsidR="00693DE5" w:rsidRPr="00CF2871" w:rsidRDefault="00FE1433" w:rsidP="00693DE5">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X</w:t>
      </w:r>
      <w:r w:rsidR="00DB57C4">
        <w:rPr>
          <w:rFonts w:ascii="Times New Roman" w:hAnsi="Times New Roman"/>
          <w:b/>
          <w:sz w:val="24"/>
          <w:szCs w:val="24"/>
        </w:rPr>
        <w:t>I</w:t>
      </w:r>
      <w:r w:rsidR="009C6FF9">
        <w:rPr>
          <w:rFonts w:ascii="Times New Roman" w:hAnsi="Times New Roman"/>
          <w:b/>
          <w:sz w:val="24"/>
          <w:szCs w:val="24"/>
        </w:rPr>
        <w:t>I</w:t>
      </w:r>
      <w:r w:rsidR="00E74357">
        <w:rPr>
          <w:rFonts w:ascii="Times New Roman" w:hAnsi="Times New Roman"/>
          <w:b/>
          <w:sz w:val="24"/>
          <w:szCs w:val="24"/>
        </w:rPr>
        <w:t>I</w:t>
      </w:r>
      <w:r>
        <w:rPr>
          <w:rFonts w:ascii="Times New Roman" w:hAnsi="Times New Roman"/>
          <w:b/>
          <w:sz w:val="24"/>
          <w:szCs w:val="24"/>
        </w:rPr>
        <w:t>.</w:t>
      </w:r>
      <w:r w:rsidR="00693DE5" w:rsidRPr="00CF2871">
        <w:rPr>
          <w:rFonts w:ascii="Times New Roman" w:hAnsi="Times New Roman"/>
          <w:b/>
          <w:sz w:val="24"/>
          <w:szCs w:val="24"/>
        </w:rPr>
        <w:t xml:space="preserve"> PRIJELAZNE I ZAVRŠNE ODREDBE</w:t>
      </w:r>
    </w:p>
    <w:p w:rsidR="00693DE5" w:rsidRPr="00FF39BE" w:rsidRDefault="00693DE5" w:rsidP="00FF39BE">
      <w:pPr>
        <w:autoSpaceDE w:val="0"/>
        <w:autoSpaceDN w:val="0"/>
        <w:adjustRightInd w:val="0"/>
        <w:spacing w:after="0" w:line="240" w:lineRule="auto"/>
        <w:jc w:val="both"/>
        <w:rPr>
          <w:rFonts w:ascii="Times New Roman" w:hAnsi="Times New Roman"/>
          <w:sz w:val="24"/>
          <w:szCs w:val="24"/>
        </w:rPr>
      </w:pPr>
    </w:p>
    <w:p w:rsidR="00731FDF" w:rsidRPr="00CF2871" w:rsidRDefault="00731FDF" w:rsidP="00CF2871">
      <w:pPr>
        <w:autoSpaceDE w:val="0"/>
        <w:autoSpaceDN w:val="0"/>
        <w:adjustRightInd w:val="0"/>
        <w:spacing w:after="0" w:line="240" w:lineRule="auto"/>
        <w:jc w:val="center"/>
        <w:rPr>
          <w:rFonts w:ascii="Times New Roman" w:hAnsi="Times New Roman"/>
          <w:b/>
          <w:sz w:val="24"/>
          <w:szCs w:val="24"/>
        </w:rPr>
      </w:pPr>
      <w:r w:rsidRPr="00CF2871">
        <w:rPr>
          <w:rFonts w:ascii="Times New Roman" w:eastAsia="TimesNewRoman" w:hAnsi="Times New Roman"/>
          <w:b/>
          <w:sz w:val="24"/>
          <w:szCs w:val="24"/>
        </w:rPr>
        <w:t>Č</w:t>
      </w:r>
      <w:r w:rsidRPr="00CF2871">
        <w:rPr>
          <w:rFonts w:ascii="Times New Roman" w:hAnsi="Times New Roman"/>
          <w:b/>
          <w:sz w:val="24"/>
          <w:szCs w:val="24"/>
        </w:rPr>
        <w:t xml:space="preserve">lanak </w:t>
      </w:r>
      <w:r w:rsidR="009C6FF9">
        <w:rPr>
          <w:rFonts w:ascii="Times New Roman" w:hAnsi="Times New Roman"/>
          <w:b/>
          <w:sz w:val="24"/>
          <w:szCs w:val="24"/>
        </w:rPr>
        <w:t>3</w:t>
      </w:r>
      <w:r w:rsidR="0005091E">
        <w:rPr>
          <w:rFonts w:ascii="Times New Roman" w:hAnsi="Times New Roman"/>
          <w:b/>
          <w:sz w:val="24"/>
          <w:szCs w:val="24"/>
        </w:rPr>
        <w:t>3</w:t>
      </w:r>
      <w:r w:rsidRPr="00CF2871">
        <w:rPr>
          <w:rFonts w:ascii="Times New Roman" w:hAnsi="Times New Roman"/>
          <w:b/>
          <w:sz w:val="24"/>
          <w:szCs w:val="24"/>
        </w:rPr>
        <w:t>.</w:t>
      </w:r>
    </w:p>
    <w:p w:rsidR="003E6E47" w:rsidRDefault="003E6E47" w:rsidP="003E6E47">
      <w:pPr>
        <w:autoSpaceDE w:val="0"/>
        <w:autoSpaceDN w:val="0"/>
        <w:adjustRightInd w:val="0"/>
        <w:spacing w:after="0" w:line="240" w:lineRule="auto"/>
        <w:jc w:val="both"/>
        <w:rPr>
          <w:rFonts w:ascii="Times New Roman" w:hAnsi="Times New Roman"/>
          <w:sz w:val="24"/>
          <w:szCs w:val="24"/>
        </w:rPr>
      </w:pPr>
    </w:p>
    <w:p w:rsidR="00731FDF" w:rsidRDefault="00731FDF" w:rsidP="003E6E47">
      <w:pPr>
        <w:autoSpaceDE w:val="0"/>
        <w:autoSpaceDN w:val="0"/>
        <w:adjustRightInd w:val="0"/>
        <w:spacing w:after="0" w:line="240" w:lineRule="auto"/>
        <w:jc w:val="both"/>
        <w:rPr>
          <w:rFonts w:ascii="Times New Roman" w:hAnsi="Times New Roman"/>
          <w:sz w:val="24"/>
          <w:szCs w:val="24"/>
        </w:rPr>
      </w:pPr>
      <w:r w:rsidRPr="00FF39BE">
        <w:rPr>
          <w:rFonts w:ascii="Times New Roman" w:hAnsi="Times New Roman"/>
          <w:sz w:val="24"/>
          <w:szCs w:val="24"/>
        </w:rPr>
        <w:t>Prora</w:t>
      </w:r>
      <w:r w:rsidRPr="00FF39BE">
        <w:rPr>
          <w:rFonts w:ascii="Times New Roman" w:eastAsia="TimesNewRoman" w:hAnsi="Times New Roman"/>
          <w:sz w:val="24"/>
          <w:szCs w:val="24"/>
        </w:rPr>
        <w:t>č</w:t>
      </w:r>
      <w:r w:rsidRPr="00FF39BE">
        <w:rPr>
          <w:rFonts w:ascii="Times New Roman" w:hAnsi="Times New Roman"/>
          <w:sz w:val="24"/>
          <w:szCs w:val="24"/>
        </w:rPr>
        <w:t>un se izvršava od 1. sije</w:t>
      </w:r>
      <w:r w:rsidRPr="00FF39BE">
        <w:rPr>
          <w:rFonts w:ascii="Times New Roman" w:eastAsia="TimesNewRoman" w:hAnsi="Times New Roman"/>
          <w:sz w:val="24"/>
          <w:szCs w:val="24"/>
        </w:rPr>
        <w:t>č</w:t>
      </w:r>
      <w:r w:rsidRPr="00FF39BE">
        <w:rPr>
          <w:rFonts w:ascii="Times New Roman" w:hAnsi="Times New Roman"/>
          <w:sz w:val="24"/>
          <w:szCs w:val="24"/>
        </w:rPr>
        <w:t>nja do 31. prosinca 201</w:t>
      </w:r>
      <w:r w:rsidR="006C4932">
        <w:rPr>
          <w:rFonts w:ascii="Times New Roman" w:hAnsi="Times New Roman"/>
          <w:sz w:val="24"/>
          <w:szCs w:val="24"/>
        </w:rPr>
        <w:t>8</w:t>
      </w:r>
      <w:r w:rsidR="001B321B">
        <w:rPr>
          <w:rFonts w:ascii="Times New Roman" w:hAnsi="Times New Roman"/>
          <w:sz w:val="24"/>
          <w:szCs w:val="24"/>
        </w:rPr>
        <w:t>.</w:t>
      </w:r>
      <w:r w:rsidRPr="00FF39BE">
        <w:rPr>
          <w:rFonts w:ascii="Times New Roman" w:hAnsi="Times New Roman"/>
          <w:sz w:val="24"/>
          <w:szCs w:val="24"/>
        </w:rPr>
        <w:t xml:space="preserve"> godine.</w:t>
      </w:r>
    </w:p>
    <w:p w:rsidR="003E6E47" w:rsidRPr="003E6E47" w:rsidRDefault="003E6E47" w:rsidP="003E6E47">
      <w:pPr>
        <w:shd w:val="clear" w:color="auto" w:fill="FFFFFF"/>
        <w:spacing w:after="75" w:line="240" w:lineRule="auto"/>
        <w:jc w:val="both"/>
        <w:rPr>
          <w:rFonts w:ascii="Times New Roman" w:eastAsia="Times New Roman" w:hAnsi="Times New Roman"/>
          <w:color w:val="333333"/>
          <w:sz w:val="24"/>
          <w:szCs w:val="24"/>
          <w:lang w:eastAsia="hr-HR"/>
        </w:rPr>
      </w:pPr>
      <w:r>
        <w:rPr>
          <w:rFonts w:ascii="Times New Roman" w:eastAsia="Times New Roman" w:hAnsi="Times New Roman"/>
          <w:color w:val="000000"/>
          <w:sz w:val="24"/>
          <w:szCs w:val="24"/>
          <w:lang w:eastAsia="hr-HR"/>
        </w:rPr>
        <w:t>S</w:t>
      </w:r>
      <w:r w:rsidRPr="003E6E47">
        <w:rPr>
          <w:rFonts w:ascii="Times New Roman" w:eastAsia="Times New Roman" w:hAnsi="Times New Roman"/>
          <w:color w:val="000000"/>
          <w:sz w:val="24"/>
          <w:szCs w:val="24"/>
          <w:lang w:eastAsia="hr-HR"/>
        </w:rPr>
        <w:t>amo naplaćeni prihodi u kalendarskoj godini priznaju se kao prihodi Proračuna za 201</w:t>
      </w:r>
      <w:r>
        <w:rPr>
          <w:rFonts w:ascii="Times New Roman" w:eastAsia="Times New Roman" w:hAnsi="Times New Roman"/>
          <w:color w:val="000000"/>
          <w:sz w:val="24"/>
          <w:szCs w:val="24"/>
          <w:lang w:eastAsia="hr-HR"/>
        </w:rPr>
        <w:t>8</w:t>
      </w:r>
      <w:r w:rsidRPr="003E6E47">
        <w:rPr>
          <w:rFonts w:ascii="Times New Roman" w:eastAsia="Times New Roman" w:hAnsi="Times New Roman"/>
          <w:color w:val="000000"/>
          <w:sz w:val="24"/>
          <w:szCs w:val="24"/>
          <w:lang w:eastAsia="hr-HR"/>
        </w:rPr>
        <w:t>. godinu.</w:t>
      </w:r>
    </w:p>
    <w:p w:rsidR="003E6E47" w:rsidRPr="003E6E47" w:rsidRDefault="003E6E47" w:rsidP="003E6E47">
      <w:pPr>
        <w:shd w:val="clear" w:color="auto" w:fill="FFFFFF"/>
        <w:spacing w:after="75" w:line="240" w:lineRule="auto"/>
        <w:jc w:val="both"/>
        <w:rPr>
          <w:rFonts w:ascii="Times New Roman" w:eastAsia="Times New Roman" w:hAnsi="Times New Roman"/>
          <w:color w:val="333333"/>
          <w:sz w:val="24"/>
          <w:szCs w:val="24"/>
          <w:lang w:eastAsia="hr-HR"/>
        </w:rPr>
      </w:pPr>
      <w:r w:rsidRPr="003E6E47">
        <w:rPr>
          <w:rFonts w:ascii="Times New Roman" w:eastAsia="Times New Roman" w:hAnsi="Times New Roman"/>
          <w:color w:val="000000"/>
          <w:sz w:val="24"/>
          <w:szCs w:val="24"/>
          <w:lang w:eastAsia="hr-HR"/>
        </w:rPr>
        <w:t>Rashodi za koje je nastala obveza u 201</w:t>
      </w:r>
      <w:r>
        <w:rPr>
          <w:rFonts w:ascii="Times New Roman" w:eastAsia="Times New Roman" w:hAnsi="Times New Roman"/>
          <w:color w:val="000000"/>
          <w:sz w:val="24"/>
          <w:szCs w:val="24"/>
          <w:lang w:eastAsia="hr-HR"/>
        </w:rPr>
        <w:t>8</w:t>
      </w:r>
      <w:r w:rsidRPr="003E6E47">
        <w:rPr>
          <w:rFonts w:ascii="Times New Roman" w:eastAsia="Times New Roman" w:hAnsi="Times New Roman"/>
          <w:color w:val="000000"/>
          <w:sz w:val="24"/>
          <w:szCs w:val="24"/>
          <w:lang w:eastAsia="hr-HR"/>
        </w:rPr>
        <w:t>. godini rashodi su Proračuna za 201</w:t>
      </w:r>
      <w:r>
        <w:rPr>
          <w:rFonts w:ascii="Times New Roman" w:eastAsia="Times New Roman" w:hAnsi="Times New Roman"/>
          <w:color w:val="000000"/>
          <w:sz w:val="24"/>
          <w:szCs w:val="24"/>
          <w:lang w:eastAsia="hr-HR"/>
        </w:rPr>
        <w:t>8</w:t>
      </w:r>
      <w:r w:rsidRPr="003E6E47">
        <w:rPr>
          <w:rFonts w:ascii="Times New Roman" w:eastAsia="Times New Roman" w:hAnsi="Times New Roman"/>
          <w:color w:val="000000"/>
          <w:sz w:val="24"/>
          <w:szCs w:val="24"/>
          <w:lang w:eastAsia="hr-HR"/>
        </w:rPr>
        <w:t>. godinu, neovisno o plaćanju.</w:t>
      </w:r>
    </w:p>
    <w:p w:rsidR="003E6E47" w:rsidRPr="003E6E47" w:rsidRDefault="003E6E47" w:rsidP="003E6E47">
      <w:pPr>
        <w:shd w:val="clear" w:color="auto" w:fill="FFFFFF"/>
        <w:spacing w:after="75" w:line="240" w:lineRule="auto"/>
        <w:jc w:val="both"/>
        <w:rPr>
          <w:rFonts w:ascii="Times New Roman" w:eastAsia="Times New Roman" w:hAnsi="Times New Roman"/>
          <w:color w:val="333333"/>
          <w:sz w:val="24"/>
          <w:szCs w:val="24"/>
          <w:lang w:eastAsia="hr-HR"/>
        </w:rPr>
      </w:pPr>
      <w:r w:rsidRPr="003E6E47">
        <w:rPr>
          <w:rFonts w:ascii="Times New Roman" w:eastAsia="Times New Roman" w:hAnsi="Times New Roman"/>
          <w:color w:val="000000"/>
          <w:sz w:val="24"/>
          <w:szCs w:val="24"/>
          <w:lang w:eastAsia="hr-HR"/>
        </w:rPr>
        <w:t xml:space="preserve">O namjeni viška prihoda odnosno o pokriću manjka prihoda iz prethodne godine odlučuje </w:t>
      </w:r>
      <w:r>
        <w:rPr>
          <w:rFonts w:ascii="Times New Roman" w:eastAsia="Times New Roman" w:hAnsi="Times New Roman"/>
          <w:color w:val="000000"/>
          <w:sz w:val="24"/>
          <w:szCs w:val="24"/>
          <w:lang w:eastAsia="hr-HR"/>
        </w:rPr>
        <w:t xml:space="preserve">Općinsko </w:t>
      </w:r>
      <w:r w:rsidRPr="003E6E47">
        <w:rPr>
          <w:rFonts w:ascii="Times New Roman" w:eastAsia="Times New Roman" w:hAnsi="Times New Roman"/>
          <w:color w:val="000000"/>
          <w:sz w:val="24"/>
          <w:szCs w:val="24"/>
          <w:lang w:eastAsia="hr-HR"/>
        </w:rPr>
        <w:t xml:space="preserve"> vijeće.</w:t>
      </w:r>
    </w:p>
    <w:p w:rsidR="003E6E47" w:rsidRDefault="003E6E47" w:rsidP="003E6E47">
      <w:pPr>
        <w:shd w:val="clear" w:color="auto" w:fill="FFFFFF"/>
        <w:spacing w:after="75" w:line="240" w:lineRule="auto"/>
        <w:jc w:val="both"/>
        <w:rPr>
          <w:rFonts w:ascii="Arial" w:eastAsia="Times New Roman" w:hAnsi="Arial" w:cs="Arial"/>
          <w:color w:val="000000"/>
          <w:sz w:val="23"/>
          <w:szCs w:val="23"/>
          <w:lang w:eastAsia="hr-HR"/>
        </w:rPr>
      </w:pPr>
      <w:r w:rsidRPr="003E6E47">
        <w:rPr>
          <w:rFonts w:ascii="Arial" w:eastAsia="Times New Roman" w:hAnsi="Arial" w:cs="Arial"/>
          <w:color w:val="000000"/>
          <w:sz w:val="23"/>
          <w:szCs w:val="23"/>
          <w:lang w:eastAsia="hr-HR"/>
        </w:rPr>
        <w:t> </w:t>
      </w:r>
    </w:p>
    <w:p w:rsidR="000F45D6" w:rsidRDefault="000F45D6" w:rsidP="003E6E47">
      <w:pPr>
        <w:shd w:val="clear" w:color="auto" w:fill="FFFFFF"/>
        <w:spacing w:after="75" w:line="240" w:lineRule="auto"/>
        <w:jc w:val="both"/>
        <w:rPr>
          <w:rFonts w:ascii="Arial" w:eastAsia="Times New Roman" w:hAnsi="Arial" w:cs="Arial"/>
          <w:color w:val="000000"/>
          <w:sz w:val="23"/>
          <w:szCs w:val="23"/>
          <w:lang w:eastAsia="hr-HR"/>
        </w:rPr>
      </w:pPr>
    </w:p>
    <w:p w:rsidR="0005091E" w:rsidRDefault="0005091E" w:rsidP="003E6E47">
      <w:pPr>
        <w:shd w:val="clear" w:color="auto" w:fill="FFFFFF"/>
        <w:spacing w:after="75" w:line="240" w:lineRule="auto"/>
        <w:jc w:val="both"/>
        <w:rPr>
          <w:rFonts w:ascii="Arial" w:eastAsia="Times New Roman" w:hAnsi="Arial" w:cs="Arial"/>
          <w:color w:val="000000"/>
          <w:sz w:val="23"/>
          <w:szCs w:val="23"/>
          <w:lang w:eastAsia="hr-HR"/>
        </w:rPr>
      </w:pPr>
    </w:p>
    <w:p w:rsidR="00731FDF" w:rsidRPr="00CF2871" w:rsidRDefault="00731FDF" w:rsidP="00CF2871">
      <w:pPr>
        <w:autoSpaceDE w:val="0"/>
        <w:autoSpaceDN w:val="0"/>
        <w:adjustRightInd w:val="0"/>
        <w:spacing w:after="0" w:line="240" w:lineRule="auto"/>
        <w:jc w:val="center"/>
        <w:rPr>
          <w:rFonts w:ascii="Times New Roman" w:hAnsi="Times New Roman"/>
          <w:b/>
          <w:sz w:val="24"/>
          <w:szCs w:val="24"/>
        </w:rPr>
      </w:pPr>
      <w:r w:rsidRPr="00CF2871">
        <w:rPr>
          <w:rFonts w:ascii="Times New Roman" w:eastAsia="TimesNewRoman" w:hAnsi="Times New Roman"/>
          <w:b/>
          <w:sz w:val="24"/>
          <w:szCs w:val="24"/>
        </w:rPr>
        <w:lastRenderedPageBreak/>
        <w:t>Č</w:t>
      </w:r>
      <w:r w:rsidRPr="00CF2871">
        <w:rPr>
          <w:rFonts w:ascii="Times New Roman" w:hAnsi="Times New Roman"/>
          <w:b/>
          <w:sz w:val="24"/>
          <w:szCs w:val="24"/>
        </w:rPr>
        <w:t xml:space="preserve">lanak </w:t>
      </w:r>
      <w:r w:rsidR="00E74357">
        <w:rPr>
          <w:rFonts w:ascii="Times New Roman" w:hAnsi="Times New Roman"/>
          <w:b/>
          <w:sz w:val="24"/>
          <w:szCs w:val="24"/>
        </w:rPr>
        <w:t>3</w:t>
      </w:r>
      <w:r w:rsidR="0005091E">
        <w:rPr>
          <w:rFonts w:ascii="Times New Roman" w:hAnsi="Times New Roman"/>
          <w:b/>
          <w:sz w:val="24"/>
          <w:szCs w:val="24"/>
        </w:rPr>
        <w:t>4</w:t>
      </w:r>
      <w:r w:rsidR="00733CFA">
        <w:rPr>
          <w:rFonts w:ascii="Times New Roman" w:hAnsi="Times New Roman"/>
          <w:b/>
          <w:sz w:val="24"/>
          <w:szCs w:val="24"/>
        </w:rPr>
        <w:t>.</w:t>
      </w:r>
    </w:p>
    <w:p w:rsidR="00731FDF" w:rsidRPr="00CF2871" w:rsidRDefault="00731FDF" w:rsidP="003E6E47">
      <w:pPr>
        <w:rPr>
          <w:rFonts w:ascii="Times New Roman" w:hAnsi="Times New Roman"/>
          <w:sz w:val="24"/>
          <w:szCs w:val="24"/>
        </w:rPr>
      </w:pPr>
      <w:r w:rsidRPr="00CF2871">
        <w:rPr>
          <w:rFonts w:ascii="Times New Roman" w:hAnsi="Times New Roman"/>
          <w:sz w:val="24"/>
          <w:szCs w:val="24"/>
        </w:rPr>
        <w:t xml:space="preserve">Ova Odluka stupa na </w:t>
      </w:r>
      <w:r w:rsidR="009C6FF9">
        <w:rPr>
          <w:rFonts w:ascii="Times New Roman" w:hAnsi="Times New Roman"/>
          <w:sz w:val="24"/>
          <w:szCs w:val="24"/>
        </w:rPr>
        <w:t>snagu 01. siječnja 2018. godine, a objaviti će se u</w:t>
      </w:r>
      <w:r w:rsidRPr="00CF2871">
        <w:rPr>
          <w:rFonts w:ascii="Times New Roman" w:hAnsi="Times New Roman"/>
          <w:sz w:val="24"/>
          <w:szCs w:val="24"/>
        </w:rPr>
        <w:t xml:space="preserve"> Služ</w:t>
      </w:r>
      <w:r w:rsidR="00693DE5">
        <w:rPr>
          <w:rFonts w:ascii="Times New Roman" w:hAnsi="Times New Roman"/>
          <w:sz w:val="24"/>
          <w:szCs w:val="24"/>
        </w:rPr>
        <w:t>benim novinama Općine Brtonigla.</w:t>
      </w:r>
    </w:p>
    <w:p w:rsidR="00731FDF" w:rsidRPr="00CF2871" w:rsidRDefault="00731FDF" w:rsidP="00CF2871">
      <w:pPr>
        <w:pStyle w:val="NoSpacing"/>
        <w:rPr>
          <w:rFonts w:ascii="Times New Roman" w:hAnsi="Times New Roman"/>
          <w:sz w:val="24"/>
          <w:szCs w:val="24"/>
        </w:rPr>
      </w:pPr>
    </w:p>
    <w:p w:rsidR="003E6E47" w:rsidRDefault="003E6E47" w:rsidP="00CF2871">
      <w:pPr>
        <w:pStyle w:val="NoSpacing"/>
        <w:rPr>
          <w:rFonts w:ascii="Times New Roman" w:hAnsi="Times New Roman"/>
          <w:sz w:val="24"/>
          <w:szCs w:val="24"/>
        </w:rPr>
      </w:pPr>
    </w:p>
    <w:p w:rsidR="003E6E47" w:rsidRDefault="003E6E47" w:rsidP="00CF2871">
      <w:pPr>
        <w:pStyle w:val="NoSpacing"/>
        <w:rPr>
          <w:rFonts w:ascii="Times New Roman" w:hAnsi="Times New Roman"/>
          <w:sz w:val="24"/>
          <w:szCs w:val="24"/>
        </w:rPr>
      </w:pPr>
    </w:p>
    <w:p w:rsidR="00884842" w:rsidRDefault="00731FDF" w:rsidP="00CF2871">
      <w:pPr>
        <w:pStyle w:val="NoSpacing"/>
        <w:rPr>
          <w:rFonts w:ascii="Times New Roman" w:hAnsi="Times New Roman"/>
          <w:sz w:val="24"/>
          <w:szCs w:val="24"/>
        </w:rPr>
      </w:pPr>
      <w:r w:rsidRPr="00CF2871">
        <w:rPr>
          <w:rFonts w:ascii="Times New Roman" w:hAnsi="Times New Roman"/>
          <w:sz w:val="24"/>
          <w:szCs w:val="24"/>
        </w:rPr>
        <w:t xml:space="preserve">KLASA: </w:t>
      </w:r>
      <w:r w:rsidR="00051D47">
        <w:rPr>
          <w:rFonts w:ascii="Times New Roman" w:hAnsi="Times New Roman"/>
          <w:sz w:val="24"/>
          <w:szCs w:val="24"/>
        </w:rPr>
        <w:t>400-0</w:t>
      </w:r>
      <w:r w:rsidR="00F759FD">
        <w:rPr>
          <w:rFonts w:ascii="Times New Roman" w:hAnsi="Times New Roman"/>
          <w:sz w:val="24"/>
          <w:szCs w:val="24"/>
        </w:rPr>
        <w:t>6</w:t>
      </w:r>
      <w:r w:rsidR="00DB57C4">
        <w:rPr>
          <w:rFonts w:ascii="Times New Roman" w:hAnsi="Times New Roman"/>
          <w:sz w:val="24"/>
          <w:szCs w:val="24"/>
        </w:rPr>
        <w:t>/17-60/06</w:t>
      </w:r>
    </w:p>
    <w:p w:rsidR="00802286" w:rsidRDefault="00731FDF" w:rsidP="00884842">
      <w:pPr>
        <w:pStyle w:val="NoSpacing"/>
        <w:rPr>
          <w:rFonts w:ascii="Times New Roman" w:hAnsi="Times New Roman"/>
          <w:sz w:val="24"/>
          <w:szCs w:val="24"/>
        </w:rPr>
      </w:pPr>
      <w:r w:rsidRPr="00CF2871">
        <w:rPr>
          <w:rFonts w:ascii="Times New Roman" w:hAnsi="Times New Roman"/>
          <w:sz w:val="24"/>
          <w:szCs w:val="24"/>
        </w:rPr>
        <w:t>URBROJ:</w:t>
      </w:r>
      <w:r w:rsidR="0041261A">
        <w:rPr>
          <w:rFonts w:ascii="Times New Roman" w:hAnsi="Times New Roman"/>
          <w:sz w:val="24"/>
          <w:szCs w:val="24"/>
        </w:rPr>
        <w:t>2105/</w:t>
      </w:r>
      <w:r w:rsidR="00D8068B">
        <w:rPr>
          <w:rFonts w:ascii="Times New Roman" w:hAnsi="Times New Roman"/>
          <w:sz w:val="24"/>
          <w:szCs w:val="24"/>
        </w:rPr>
        <w:t>04</w:t>
      </w:r>
      <w:r w:rsidR="0041261A">
        <w:rPr>
          <w:rFonts w:ascii="Times New Roman" w:hAnsi="Times New Roman"/>
          <w:sz w:val="24"/>
          <w:szCs w:val="24"/>
        </w:rPr>
        <w:t>-01</w:t>
      </w:r>
      <w:r w:rsidR="00051D47">
        <w:rPr>
          <w:rFonts w:ascii="Times New Roman" w:hAnsi="Times New Roman"/>
          <w:sz w:val="24"/>
          <w:szCs w:val="24"/>
        </w:rPr>
        <w:t>-1</w:t>
      </w:r>
      <w:r w:rsidR="00F759FD">
        <w:rPr>
          <w:rFonts w:ascii="Times New Roman" w:hAnsi="Times New Roman"/>
          <w:sz w:val="24"/>
          <w:szCs w:val="24"/>
        </w:rPr>
        <w:t>7-</w:t>
      </w:r>
      <w:r w:rsidR="000F45D6">
        <w:rPr>
          <w:rFonts w:ascii="Times New Roman" w:hAnsi="Times New Roman"/>
          <w:sz w:val="24"/>
          <w:szCs w:val="24"/>
        </w:rPr>
        <w:t>20</w:t>
      </w:r>
    </w:p>
    <w:p w:rsidR="00884842" w:rsidRPr="00CF2871" w:rsidRDefault="00884842" w:rsidP="00884842">
      <w:pPr>
        <w:pStyle w:val="NoSpacing"/>
        <w:rPr>
          <w:rFonts w:ascii="Times New Roman" w:hAnsi="Times New Roman"/>
          <w:sz w:val="24"/>
          <w:szCs w:val="24"/>
        </w:rPr>
      </w:pPr>
      <w:r w:rsidRPr="00CF2871">
        <w:rPr>
          <w:rFonts w:ascii="Times New Roman" w:hAnsi="Times New Roman"/>
          <w:sz w:val="24"/>
          <w:szCs w:val="24"/>
        </w:rPr>
        <w:t xml:space="preserve"> </w:t>
      </w:r>
      <w:r w:rsidR="00731FDF" w:rsidRPr="00CF2871">
        <w:rPr>
          <w:rFonts w:ascii="Times New Roman" w:hAnsi="Times New Roman"/>
          <w:sz w:val="24"/>
          <w:szCs w:val="24"/>
        </w:rPr>
        <w:t xml:space="preserve">Brtonigla, </w:t>
      </w:r>
      <w:r w:rsidR="000F45D6">
        <w:rPr>
          <w:rFonts w:ascii="Times New Roman" w:hAnsi="Times New Roman"/>
          <w:sz w:val="24"/>
          <w:szCs w:val="24"/>
        </w:rPr>
        <w:t>19. prosinca 2017.g</w:t>
      </w:r>
    </w:p>
    <w:p w:rsidR="009C6FF9" w:rsidRDefault="00731FDF" w:rsidP="00FB06BE">
      <w:pPr>
        <w:pStyle w:val="BodyText"/>
        <w:jc w:val="right"/>
        <w:rPr>
          <w:szCs w:val="24"/>
        </w:rPr>
      </w:pPr>
      <w:r>
        <w:rPr>
          <w:szCs w:val="24"/>
        </w:rPr>
        <w:t xml:space="preserve">      </w:t>
      </w:r>
      <w:r w:rsidRPr="00CF2871">
        <w:rPr>
          <w:szCs w:val="24"/>
        </w:rPr>
        <w:t xml:space="preserve">                                    </w:t>
      </w:r>
      <w:r>
        <w:rPr>
          <w:szCs w:val="24"/>
        </w:rPr>
        <w:t xml:space="preserve">                       </w:t>
      </w:r>
      <w:r w:rsidRPr="00CF2871">
        <w:rPr>
          <w:szCs w:val="24"/>
        </w:rPr>
        <w:t xml:space="preserve">  </w:t>
      </w:r>
    </w:p>
    <w:p w:rsidR="00731FDF" w:rsidRPr="00CF2871" w:rsidRDefault="00731FDF" w:rsidP="00FB06BE">
      <w:pPr>
        <w:pStyle w:val="BodyText"/>
        <w:jc w:val="right"/>
        <w:rPr>
          <w:szCs w:val="24"/>
        </w:rPr>
      </w:pPr>
      <w:r w:rsidRPr="00CF2871">
        <w:rPr>
          <w:szCs w:val="24"/>
        </w:rPr>
        <w:t>OPĆINSKO VIJEĆE OPĆINE BRTONIGLA</w:t>
      </w:r>
    </w:p>
    <w:p w:rsidR="00731FDF" w:rsidRPr="00CF2871" w:rsidRDefault="00731FDF" w:rsidP="00FB06BE">
      <w:pPr>
        <w:pStyle w:val="BodyText"/>
        <w:jc w:val="right"/>
        <w:rPr>
          <w:szCs w:val="24"/>
        </w:rPr>
      </w:pPr>
      <w:r w:rsidRPr="00CF2871">
        <w:rPr>
          <w:szCs w:val="24"/>
        </w:rPr>
        <w:t xml:space="preserve">                                                                                           Predsjednik </w:t>
      </w:r>
    </w:p>
    <w:p w:rsidR="00731FDF" w:rsidRPr="00CF2871" w:rsidRDefault="00731FDF" w:rsidP="00FB06BE">
      <w:pPr>
        <w:ind w:left="4248"/>
        <w:jc w:val="right"/>
        <w:rPr>
          <w:rFonts w:ascii="Times New Roman" w:hAnsi="Times New Roman"/>
          <w:sz w:val="24"/>
          <w:szCs w:val="24"/>
        </w:rPr>
      </w:pPr>
      <w:r w:rsidRPr="00CF2871">
        <w:rPr>
          <w:rFonts w:ascii="Times New Roman" w:hAnsi="Times New Roman"/>
          <w:sz w:val="24"/>
          <w:szCs w:val="24"/>
        </w:rPr>
        <w:t xml:space="preserve">                                </w:t>
      </w:r>
      <w:r>
        <w:rPr>
          <w:rFonts w:ascii="Times New Roman" w:hAnsi="Times New Roman"/>
          <w:sz w:val="24"/>
          <w:szCs w:val="24"/>
        </w:rPr>
        <w:t>Ezio Barnaba'</w:t>
      </w:r>
    </w:p>
    <w:p w:rsidR="00731FDF" w:rsidRPr="00FF39BE" w:rsidRDefault="00731FDF" w:rsidP="00CF2871">
      <w:pPr>
        <w:autoSpaceDE w:val="0"/>
        <w:autoSpaceDN w:val="0"/>
        <w:adjustRightInd w:val="0"/>
        <w:spacing w:after="0" w:line="240" w:lineRule="auto"/>
        <w:jc w:val="both"/>
        <w:rPr>
          <w:rFonts w:ascii="Times New Roman" w:hAnsi="Times New Roman"/>
          <w:sz w:val="24"/>
          <w:szCs w:val="24"/>
        </w:rPr>
      </w:pPr>
    </w:p>
    <w:sectPr w:rsidR="00731FDF" w:rsidRPr="00FF39BE" w:rsidSect="00DC65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437"/>
    <w:rsid w:val="00006824"/>
    <w:rsid w:val="00026F35"/>
    <w:rsid w:val="00034A57"/>
    <w:rsid w:val="00044D36"/>
    <w:rsid w:val="0005091E"/>
    <w:rsid w:val="00051D47"/>
    <w:rsid w:val="00055DD0"/>
    <w:rsid w:val="000600EC"/>
    <w:rsid w:val="00064474"/>
    <w:rsid w:val="0007299C"/>
    <w:rsid w:val="00092C65"/>
    <w:rsid w:val="000A16E9"/>
    <w:rsid w:val="000A1E43"/>
    <w:rsid w:val="000A3741"/>
    <w:rsid w:val="000C63AA"/>
    <w:rsid w:val="000D13D7"/>
    <w:rsid w:val="000D66D4"/>
    <w:rsid w:val="000D6E5C"/>
    <w:rsid w:val="000F45D6"/>
    <w:rsid w:val="000F7846"/>
    <w:rsid w:val="00107E74"/>
    <w:rsid w:val="00144C88"/>
    <w:rsid w:val="00175C30"/>
    <w:rsid w:val="001A50B1"/>
    <w:rsid w:val="001B321B"/>
    <w:rsid w:val="001F434A"/>
    <w:rsid w:val="00221CFA"/>
    <w:rsid w:val="00226CA7"/>
    <w:rsid w:val="00226E93"/>
    <w:rsid w:val="00237E3A"/>
    <w:rsid w:val="00256CF2"/>
    <w:rsid w:val="0027798F"/>
    <w:rsid w:val="002826AC"/>
    <w:rsid w:val="00284027"/>
    <w:rsid w:val="00284A18"/>
    <w:rsid w:val="00290B11"/>
    <w:rsid w:val="002928A0"/>
    <w:rsid w:val="002A0F33"/>
    <w:rsid w:val="002D6A26"/>
    <w:rsid w:val="002E3A05"/>
    <w:rsid w:val="002E4AB4"/>
    <w:rsid w:val="00315E94"/>
    <w:rsid w:val="00320D79"/>
    <w:rsid w:val="00330365"/>
    <w:rsid w:val="00347212"/>
    <w:rsid w:val="0035078F"/>
    <w:rsid w:val="00353B91"/>
    <w:rsid w:val="00363AA7"/>
    <w:rsid w:val="003651A9"/>
    <w:rsid w:val="00365AB8"/>
    <w:rsid w:val="0038058E"/>
    <w:rsid w:val="00384358"/>
    <w:rsid w:val="003A0CD2"/>
    <w:rsid w:val="003B7F90"/>
    <w:rsid w:val="003D4845"/>
    <w:rsid w:val="003E6E47"/>
    <w:rsid w:val="003F0DE2"/>
    <w:rsid w:val="0041261A"/>
    <w:rsid w:val="0042413C"/>
    <w:rsid w:val="0044748D"/>
    <w:rsid w:val="00464B86"/>
    <w:rsid w:val="004709E0"/>
    <w:rsid w:val="00471137"/>
    <w:rsid w:val="00474A26"/>
    <w:rsid w:val="00490F4A"/>
    <w:rsid w:val="004D5F86"/>
    <w:rsid w:val="004E10B0"/>
    <w:rsid w:val="004F6D67"/>
    <w:rsid w:val="00511366"/>
    <w:rsid w:val="0051596A"/>
    <w:rsid w:val="00524547"/>
    <w:rsid w:val="005275B8"/>
    <w:rsid w:val="00527623"/>
    <w:rsid w:val="005323F9"/>
    <w:rsid w:val="005347E2"/>
    <w:rsid w:val="00541732"/>
    <w:rsid w:val="005542E3"/>
    <w:rsid w:val="0055779E"/>
    <w:rsid w:val="00560149"/>
    <w:rsid w:val="00562CD6"/>
    <w:rsid w:val="00571953"/>
    <w:rsid w:val="005826BA"/>
    <w:rsid w:val="00582DFA"/>
    <w:rsid w:val="00587A0F"/>
    <w:rsid w:val="00594FD9"/>
    <w:rsid w:val="005A6EF4"/>
    <w:rsid w:val="005D018D"/>
    <w:rsid w:val="005D4E58"/>
    <w:rsid w:val="005D6C2D"/>
    <w:rsid w:val="005E2ED3"/>
    <w:rsid w:val="005E4EF9"/>
    <w:rsid w:val="005F7CC8"/>
    <w:rsid w:val="00612EC6"/>
    <w:rsid w:val="00626EEA"/>
    <w:rsid w:val="00630F11"/>
    <w:rsid w:val="00637A95"/>
    <w:rsid w:val="006601F5"/>
    <w:rsid w:val="00681A8A"/>
    <w:rsid w:val="00683C77"/>
    <w:rsid w:val="00693DE5"/>
    <w:rsid w:val="00694437"/>
    <w:rsid w:val="006B244B"/>
    <w:rsid w:val="006B304C"/>
    <w:rsid w:val="006B49D0"/>
    <w:rsid w:val="006C01B6"/>
    <w:rsid w:val="006C4932"/>
    <w:rsid w:val="006D2526"/>
    <w:rsid w:val="006E4A44"/>
    <w:rsid w:val="006F56DB"/>
    <w:rsid w:val="006F5D45"/>
    <w:rsid w:val="00701821"/>
    <w:rsid w:val="007021E3"/>
    <w:rsid w:val="007163C0"/>
    <w:rsid w:val="007314EF"/>
    <w:rsid w:val="00731FDF"/>
    <w:rsid w:val="00732024"/>
    <w:rsid w:val="00733CFA"/>
    <w:rsid w:val="00733D30"/>
    <w:rsid w:val="00740586"/>
    <w:rsid w:val="00744AFC"/>
    <w:rsid w:val="00760F6B"/>
    <w:rsid w:val="0076169F"/>
    <w:rsid w:val="00766F15"/>
    <w:rsid w:val="0078530C"/>
    <w:rsid w:val="007A1DF0"/>
    <w:rsid w:val="007C5643"/>
    <w:rsid w:val="007D2F2C"/>
    <w:rsid w:val="007D7F76"/>
    <w:rsid w:val="007F38CF"/>
    <w:rsid w:val="007F67DC"/>
    <w:rsid w:val="00802286"/>
    <w:rsid w:val="0084204A"/>
    <w:rsid w:val="00850488"/>
    <w:rsid w:val="0085082C"/>
    <w:rsid w:val="00875DD2"/>
    <w:rsid w:val="00884842"/>
    <w:rsid w:val="008C156E"/>
    <w:rsid w:val="008E04BB"/>
    <w:rsid w:val="008F401C"/>
    <w:rsid w:val="00913307"/>
    <w:rsid w:val="0092079D"/>
    <w:rsid w:val="009266B1"/>
    <w:rsid w:val="00932E3B"/>
    <w:rsid w:val="009401AA"/>
    <w:rsid w:val="00940C00"/>
    <w:rsid w:val="00947947"/>
    <w:rsid w:val="0095759C"/>
    <w:rsid w:val="00965D38"/>
    <w:rsid w:val="00966E3B"/>
    <w:rsid w:val="009839EC"/>
    <w:rsid w:val="009866FC"/>
    <w:rsid w:val="00992251"/>
    <w:rsid w:val="009C6FF9"/>
    <w:rsid w:val="009E5D86"/>
    <w:rsid w:val="00A0158E"/>
    <w:rsid w:val="00A10383"/>
    <w:rsid w:val="00A27084"/>
    <w:rsid w:val="00A27E6E"/>
    <w:rsid w:val="00A33C4A"/>
    <w:rsid w:val="00A42BB4"/>
    <w:rsid w:val="00A557D9"/>
    <w:rsid w:val="00A74937"/>
    <w:rsid w:val="00A876DC"/>
    <w:rsid w:val="00AA7B5F"/>
    <w:rsid w:val="00AB2309"/>
    <w:rsid w:val="00AB6892"/>
    <w:rsid w:val="00AD068B"/>
    <w:rsid w:val="00AD464B"/>
    <w:rsid w:val="00AE3DEF"/>
    <w:rsid w:val="00AF3335"/>
    <w:rsid w:val="00B00BE0"/>
    <w:rsid w:val="00B079EA"/>
    <w:rsid w:val="00B15AC4"/>
    <w:rsid w:val="00B37FA3"/>
    <w:rsid w:val="00B61AA7"/>
    <w:rsid w:val="00B73F57"/>
    <w:rsid w:val="00B76A8D"/>
    <w:rsid w:val="00B85483"/>
    <w:rsid w:val="00B97424"/>
    <w:rsid w:val="00BA631E"/>
    <w:rsid w:val="00BB1E01"/>
    <w:rsid w:val="00BB4380"/>
    <w:rsid w:val="00BB5FCF"/>
    <w:rsid w:val="00BE5BBF"/>
    <w:rsid w:val="00C32048"/>
    <w:rsid w:val="00C8337D"/>
    <w:rsid w:val="00C924CA"/>
    <w:rsid w:val="00CA39B5"/>
    <w:rsid w:val="00CB0631"/>
    <w:rsid w:val="00CB650A"/>
    <w:rsid w:val="00CC2E5E"/>
    <w:rsid w:val="00CC78A2"/>
    <w:rsid w:val="00CE015A"/>
    <w:rsid w:val="00CF0817"/>
    <w:rsid w:val="00CF2871"/>
    <w:rsid w:val="00D17C1A"/>
    <w:rsid w:val="00D2269E"/>
    <w:rsid w:val="00D22E57"/>
    <w:rsid w:val="00D22F6E"/>
    <w:rsid w:val="00D4041A"/>
    <w:rsid w:val="00D8068B"/>
    <w:rsid w:val="00DB57C4"/>
    <w:rsid w:val="00DB6453"/>
    <w:rsid w:val="00DC653B"/>
    <w:rsid w:val="00DF7346"/>
    <w:rsid w:val="00E03C37"/>
    <w:rsid w:val="00E3465B"/>
    <w:rsid w:val="00E43053"/>
    <w:rsid w:val="00E609FF"/>
    <w:rsid w:val="00E6159D"/>
    <w:rsid w:val="00E71A3A"/>
    <w:rsid w:val="00E74357"/>
    <w:rsid w:val="00E85892"/>
    <w:rsid w:val="00E967A7"/>
    <w:rsid w:val="00EA5766"/>
    <w:rsid w:val="00ED5BBD"/>
    <w:rsid w:val="00EF2A8E"/>
    <w:rsid w:val="00EF5E29"/>
    <w:rsid w:val="00F2203F"/>
    <w:rsid w:val="00F22469"/>
    <w:rsid w:val="00F4682A"/>
    <w:rsid w:val="00F55018"/>
    <w:rsid w:val="00F60847"/>
    <w:rsid w:val="00F62D6A"/>
    <w:rsid w:val="00F67087"/>
    <w:rsid w:val="00F759FD"/>
    <w:rsid w:val="00F777A8"/>
    <w:rsid w:val="00F823B5"/>
    <w:rsid w:val="00F94EB5"/>
    <w:rsid w:val="00F971DA"/>
    <w:rsid w:val="00FA6F33"/>
    <w:rsid w:val="00FB06BE"/>
    <w:rsid w:val="00FB54A4"/>
    <w:rsid w:val="00FB7B0D"/>
    <w:rsid w:val="00FD2006"/>
    <w:rsid w:val="00FD6290"/>
    <w:rsid w:val="00FE1433"/>
    <w:rsid w:val="00FE33CE"/>
    <w:rsid w:val="00FE3869"/>
    <w:rsid w:val="00FE5CC8"/>
    <w:rsid w:val="00FF19D2"/>
    <w:rsid w:val="00FF39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B8CE83D-5DC6-48E3-B6DE-C4460A7A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653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
    <w:basedOn w:val="Normal"/>
    <w:link w:val="BodyTextChar"/>
    <w:uiPriority w:val="99"/>
    <w:rsid w:val="00CF2871"/>
    <w:pPr>
      <w:spacing w:after="0" w:line="240" w:lineRule="auto"/>
      <w:jc w:val="both"/>
    </w:pPr>
    <w:rPr>
      <w:rFonts w:ascii="Times New Roman" w:eastAsia="Times New Roman" w:hAnsi="Times New Roman"/>
      <w:sz w:val="24"/>
      <w:szCs w:val="20"/>
      <w:lang w:eastAsia="hr-HR"/>
    </w:rPr>
  </w:style>
  <w:style w:type="character" w:customStyle="1" w:styleId="BodyTextChar">
    <w:name w:val="Body Text Char"/>
    <w:aliases w:val="Char Char Char"/>
    <w:link w:val="BodyText"/>
    <w:uiPriority w:val="99"/>
    <w:locked/>
    <w:rsid w:val="00CF2871"/>
    <w:rPr>
      <w:rFonts w:ascii="Times New Roman" w:hAnsi="Times New Roman" w:cs="Times New Roman"/>
      <w:sz w:val="20"/>
      <w:szCs w:val="20"/>
      <w:lang w:eastAsia="hr-HR"/>
    </w:rPr>
  </w:style>
  <w:style w:type="paragraph" w:styleId="NoSpacing">
    <w:name w:val="No Spacing"/>
    <w:uiPriority w:val="99"/>
    <w:qFormat/>
    <w:rsid w:val="00CF2871"/>
    <w:rPr>
      <w:sz w:val="22"/>
      <w:szCs w:val="22"/>
      <w:lang w:eastAsia="en-US"/>
    </w:rPr>
  </w:style>
  <w:style w:type="paragraph" w:styleId="NormalWeb">
    <w:name w:val="Normal (Web)"/>
    <w:basedOn w:val="Normal"/>
    <w:uiPriority w:val="99"/>
    <w:rsid w:val="00D17C1A"/>
    <w:pPr>
      <w:spacing w:before="100" w:beforeAutospacing="1" w:after="100" w:afterAutospacing="1" w:line="240" w:lineRule="auto"/>
    </w:pPr>
    <w:rPr>
      <w:rFonts w:ascii="Arial" w:eastAsia="Times New Roman" w:hAnsi="Arial" w:cs="Arial"/>
      <w:color w:val="000000"/>
      <w:sz w:val="18"/>
      <w:szCs w:val="18"/>
      <w:lang w:eastAsia="hr-HR"/>
    </w:rPr>
  </w:style>
  <w:style w:type="paragraph" w:styleId="BalloonText">
    <w:name w:val="Balloon Text"/>
    <w:basedOn w:val="Normal"/>
    <w:link w:val="BalloonTextChar"/>
    <w:uiPriority w:val="99"/>
    <w:semiHidden/>
    <w:rsid w:val="00740586"/>
    <w:rPr>
      <w:rFonts w:ascii="Tahoma" w:hAnsi="Tahoma" w:cs="Tahoma"/>
      <w:sz w:val="16"/>
      <w:szCs w:val="16"/>
    </w:rPr>
  </w:style>
  <w:style w:type="character" w:customStyle="1" w:styleId="BalloonTextChar">
    <w:name w:val="Balloon Text Char"/>
    <w:link w:val="BalloonText"/>
    <w:uiPriority w:val="99"/>
    <w:semiHidden/>
    <w:locked/>
    <w:rsid w:val="004E10B0"/>
    <w:rPr>
      <w:rFonts w:ascii="Times New Roman" w:hAnsi="Times New Roman" w:cs="Times New Roman"/>
      <w:sz w:val="2"/>
      <w:lang w:eastAsia="en-US"/>
    </w:rPr>
  </w:style>
  <w:style w:type="paragraph" w:customStyle="1" w:styleId="Default">
    <w:name w:val="Default"/>
    <w:uiPriority w:val="99"/>
    <w:rsid w:val="005347E2"/>
    <w:pPr>
      <w:autoSpaceDE w:val="0"/>
      <w:autoSpaceDN w:val="0"/>
      <w:adjustRightInd w:val="0"/>
    </w:pPr>
    <w:rPr>
      <w:rFonts w:ascii="Times New Roman" w:eastAsiaTheme="minorHAnsi" w:hAnsi="Times New Roman"/>
      <w:color w:val="000000"/>
      <w:sz w:val="24"/>
      <w:szCs w:val="24"/>
      <w:lang w:eastAsia="en-US"/>
    </w:rPr>
  </w:style>
  <w:style w:type="character" w:styleId="Hyperlink">
    <w:name w:val="Hyperlink"/>
    <w:basedOn w:val="DefaultParagraphFont"/>
    <w:uiPriority w:val="99"/>
    <w:semiHidden/>
    <w:unhideWhenUsed/>
    <w:rsid w:val="00B00B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3369640">
      <w:marLeft w:val="0"/>
      <w:marRight w:val="0"/>
      <w:marTop w:val="0"/>
      <w:marBottom w:val="0"/>
      <w:divBdr>
        <w:top w:val="none" w:sz="0" w:space="0" w:color="auto"/>
        <w:left w:val="none" w:sz="0" w:space="0" w:color="auto"/>
        <w:bottom w:val="none" w:sz="0" w:space="0" w:color="auto"/>
        <w:right w:val="none" w:sz="0" w:space="0" w:color="auto"/>
      </w:divBdr>
      <w:divsChild>
        <w:div w:id="1633369663">
          <w:marLeft w:val="0"/>
          <w:marRight w:val="0"/>
          <w:marTop w:val="0"/>
          <w:marBottom w:val="0"/>
          <w:divBdr>
            <w:top w:val="none" w:sz="0" w:space="0" w:color="auto"/>
            <w:left w:val="none" w:sz="0" w:space="0" w:color="auto"/>
            <w:bottom w:val="none" w:sz="0" w:space="0" w:color="auto"/>
            <w:right w:val="none" w:sz="0" w:space="0" w:color="auto"/>
          </w:divBdr>
        </w:div>
      </w:divsChild>
    </w:div>
    <w:div w:id="1633369646">
      <w:marLeft w:val="0"/>
      <w:marRight w:val="0"/>
      <w:marTop w:val="0"/>
      <w:marBottom w:val="0"/>
      <w:divBdr>
        <w:top w:val="none" w:sz="0" w:space="0" w:color="auto"/>
        <w:left w:val="none" w:sz="0" w:space="0" w:color="auto"/>
        <w:bottom w:val="none" w:sz="0" w:space="0" w:color="auto"/>
        <w:right w:val="none" w:sz="0" w:space="0" w:color="auto"/>
      </w:divBdr>
      <w:divsChild>
        <w:div w:id="1633369665">
          <w:marLeft w:val="0"/>
          <w:marRight w:val="0"/>
          <w:marTop w:val="0"/>
          <w:marBottom w:val="0"/>
          <w:divBdr>
            <w:top w:val="none" w:sz="0" w:space="0" w:color="auto"/>
            <w:left w:val="none" w:sz="0" w:space="0" w:color="auto"/>
            <w:bottom w:val="none" w:sz="0" w:space="0" w:color="auto"/>
            <w:right w:val="none" w:sz="0" w:space="0" w:color="auto"/>
          </w:divBdr>
        </w:div>
      </w:divsChild>
    </w:div>
    <w:div w:id="1633369649">
      <w:marLeft w:val="0"/>
      <w:marRight w:val="0"/>
      <w:marTop w:val="0"/>
      <w:marBottom w:val="0"/>
      <w:divBdr>
        <w:top w:val="none" w:sz="0" w:space="0" w:color="auto"/>
        <w:left w:val="none" w:sz="0" w:space="0" w:color="auto"/>
        <w:bottom w:val="none" w:sz="0" w:space="0" w:color="auto"/>
        <w:right w:val="none" w:sz="0" w:space="0" w:color="auto"/>
      </w:divBdr>
      <w:divsChild>
        <w:div w:id="1633369656">
          <w:marLeft w:val="0"/>
          <w:marRight w:val="0"/>
          <w:marTop w:val="0"/>
          <w:marBottom w:val="0"/>
          <w:divBdr>
            <w:top w:val="none" w:sz="0" w:space="0" w:color="auto"/>
            <w:left w:val="none" w:sz="0" w:space="0" w:color="auto"/>
            <w:bottom w:val="none" w:sz="0" w:space="0" w:color="auto"/>
            <w:right w:val="none" w:sz="0" w:space="0" w:color="auto"/>
          </w:divBdr>
        </w:div>
      </w:divsChild>
    </w:div>
    <w:div w:id="1633369652">
      <w:marLeft w:val="0"/>
      <w:marRight w:val="0"/>
      <w:marTop w:val="0"/>
      <w:marBottom w:val="0"/>
      <w:divBdr>
        <w:top w:val="none" w:sz="0" w:space="0" w:color="auto"/>
        <w:left w:val="none" w:sz="0" w:space="0" w:color="auto"/>
        <w:bottom w:val="none" w:sz="0" w:space="0" w:color="auto"/>
        <w:right w:val="none" w:sz="0" w:space="0" w:color="auto"/>
      </w:divBdr>
      <w:divsChild>
        <w:div w:id="1633369650">
          <w:marLeft w:val="0"/>
          <w:marRight w:val="0"/>
          <w:marTop w:val="0"/>
          <w:marBottom w:val="0"/>
          <w:divBdr>
            <w:top w:val="none" w:sz="0" w:space="0" w:color="auto"/>
            <w:left w:val="none" w:sz="0" w:space="0" w:color="auto"/>
            <w:bottom w:val="none" w:sz="0" w:space="0" w:color="auto"/>
            <w:right w:val="none" w:sz="0" w:space="0" w:color="auto"/>
          </w:divBdr>
          <w:divsChild>
            <w:div w:id="1633369659">
              <w:marLeft w:val="0"/>
              <w:marRight w:val="0"/>
              <w:marTop w:val="0"/>
              <w:marBottom w:val="0"/>
              <w:divBdr>
                <w:top w:val="none" w:sz="0" w:space="0" w:color="auto"/>
                <w:left w:val="none" w:sz="0" w:space="0" w:color="auto"/>
                <w:bottom w:val="none" w:sz="0" w:space="0" w:color="auto"/>
                <w:right w:val="none" w:sz="0" w:space="0" w:color="auto"/>
              </w:divBdr>
              <w:divsChild>
                <w:div w:id="1633369642">
                  <w:marLeft w:val="0"/>
                  <w:marRight w:val="0"/>
                  <w:marTop w:val="0"/>
                  <w:marBottom w:val="0"/>
                  <w:divBdr>
                    <w:top w:val="none" w:sz="0" w:space="0" w:color="auto"/>
                    <w:left w:val="none" w:sz="0" w:space="0" w:color="auto"/>
                    <w:bottom w:val="none" w:sz="0" w:space="0" w:color="auto"/>
                    <w:right w:val="none" w:sz="0" w:space="0" w:color="auto"/>
                  </w:divBdr>
                  <w:divsChild>
                    <w:div w:id="1633369664">
                      <w:marLeft w:val="0"/>
                      <w:marRight w:val="0"/>
                      <w:marTop w:val="0"/>
                      <w:marBottom w:val="0"/>
                      <w:divBdr>
                        <w:top w:val="none" w:sz="0" w:space="0" w:color="auto"/>
                        <w:left w:val="none" w:sz="0" w:space="0" w:color="auto"/>
                        <w:bottom w:val="none" w:sz="0" w:space="0" w:color="auto"/>
                        <w:right w:val="none" w:sz="0" w:space="0" w:color="auto"/>
                      </w:divBdr>
                      <w:divsChild>
                        <w:div w:id="1633369644">
                          <w:marLeft w:val="0"/>
                          <w:marRight w:val="0"/>
                          <w:marTop w:val="0"/>
                          <w:marBottom w:val="0"/>
                          <w:divBdr>
                            <w:top w:val="none" w:sz="0" w:space="0" w:color="auto"/>
                            <w:left w:val="none" w:sz="0" w:space="0" w:color="auto"/>
                            <w:bottom w:val="none" w:sz="0" w:space="0" w:color="auto"/>
                            <w:right w:val="none" w:sz="0" w:space="0" w:color="auto"/>
                          </w:divBdr>
                          <w:divsChild>
                            <w:div w:id="1633369641">
                              <w:marLeft w:val="0"/>
                              <w:marRight w:val="0"/>
                              <w:marTop w:val="0"/>
                              <w:marBottom w:val="0"/>
                              <w:divBdr>
                                <w:top w:val="none" w:sz="0" w:space="0" w:color="auto"/>
                                <w:left w:val="none" w:sz="0" w:space="0" w:color="auto"/>
                                <w:bottom w:val="none" w:sz="0" w:space="0" w:color="auto"/>
                                <w:right w:val="none" w:sz="0" w:space="0" w:color="auto"/>
                              </w:divBdr>
                              <w:divsChild>
                                <w:div w:id="1633369651">
                                  <w:marLeft w:val="0"/>
                                  <w:marRight w:val="0"/>
                                  <w:marTop w:val="0"/>
                                  <w:marBottom w:val="0"/>
                                  <w:divBdr>
                                    <w:top w:val="none" w:sz="0" w:space="0" w:color="auto"/>
                                    <w:left w:val="none" w:sz="0" w:space="0" w:color="auto"/>
                                    <w:bottom w:val="none" w:sz="0" w:space="0" w:color="auto"/>
                                    <w:right w:val="none" w:sz="0" w:space="0" w:color="auto"/>
                                  </w:divBdr>
                                  <w:divsChild>
                                    <w:div w:id="1633369661">
                                      <w:marLeft w:val="0"/>
                                      <w:marRight w:val="0"/>
                                      <w:marTop w:val="0"/>
                                      <w:marBottom w:val="0"/>
                                      <w:divBdr>
                                        <w:top w:val="none" w:sz="0" w:space="0" w:color="auto"/>
                                        <w:left w:val="none" w:sz="0" w:space="0" w:color="auto"/>
                                        <w:bottom w:val="none" w:sz="0" w:space="0" w:color="auto"/>
                                        <w:right w:val="none" w:sz="0" w:space="0" w:color="auto"/>
                                      </w:divBdr>
                                      <w:divsChild>
                                        <w:div w:id="1633369647">
                                          <w:marLeft w:val="0"/>
                                          <w:marRight w:val="0"/>
                                          <w:marTop w:val="0"/>
                                          <w:marBottom w:val="0"/>
                                          <w:divBdr>
                                            <w:top w:val="none" w:sz="0" w:space="0" w:color="auto"/>
                                            <w:left w:val="none" w:sz="0" w:space="0" w:color="auto"/>
                                            <w:bottom w:val="none" w:sz="0" w:space="0" w:color="auto"/>
                                            <w:right w:val="none" w:sz="0" w:space="0" w:color="auto"/>
                                          </w:divBdr>
                                          <w:divsChild>
                                            <w:div w:id="1633369654">
                                              <w:marLeft w:val="0"/>
                                              <w:marRight w:val="0"/>
                                              <w:marTop w:val="0"/>
                                              <w:marBottom w:val="0"/>
                                              <w:divBdr>
                                                <w:top w:val="none" w:sz="0" w:space="0" w:color="auto"/>
                                                <w:left w:val="none" w:sz="0" w:space="0" w:color="auto"/>
                                                <w:bottom w:val="none" w:sz="0" w:space="0" w:color="auto"/>
                                                <w:right w:val="none" w:sz="0" w:space="0" w:color="auto"/>
                                              </w:divBdr>
                                              <w:divsChild>
                                                <w:div w:id="1633369653">
                                                  <w:marLeft w:val="0"/>
                                                  <w:marRight w:val="0"/>
                                                  <w:marTop w:val="0"/>
                                                  <w:marBottom w:val="0"/>
                                                  <w:divBdr>
                                                    <w:top w:val="none" w:sz="0" w:space="0" w:color="auto"/>
                                                    <w:left w:val="none" w:sz="0" w:space="0" w:color="auto"/>
                                                    <w:bottom w:val="none" w:sz="0" w:space="0" w:color="auto"/>
                                                    <w:right w:val="none" w:sz="0" w:space="0" w:color="auto"/>
                                                  </w:divBdr>
                                                  <w:divsChild>
                                                    <w:div w:id="1633369648">
                                                      <w:marLeft w:val="0"/>
                                                      <w:marRight w:val="0"/>
                                                      <w:marTop w:val="0"/>
                                                      <w:marBottom w:val="0"/>
                                                      <w:divBdr>
                                                        <w:top w:val="none" w:sz="0" w:space="0" w:color="auto"/>
                                                        <w:left w:val="none" w:sz="0" w:space="0" w:color="auto"/>
                                                        <w:bottom w:val="none" w:sz="0" w:space="0" w:color="auto"/>
                                                        <w:right w:val="none" w:sz="0" w:space="0" w:color="auto"/>
                                                      </w:divBdr>
                                                      <w:divsChild>
                                                        <w:div w:id="16333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3369655">
      <w:marLeft w:val="0"/>
      <w:marRight w:val="0"/>
      <w:marTop w:val="0"/>
      <w:marBottom w:val="0"/>
      <w:divBdr>
        <w:top w:val="none" w:sz="0" w:space="0" w:color="auto"/>
        <w:left w:val="none" w:sz="0" w:space="0" w:color="auto"/>
        <w:bottom w:val="none" w:sz="0" w:space="0" w:color="auto"/>
        <w:right w:val="none" w:sz="0" w:space="0" w:color="auto"/>
      </w:divBdr>
      <w:divsChild>
        <w:div w:id="1633369662">
          <w:marLeft w:val="0"/>
          <w:marRight w:val="0"/>
          <w:marTop w:val="0"/>
          <w:marBottom w:val="0"/>
          <w:divBdr>
            <w:top w:val="none" w:sz="0" w:space="0" w:color="auto"/>
            <w:left w:val="none" w:sz="0" w:space="0" w:color="auto"/>
            <w:bottom w:val="none" w:sz="0" w:space="0" w:color="auto"/>
            <w:right w:val="none" w:sz="0" w:space="0" w:color="auto"/>
          </w:divBdr>
        </w:div>
      </w:divsChild>
    </w:div>
    <w:div w:id="1633369658">
      <w:marLeft w:val="0"/>
      <w:marRight w:val="0"/>
      <w:marTop w:val="0"/>
      <w:marBottom w:val="0"/>
      <w:divBdr>
        <w:top w:val="none" w:sz="0" w:space="0" w:color="auto"/>
        <w:left w:val="none" w:sz="0" w:space="0" w:color="auto"/>
        <w:bottom w:val="none" w:sz="0" w:space="0" w:color="auto"/>
        <w:right w:val="none" w:sz="0" w:space="0" w:color="auto"/>
      </w:divBdr>
      <w:divsChild>
        <w:div w:id="1633369643">
          <w:marLeft w:val="0"/>
          <w:marRight w:val="0"/>
          <w:marTop w:val="0"/>
          <w:marBottom w:val="0"/>
          <w:divBdr>
            <w:top w:val="none" w:sz="0" w:space="0" w:color="auto"/>
            <w:left w:val="none" w:sz="0" w:space="0" w:color="auto"/>
            <w:bottom w:val="none" w:sz="0" w:space="0" w:color="auto"/>
            <w:right w:val="none" w:sz="0" w:space="0" w:color="auto"/>
          </w:divBdr>
        </w:div>
      </w:divsChild>
    </w:div>
    <w:div w:id="1633369660">
      <w:marLeft w:val="0"/>
      <w:marRight w:val="0"/>
      <w:marTop w:val="0"/>
      <w:marBottom w:val="0"/>
      <w:divBdr>
        <w:top w:val="none" w:sz="0" w:space="0" w:color="auto"/>
        <w:left w:val="none" w:sz="0" w:space="0" w:color="auto"/>
        <w:bottom w:val="none" w:sz="0" w:space="0" w:color="auto"/>
        <w:right w:val="none" w:sz="0" w:space="0" w:color="auto"/>
      </w:divBdr>
      <w:divsChild>
        <w:div w:id="1633369645">
          <w:marLeft w:val="0"/>
          <w:marRight w:val="0"/>
          <w:marTop w:val="0"/>
          <w:marBottom w:val="0"/>
          <w:divBdr>
            <w:top w:val="none" w:sz="0" w:space="0" w:color="auto"/>
            <w:left w:val="none" w:sz="0" w:space="0" w:color="auto"/>
            <w:bottom w:val="none" w:sz="0" w:space="0" w:color="auto"/>
            <w:right w:val="none" w:sz="0" w:space="0" w:color="auto"/>
          </w:divBdr>
        </w:div>
      </w:divsChild>
    </w:div>
    <w:div w:id="1650787873">
      <w:bodyDiv w:val="1"/>
      <w:marLeft w:val="0"/>
      <w:marRight w:val="0"/>
      <w:marTop w:val="0"/>
      <w:marBottom w:val="0"/>
      <w:divBdr>
        <w:top w:val="none" w:sz="0" w:space="0" w:color="auto"/>
        <w:left w:val="none" w:sz="0" w:space="0" w:color="auto"/>
        <w:bottom w:val="none" w:sz="0" w:space="0" w:color="auto"/>
        <w:right w:val="none" w:sz="0" w:space="0" w:color="auto"/>
      </w:divBdr>
    </w:div>
    <w:div w:id="2031026583">
      <w:bodyDiv w:val="1"/>
      <w:marLeft w:val="0"/>
      <w:marRight w:val="0"/>
      <w:marTop w:val="0"/>
      <w:marBottom w:val="0"/>
      <w:divBdr>
        <w:top w:val="none" w:sz="0" w:space="0" w:color="auto"/>
        <w:left w:val="none" w:sz="0" w:space="0" w:color="auto"/>
        <w:bottom w:val="none" w:sz="0" w:space="0" w:color="auto"/>
        <w:right w:val="none" w:sz="0" w:space="0" w:color="auto"/>
      </w:divBdr>
      <w:divsChild>
        <w:div w:id="1759406267">
          <w:marLeft w:val="0"/>
          <w:marRight w:val="0"/>
          <w:marTop w:val="0"/>
          <w:marBottom w:val="0"/>
          <w:divBdr>
            <w:top w:val="none" w:sz="0" w:space="0" w:color="auto"/>
            <w:left w:val="none" w:sz="0" w:space="0" w:color="auto"/>
            <w:bottom w:val="none" w:sz="0" w:space="0" w:color="auto"/>
            <w:right w:val="none" w:sz="0" w:space="0" w:color="auto"/>
          </w:divBdr>
        </w:div>
        <w:div w:id="10224289">
          <w:marLeft w:val="0"/>
          <w:marRight w:val="0"/>
          <w:marTop w:val="0"/>
          <w:marBottom w:val="0"/>
          <w:divBdr>
            <w:top w:val="none" w:sz="0" w:space="0" w:color="auto"/>
            <w:left w:val="none" w:sz="0" w:space="0" w:color="auto"/>
            <w:bottom w:val="none" w:sz="0" w:space="0" w:color="auto"/>
            <w:right w:val="none" w:sz="0" w:space="0" w:color="auto"/>
          </w:divBdr>
        </w:div>
        <w:div w:id="1397587855">
          <w:marLeft w:val="0"/>
          <w:marRight w:val="0"/>
          <w:marTop w:val="0"/>
          <w:marBottom w:val="0"/>
          <w:divBdr>
            <w:top w:val="none" w:sz="0" w:space="0" w:color="auto"/>
            <w:left w:val="none" w:sz="0" w:space="0" w:color="auto"/>
            <w:bottom w:val="none" w:sz="0" w:space="0" w:color="auto"/>
            <w:right w:val="none" w:sz="0" w:space="0" w:color="auto"/>
          </w:divBdr>
        </w:div>
        <w:div w:id="778766036">
          <w:marLeft w:val="0"/>
          <w:marRight w:val="0"/>
          <w:marTop w:val="0"/>
          <w:marBottom w:val="0"/>
          <w:divBdr>
            <w:top w:val="none" w:sz="0" w:space="0" w:color="auto"/>
            <w:left w:val="none" w:sz="0" w:space="0" w:color="auto"/>
            <w:bottom w:val="none" w:sz="0" w:space="0" w:color="auto"/>
            <w:right w:val="none" w:sz="0" w:space="0" w:color="auto"/>
          </w:divBdr>
        </w:div>
        <w:div w:id="1869681834">
          <w:marLeft w:val="0"/>
          <w:marRight w:val="0"/>
          <w:marTop w:val="0"/>
          <w:marBottom w:val="0"/>
          <w:divBdr>
            <w:top w:val="none" w:sz="0" w:space="0" w:color="auto"/>
            <w:left w:val="none" w:sz="0" w:space="0" w:color="auto"/>
            <w:bottom w:val="none" w:sz="0" w:space="0" w:color="auto"/>
            <w:right w:val="none" w:sz="0" w:space="0" w:color="auto"/>
          </w:divBdr>
        </w:div>
        <w:div w:id="1516533948">
          <w:marLeft w:val="0"/>
          <w:marRight w:val="0"/>
          <w:marTop w:val="0"/>
          <w:marBottom w:val="0"/>
          <w:divBdr>
            <w:top w:val="none" w:sz="0" w:space="0" w:color="auto"/>
            <w:left w:val="none" w:sz="0" w:space="0" w:color="auto"/>
            <w:bottom w:val="none" w:sz="0" w:space="0" w:color="auto"/>
            <w:right w:val="none" w:sz="0" w:space="0" w:color="auto"/>
          </w:divBdr>
        </w:div>
        <w:div w:id="1731033570">
          <w:marLeft w:val="0"/>
          <w:marRight w:val="0"/>
          <w:marTop w:val="0"/>
          <w:marBottom w:val="0"/>
          <w:divBdr>
            <w:top w:val="none" w:sz="0" w:space="0" w:color="auto"/>
            <w:left w:val="none" w:sz="0" w:space="0" w:color="auto"/>
            <w:bottom w:val="none" w:sz="0" w:space="0" w:color="auto"/>
            <w:right w:val="none" w:sz="0" w:space="0" w:color="auto"/>
          </w:divBdr>
        </w:div>
        <w:div w:id="223225414">
          <w:marLeft w:val="0"/>
          <w:marRight w:val="0"/>
          <w:marTop w:val="0"/>
          <w:marBottom w:val="0"/>
          <w:divBdr>
            <w:top w:val="none" w:sz="0" w:space="0" w:color="auto"/>
            <w:left w:val="none" w:sz="0" w:space="0" w:color="auto"/>
            <w:bottom w:val="none" w:sz="0" w:space="0" w:color="auto"/>
            <w:right w:val="none" w:sz="0" w:space="0" w:color="auto"/>
          </w:divBdr>
        </w:div>
        <w:div w:id="1655719388">
          <w:marLeft w:val="0"/>
          <w:marRight w:val="0"/>
          <w:marTop w:val="0"/>
          <w:marBottom w:val="0"/>
          <w:divBdr>
            <w:top w:val="none" w:sz="0" w:space="0" w:color="auto"/>
            <w:left w:val="none" w:sz="0" w:space="0" w:color="auto"/>
            <w:bottom w:val="none" w:sz="0" w:space="0" w:color="auto"/>
            <w:right w:val="none" w:sz="0" w:space="0" w:color="auto"/>
          </w:divBdr>
        </w:div>
        <w:div w:id="912741095">
          <w:marLeft w:val="0"/>
          <w:marRight w:val="0"/>
          <w:marTop w:val="0"/>
          <w:marBottom w:val="0"/>
          <w:divBdr>
            <w:top w:val="none" w:sz="0" w:space="0" w:color="auto"/>
            <w:left w:val="none" w:sz="0" w:space="0" w:color="auto"/>
            <w:bottom w:val="none" w:sz="0" w:space="0" w:color="auto"/>
            <w:right w:val="none" w:sz="0" w:space="0" w:color="auto"/>
          </w:divBdr>
        </w:div>
        <w:div w:id="263999360">
          <w:marLeft w:val="0"/>
          <w:marRight w:val="0"/>
          <w:marTop w:val="0"/>
          <w:marBottom w:val="0"/>
          <w:divBdr>
            <w:top w:val="none" w:sz="0" w:space="0" w:color="auto"/>
            <w:left w:val="none" w:sz="0" w:space="0" w:color="auto"/>
            <w:bottom w:val="none" w:sz="0" w:space="0" w:color="auto"/>
            <w:right w:val="none" w:sz="0" w:space="0" w:color="auto"/>
          </w:divBdr>
        </w:div>
        <w:div w:id="1918054650">
          <w:marLeft w:val="0"/>
          <w:marRight w:val="0"/>
          <w:marTop w:val="0"/>
          <w:marBottom w:val="0"/>
          <w:divBdr>
            <w:top w:val="none" w:sz="0" w:space="0" w:color="auto"/>
            <w:left w:val="none" w:sz="0" w:space="0" w:color="auto"/>
            <w:bottom w:val="none" w:sz="0" w:space="0" w:color="auto"/>
            <w:right w:val="none" w:sz="0" w:space="0" w:color="auto"/>
          </w:divBdr>
        </w:div>
        <w:div w:id="2048194">
          <w:marLeft w:val="0"/>
          <w:marRight w:val="0"/>
          <w:marTop w:val="0"/>
          <w:marBottom w:val="0"/>
          <w:divBdr>
            <w:top w:val="none" w:sz="0" w:space="0" w:color="auto"/>
            <w:left w:val="none" w:sz="0" w:space="0" w:color="auto"/>
            <w:bottom w:val="none" w:sz="0" w:space="0" w:color="auto"/>
            <w:right w:val="none" w:sz="0" w:space="0" w:color="auto"/>
          </w:divBdr>
        </w:div>
        <w:div w:id="1733700744">
          <w:marLeft w:val="0"/>
          <w:marRight w:val="0"/>
          <w:marTop w:val="0"/>
          <w:marBottom w:val="0"/>
          <w:divBdr>
            <w:top w:val="none" w:sz="0" w:space="0" w:color="auto"/>
            <w:left w:val="none" w:sz="0" w:space="0" w:color="auto"/>
            <w:bottom w:val="none" w:sz="0" w:space="0" w:color="auto"/>
            <w:right w:val="none" w:sz="0" w:space="0" w:color="auto"/>
          </w:divBdr>
        </w:div>
        <w:div w:id="2083018257">
          <w:marLeft w:val="0"/>
          <w:marRight w:val="0"/>
          <w:marTop w:val="0"/>
          <w:marBottom w:val="0"/>
          <w:divBdr>
            <w:top w:val="none" w:sz="0" w:space="0" w:color="auto"/>
            <w:left w:val="none" w:sz="0" w:space="0" w:color="auto"/>
            <w:bottom w:val="none" w:sz="0" w:space="0" w:color="auto"/>
            <w:right w:val="none" w:sz="0" w:space="0" w:color="auto"/>
          </w:divBdr>
        </w:div>
        <w:div w:id="1964648120">
          <w:marLeft w:val="0"/>
          <w:marRight w:val="0"/>
          <w:marTop w:val="0"/>
          <w:marBottom w:val="0"/>
          <w:divBdr>
            <w:top w:val="none" w:sz="0" w:space="0" w:color="auto"/>
            <w:left w:val="none" w:sz="0" w:space="0" w:color="auto"/>
            <w:bottom w:val="none" w:sz="0" w:space="0" w:color="auto"/>
            <w:right w:val="none" w:sz="0" w:space="0" w:color="auto"/>
          </w:divBdr>
        </w:div>
        <w:div w:id="1752461191">
          <w:marLeft w:val="0"/>
          <w:marRight w:val="0"/>
          <w:marTop w:val="0"/>
          <w:marBottom w:val="0"/>
          <w:divBdr>
            <w:top w:val="none" w:sz="0" w:space="0" w:color="auto"/>
            <w:left w:val="none" w:sz="0" w:space="0" w:color="auto"/>
            <w:bottom w:val="none" w:sz="0" w:space="0" w:color="auto"/>
            <w:right w:val="none" w:sz="0" w:space="0" w:color="auto"/>
          </w:divBdr>
        </w:div>
        <w:div w:id="1002733249">
          <w:marLeft w:val="0"/>
          <w:marRight w:val="0"/>
          <w:marTop w:val="0"/>
          <w:marBottom w:val="0"/>
          <w:divBdr>
            <w:top w:val="none" w:sz="0" w:space="0" w:color="auto"/>
            <w:left w:val="none" w:sz="0" w:space="0" w:color="auto"/>
            <w:bottom w:val="none" w:sz="0" w:space="0" w:color="auto"/>
            <w:right w:val="none" w:sz="0" w:space="0" w:color="auto"/>
          </w:divBdr>
        </w:div>
        <w:div w:id="1705252018">
          <w:marLeft w:val="0"/>
          <w:marRight w:val="0"/>
          <w:marTop w:val="0"/>
          <w:marBottom w:val="0"/>
          <w:divBdr>
            <w:top w:val="none" w:sz="0" w:space="0" w:color="auto"/>
            <w:left w:val="none" w:sz="0" w:space="0" w:color="auto"/>
            <w:bottom w:val="none" w:sz="0" w:space="0" w:color="auto"/>
            <w:right w:val="none" w:sz="0" w:space="0" w:color="auto"/>
          </w:divBdr>
        </w:div>
      </w:divsChild>
    </w:div>
    <w:div w:id="208090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2405</Words>
  <Characters>15084</Characters>
  <Application>Microsoft Office Word</Application>
  <DocSecurity>0</DocSecurity>
  <Lines>125</Lines>
  <Paragraphs>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Marica Garić</dc:creator>
  <cp:lastModifiedBy>Tea Rakar</cp:lastModifiedBy>
  <cp:revision>2</cp:revision>
  <cp:lastPrinted>2017-12-07T09:25:00Z</cp:lastPrinted>
  <dcterms:created xsi:type="dcterms:W3CDTF">2018-07-03T10:03:00Z</dcterms:created>
  <dcterms:modified xsi:type="dcterms:W3CDTF">2018-07-03T10:03:00Z</dcterms:modified>
</cp:coreProperties>
</file>