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</w:t>
            </w:r>
            <w:r w:rsidR="00613AD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DELIBERA SULL'AFFITTO E COMPRAVENDITA DI VANI D'AFFARI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FE684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FE684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14 </w:t>
            </w:r>
            <w:proofErr w:type="spellStart"/>
            <w:r w:rsidR="00FE684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marzo</w:t>
            </w:r>
            <w:proofErr w:type="spellEnd"/>
            <w:r w:rsidR="00FE684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2019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613AD2" w:rsidP="00613AD2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DELIBERA SULL'AFFITTO E COMPRAVENDITA DI VANI D'AFFARI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FE684F" w:rsidRPr="00FE684F" w:rsidRDefault="00FE684F" w:rsidP="00FE684F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portata la Delibera sull’affitto e compravendita di vani d’affari è quello di regolamentare la costituzione e risoluzione dell’affitto di vani d’affari di </w:t>
            </w:r>
            <w:proofErr w:type="spellStart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>proprieta’</w:t>
            </w:r>
            <w:proofErr w:type="spellEnd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 xml:space="preserve"> e dati in gestione al Comune di Brtonigla – Verteneglio e la vendita di vani d’affari al locatario attuale, in </w:t>
            </w:r>
            <w:proofErr w:type="spellStart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>conformita’</w:t>
            </w:r>
            <w:proofErr w:type="spellEnd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 xml:space="preserve"> alla Legge sull’affitto e compravendita di vani d’affari  (“Gazzetta ufficiale” </w:t>
            </w:r>
            <w:proofErr w:type="spellStart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>num</w:t>
            </w:r>
            <w:proofErr w:type="spellEnd"/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 xml:space="preserve">. </w:t>
            </w:r>
            <w:r w:rsidRPr="00FE684F">
              <w:rPr>
                <w:rFonts w:ascii="Arial Narrow" w:hAnsi="Arial Narrow"/>
                <w:sz w:val="20"/>
                <w:szCs w:val="20"/>
              </w:rPr>
              <w:t>125/11, 64/15 e 112/18</w:t>
            </w:r>
            <w:r w:rsidRPr="00FE684F">
              <w:rPr>
                <w:rFonts w:ascii="Arial Narrow" w:hAnsi="Arial Narrow"/>
                <w:sz w:val="20"/>
                <w:szCs w:val="20"/>
                <w:lang w:val="it-IT"/>
              </w:rPr>
              <w:t>).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FE684F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 w:rsidRPr="00FE684F"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 w:rsidRPr="00FE684F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 w:rsidRPr="00FE684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FE684F" w:rsidRPr="00FE684F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11 febbraio  2019 </w:t>
            </w:r>
            <w:r w:rsidR="00D924A3" w:rsidRPr="00FE684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al </w:t>
            </w:r>
            <w:r w:rsidR="00FE684F" w:rsidRPr="00FE684F">
              <w:rPr>
                <w:rFonts w:ascii="Arial Narrow" w:hAnsi="Arial Narrow" w:cs="Times New Roman"/>
                <w:sz w:val="20"/>
                <w:szCs w:val="20"/>
                <w:lang w:val="it-IT"/>
              </w:rPr>
              <w:t>13 marzo 2019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613AD2" w:rsidRPr="00613AD2" w:rsidRDefault="003D78B6" w:rsidP="00613AD2">
      <w:pPr>
        <w:spacing w:after="120" w:line="240" w:lineRule="auto"/>
        <w:rPr>
          <w:rFonts w:ascii="Arial Narrow" w:hAnsi="Arial Narrow" w:cs="Times New Roman"/>
          <w:b/>
          <w:sz w:val="20"/>
          <w:szCs w:val="20"/>
          <w:lang w:val="it-IT"/>
        </w:rPr>
      </w:pPr>
      <w:proofErr w:type="spellStart"/>
      <w:r w:rsidRPr="00613AD2">
        <w:rPr>
          <w:rFonts w:ascii="Arial Narrow" w:hAnsi="Arial Narrow" w:cs="Times New Roman"/>
          <w:sz w:val="20"/>
          <w:szCs w:val="20"/>
        </w:rPr>
        <w:t>Nel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periodo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di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durata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della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consultazione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,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non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sono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pervenuti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alcuni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pareri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>/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proposte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da</w:t>
      </w:r>
      <w:r w:rsidR="0035372D"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5372D" w:rsidRPr="00613AD2">
        <w:rPr>
          <w:rFonts w:ascii="Arial Narrow" w:hAnsi="Arial Narrow" w:cs="Times New Roman"/>
          <w:sz w:val="20"/>
          <w:szCs w:val="20"/>
        </w:rPr>
        <w:t>parte</w:t>
      </w:r>
      <w:proofErr w:type="spellEnd"/>
      <w:r w:rsidR="0035372D"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5372D" w:rsidRPr="00613AD2">
        <w:rPr>
          <w:rFonts w:ascii="Arial Narrow" w:hAnsi="Arial Narrow" w:cs="Times New Roman"/>
          <w:sz w:val="20"/>
          <w:szCs w:val="20"/>
        </w:rPr>
        <w:t>del</w:t>
      </w:r>
      <w:proofErr w:type="spellEnd"/>
      <w:r w:rsidR="0035372D"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5372D" w:rsidRPr="00613AD2">
        <w:rPr>
          <w:rFonts w:ascii="Arial Narrow" w:hAnsi="Arial Narrow" w:cs="Times New Roman"/>
          <w:sz w:val="20"/>
          <w:szCs w:val="20"/>
        </w:rPr>
        <w:t>pubblico</w:t>
      </w:r>
      <w:proofErr w:type="spellEnd"/>
      <w:r w:rsidR="0035372D"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5372D" w:rsidRPr="00613AD2">
        <w:rPr>
          <w:rFonts w:ascii="Arial Narrow" w:hAnsi="Arial Narrow" w:cs="Times New Roman"/>
          <w:sz w:val="20"/>
          <w:szCs w:val="20"/>
        </w:rPr>
        <w:t>interessato</w:t>
      </w:r>
      <w:proofErr w:type="spellEnd"/>
      <w:r w:rsidR="0035372D"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alla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Bozza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di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Pr="00613AD2">
        <w:rPr>
          <w:rFonts w:ascii="Arial Narrow" w:hAnsi="Arial Narrow" w:cs="Times New Roman"/>
          <w:sz w:val="20"/>
          <w:szCs w:val="20"/>
        </w:rPr>
        <w:t>proposta</w:t>
      </w:r>
      <w:proofErr w:type="spellEnd"/>
      <w:r w:rsidRPr="00613AD2">
        <w:rPr>
          <w:rFonts w:ascii="Arial Narrow" w:hAnsi="Arial Narrow" w:cs="Times New Roman"/>
          <w:sz w:val="20"/>
          <w:szCs w:val="20"/>
        </w:rPr>
        <w:t xml:space="preserve"> </w:t>
      </w:r>
      <w:r w:rsidR="006C4CA6" w:rsidRPr="00613AD2">
        <w:rPr>
          <w:rFonts w:ascii="Arial Narrow" w:hAnsi="Arial Narrow" w:cs="Times New Roman"/>
          <w:sz w:val="20"/>
          <w:szCs w:val="20"/>
          <w:lang w:val="it-IT"/>
        </w:rPr>
        <w:t xml:space="preserve">del </w:t>
      </w:r>
      <w:r w:rsidR="00613AD2" w:rsidRPr="00613AD2">
        <w:rPr>
          <w:rFonts w:ascii="Arial Narrow" w:hAnsi="Arial Narrow" w:cs="Times New Roman"/>
          <w:bCs/>
          <w:sz w:val="20"/>
          <w:szCs w:val="20"/>
          <w:lang w:val="it-IT"/>
        </w:rPr>
        <w:t>Delibera sull’affitto e compravendita di vani d’affari.</w:t>
      </w:r>
    </w:p>
    <w:p w:rsidR="00EA2337" w:rsidRPr="006C4CA6" w:rsidRDefault="00EA2337" w:rsidP="003D78B6">
      <w:pPr>
        <w:jc w:val="both"/>
        <w:rPr>
          <w:rFonts w:ascii="Arial Narrow" w:hAnsi="Arial Narrow" w:cs="Arial"/>
        </w:rPr>
      </w:pP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00391"/>
    <w:rsid w:val="00441CD2"/>
    <w:rsid w:val="004668DB"/>
    <w:rsid w:val="00504138"/>
    <w:rsid w:val="005B0986"/>
    <w:rsid w:val="005B0E4D"/>
    <w:rsid w:val="005D05FE"/>
    <w:rsid w:val="005E1888"/>
    <w:rsid w:val="00613AD2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245BA"/>
    <w:rsid w:val="00AD1F4A"/>
    <w:rsid w:val="00AF0DDC"/>
    <w:rsid w:val="00B201CC"/>
    <w:rsid w:val="00B8198F"/>
    <w:rsid w:val="00BA26F7"/>
    <w:rsid w:val="00BB3566"/>
    <w:rsid w:val="00BC5FCC"/>
    <w:rsid w:val="00BF59A8"/>
    <w:rsid w:val="00C93CEB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E684F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4</cp:revision>
  <cp:lastPrinted>2018-12-12T13:34:00Z</cp:lastPrinted>
  <dcterms:created xsi:type="dcterms:W3CDTF">2019-03-13T07:38:00Z</dcterms:created>
  <dcterms:modified xsi:type="dcterms:W3CDTF">2019-03-14T06:21:00Z</dcterms:modified>
</cp:coreProperties>
</file>