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1C709" w14:textId="77777777" w:rsidR="002754BC" w:rsidRPr="00D72E87" w:rsidRDefault="002754BC" w:rsidP="002754BC">
      <w:pPr>
        <w:jc w:val="right"/>
        <w:rPr>
          <w:sz w:val="22"/>
          <w:szCs w:val="22"/>
          <w:lang w:val="hr-HR"/>
        </w:rPr>
      </w:pPr>
      <w:bookmarkStart w:id="0" w:name="_Hlk8377348"/>
      <w:bookmarkStart w:id="1" w:name="_GoBack"/>
      <w:bookmarkEnd w:id="1"/>
      <w:r w:rsidRPr="00D72E87">
        <w:rPr>
          <w:sz w:val="22"/>
          <w:szCs w:val="22"/>
          <w:lang w:val="hr-HR"/>
        </w:rPr>
        <w:t xml:space="preserve"> </w:t>
      </w:r>
    </w:p>
    <w:p w14:paraId="10ED956A" w14:textId="77777777" w:rsidR="002754BC" w:rsidRPr="00D72E87" w:rsidRDefault="002754BC" w:rsidP="002754BC">
      <w:pPr>
        <w:ind w:firstLine="72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D72E87">
        <w:rPr>
          <w:sz w:val="22"/>
          <w:szCs w:val="22"/>
          <w:lang w:val="hr-HR"/>
        </w:rPr>
        <w:t>proč.tekst</w:t>
      </w:r>
      <w:proofErr w:type="spellEnd"/>
      <w:r w:rsidRPr="00D72E87">
        <w:rPr>
          <w:sz w:val="22"/>
          <w:szCs w:val="22"/>
          <w:lang w:val="hr-HR"/>
        </w:rPr>
        <w:t xml:space="preserve">, 137/15 i 123/17) čl. 35. Statuta Općine Brtonigla-Verteneglio (Službene novine Općine Brtonigla-Verteneglio br. 03/18), Odluke o uvjetima, načinu i postupku gospodarenja nekretninama u vlasništvu Općine Brtonigla (Službene novine Općine Brtonigla-Verteneglio br.25/09, 03/13, 15/13 i 01/16), Općinsko vijeće Općine Brtonigla-Verteneglio, dana                                         </w:t>
      </w:r>
      <w:r w:rsidR="007F177E" w:rsidRPr="00D72E87">
        <w:rPr>
          <w:sz w:val="22"/>
          <w:szCs w:val="22"/>
          <w:lang w:val="hr-HR"/>
        </w:rPr>
        <w:t>14. lipnja 2019. godine</w:t>
      </w:r>
      <w:r w:rsidRPr="00D72E87">
        <w:rPr>
          <w:sz w:val="22"/>
          <w:szCs w:val="22"/>
          <w:lang w:val="hr-HR"/>
        </w:rPr>
        <w:t>, donosi sljedeću:</w:t>
      </w:r>
    </w:p>
    <w:p w14:paraId="0589C1C7" w14:textId="77777777" w:rsidR="002754BC" w:rsidRPr="00D72E87" w:rsidRDefault="002754BC" w:rsidP="002754BC">
      <w:pPr>
        <w:jc w:val="both"/>
        <w:rPr>
          <w:sz w:val="22"/>
          <w:szCs w:val="22"/>
          <w:lang w:val="hr-HR"/>
        </w:rPr>
      </w:pPr>
    </w:p>
    <w:p w14:paraId="10DBA099" w14:textId="77777777" w:rsidR="002754BC" w:rsidRPr="00D72E87" w:rsidRDefault="002754BC" w:rsidP="002754BC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ab/>
        <w:t>ODLUKU</w:t>
      </w:r>
      <w:r w:rsidRPr="00D72E87">
        <w:rPr>
          <w:b/>
          <w:sz w:val="22"/>
          <w:szCs w:val="22"/>
          <w:lang w:val="hr-HR"/>
        </w:rPr>
        <w:tab/>
      </w:r>
    </w:p>
    <w:p w14:paraId="54ACD4FD" w14:textId="77777777" w:rsidR="002754BC" w:rsidRPr="00D72E87" w:rsidRDefault="002754BC" w:rsidP="002754BC">
      <w:pPr>
        <w:jc w:val="center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>o odabiru najpovoljnije ponude i sklapanju kupoprodajnog ugovora za nekretninu</w:t>
      </w:r>
    </w:p>
    <w:p w14:paraId="0573CBB9" w14:textId="77777777" w:rsidR="002754BC" w:rsidRPr="00D72E87" w:rsidRDefault="002754BC" w:rsidP="002754BC">
      <w:pPr>
        <w:jc w:val="center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>u vlasništvu Općine Brtonigla-Verteneglio</w:t>
      </w:r>
    </w:p>
    <w:p w14:paraId="465B3B91" w14:textId="77777777" w:rsidR="002754BC" w:rsidRPr="00D72E87" w:rsidRDefault="002754BC" w:rsidP="002754BC">
      <w:pPr>
        <w:jc w:val="center"/>
        <w:rPr>
          <w:b/>
          <w:sz w:val="22"/>
          <w:szCs w:val="22"/>
          <w:lang w:val="hr-HR"/>
        </w:rPr>
      </w:pPr>
    </w:p>
    <w:p w14:paraId="35090ED4" w14:textId="77777777" w:rsidR="002754BC" w:rsidRPr="00D72E87" w:rsidRDefault="002754BC" w:rsidP="002754BC">
      <w:pPr>
        <w:jc w:val="center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 xml:space="preserve">  I.</w:t>
      </w:r>
    </w:p>
    <w:p w14:paraId="378ABD19" w14:textId="77777777" w:rsidR="002754BC" w:rsidRPr="00D72E87" w:rsidRDefault="002754BC" w:rsidP="002754BC">
      <w:pPr>
        <w:ind w:firstLine="708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>Prihvaća se najpovoljnija i jedina pristigla ponuda za kupoprodaju nekretnine u vlasništvu Općine Brtonigla -Verteneglio pristigle na Natječaj za prodaju nekretnine u vlasništvu Općine Brtonigla-Verteneglio KLASA: 944-05/19-50/03 URBROJ: 2105/04-01-19-22 od 05. travnja 2019. godine, koji je objavljen dana 26. travnja 2019. godine, na oglasnoj ploči i službenim stranicama Općine Brtonigle - Verteneglio te obavijest o raspisivanju natječaja u dnevnom listu «Glas Istre»  i to ponuda:</w:t>
      </w:r>
    </w:p>
    <w:p w14:paraId="60853901" w14:textId="77777777" w:rsidR="002754BC" w:rsidRPr="00D72E87" w:rsidRDefault="002754BC" w:rsidP="002754BC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71E8BBCB" w14:textId="77777777" w:rsidR="002754BC" w:rsidRPr="00D72E87" w:rsidRDefault="002754BC" w:rsidP="002754BC">
      <w:pPr>
        <w:jc w:val="both"/>
        <w:rPr>
          <w:rFonts w:eastAsia="Calibri"/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1. Besima </w:t>
      </w:r>
      <w:proofErr w:type="spellStart"/>
      <w:r w:rsidRPr="00D72E87">
        <w:rPr>
          <w:sz w:val="22"/>
          <w:szCs w:val="22"/>
          <w:lang w:val="hr-HR"/>
        </w:rPr>
        <w:t>Čindraka</w:t>
      </w:r>
      <w:proofErr w:type="spellEnd"/>
      <w:r w:rsidRPr="00D72E87">
        <w:rPr>
          <w:sz w:val="22"/>
          <w:szCs w:val="22"/>
          <w:lang w:val="hr-HR"/>
        </w:rPr>
        <w:t xml:space="preserve">  iz Brtonigle, Istarska 1 C, OIB 91212978524 za kupnju  345/360 suvlasničkog dijela </w:t>
      </w:r>
      <w:r w:rsidRPr="00D72E87">
        <w:rPr>
          <w:rFonts w:eastAsia="Calibri"/>
          <w:sz w:val="22"/>
          <w:szCs w:val="22"/>
          <w:lang w:val="hr-HR"/>
        </w:rPr>
        <w:t xml:space="preserve">k.č.br. 800/5  k.o. Brtonigla upisane pri  Općinskom sudu u Puli – Pola,  Zemljišnoknjižni odjel Buje – Buie u z.k.ul. 1848, kao voćnjak ukupne površine 360 m², površine dijela 345 m², </w:t>
      </w:r>
      <w:r w:rsidR="00D72E87" w:rsidRPr="00D72E87">
        <w:rPr>
          <w:sz w:val="22"/>
          <w:szCs w:val="22"/>
          <w:lang w:val="hr-HR"/>
        </w:rPr>
        <w:t xml:space="preserve">sukladno Situacijskom nacrtu stvarnog stanja broj posla: 99/19 od 21. ožujka  2019. godine izrađenog od strane Geodetskog ureda Mataija d.o.o., Umag, </w:t>
      </w:r>
      <w:proofErr w:type="spellStart"/>
      <w:r w:rsidR="00D72E87" w:rsidRPr="00D72E87">
        <w:rPr>
          <w:sz w:val="22"/>
          <w:szCs w:val="22"/>
          <w:lang w:val="hr-HR"/>
        </w:rPr>
        <w:t>Valica</w:t>
      </w:r>
      <w:proofErr w:type="spellEnd"/>
      <w:r w:rsidR="00D72E87" w:rsidRPr="00D72E87">
        <w:rPr>
          <w:sz w:val="22"/>
          <w:szCs w:val="22"/>
          <w:lang w:val="hr-HR"/>
        </w:rPr>
        <w:t xml:space="preserve">, </w:t>
      </w:r>
      <w:proofErr w:type="spellStart"/>
      <w:r w:rsidR="00D72E87" w:rsidRPr="00D72E87">
        <w:rPr>
          <w:sz w:val="22"/>
          <w:szCs w:val="22"/>
          <w:lang w:val="hr-HR"/>
        </w:rPr>
        <w:t>Barboj</w:t>
      </w:r>
      <w:proofErr w:type="spellEnd"/>
      <w:r w:rsidR="00D72E87" w:rsidRPr="00D72E87">
        <w:rPr>
          <w:sz w:val="22"/>
          <w:szCs w:val="22"/>
          <w:lang w:val="hr-HR"/>
        </w:rPr>
        <w:t xml:space="preserve"> 36 c</w:t>
      </w:r>
      <w:r w:rsidR="00D72E87">
        <w:rPr>
          <w:sz w:val="22"/>
          <w:szCs w:val="22"/>
          <w:lang w:val="hr-HR"/>
        </w:rPr>
        <w:t xml:space="preserve">, </w:t>
      </w:r>
      <w:r w:rsidRPr="00D72E87">
        <w:rPr>
          <w:rFonts w:eastAsia="Calibri"/>
          <w:sz w:val="22"/>
          <w:szCs w:val="22"/>
          <w:lang w:val="hr-HR"/>
        </w:rPr>
        <w:t>za kupoprodajnu cijenu u iznosu od 19.491,00 Eur u kunama prema srednjem tečaju HNB na dan plaćanja..</w:t>
      </w:r>
    </w:p>
    <w:p w14:paraId="0879522F" w14:textId="77777777" w:rsidR="002754BC" w:rsidRPr="00D72E87" w:rsidRDefault="002754BC" w:rsidP="002754BC">
      <w:pPr>
        <w:jc w:val="both"/>
        <w:rPr>
          <w:rFonts w:eastAsia="Calibri"/>
          <w:sz w:val="22"/>
          <w:szCs w:val="22"/>
          <w:lang w:val="hr-HR"/>
        </w:rPr>
      </w:pPr>
    </w:p>
    <w:p w14:paraId="31529D3B" w14:textId="77777777" w:rsidR="002754BC" w:rsidRPr="00D72E87" w:rsidRDefault="002754BC" w:rsidP="002754BC">
      <w:pPr>
        <w:jc w:val="both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14:paraId="4966B733" w14:textId="77777777" w:rsidR="002754BC" w:rsidRPr="00D72E87" w:rsidRDefault="002754BC" w:rsidP="002754BC">
      <w:pPr>
        <w:ind w:firstLine="708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048F0668" w14:textId="77777777" w:rsidR="002754BC" w:rsidRPr="00D72E87" w:rsidRDefault="002754BC" w:rsidP="002754BC">
      <w:pPr>
        <w:ind w:firstLine="708"/>
        <w:jc w:val="both"/>
        <w:rPr>
          <w:sz w:val="22"/>
          <w:szCs w:val="22"/>
          <w:lang w:val="hr-HR"/>
        </w:rPr>
      </w:pPr>
    </w:p>
    <w:p w14:paraId="7DF58650" w14:textId="77777777" w:rsidR="002754BC" w:rsidRPr="00D72E87" w:rsidRDefault="002754BC" w:rsidP="002754BC">
      <w:pPr>
        <w:ind w:firstLine="708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4F2EB6A7" w14:textId="77777777" w:rsidR="002754BC" w:rsidRPr="00D72E87" w:rsidRDefault="002754BC" w:rsidP="002754BC">
      <w:pPr>
        <w:ind w:firstLine="708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 xml:space="preserve">                                                           </w:t>
      </w:r>
      <w:r w:rsidR="00D72E87">
        <w:rPr>
          <w:b/>
          <w:sz w:val="22"/>
          <w:szCs w:val="22"/>
          <w:lang w:val="hr-HR"/>
        </w:rPr>
        <w:t xml:space="preserve">     </w:t>
      </w:r>
      <w:r w:rsidRPr="00D72E87">
        <w:rPr>
          <w:b/>
          <w:sz w:val="22"/>
          <w:szCs w:val="22"/>
          <w:lang w:val="hr-HR"/>
        </w:rPr>
        <w:t>III.</w:t>
      </w:r>
    </w:p>
    <w:p w14:paraId="4E220DCB" w14:textId="77777777" w:rsidR="002754BC" w:rsidRPr="00D72E87" w:rsidRDefault="002754BC" w:rsidP="002754BC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>Poništava se Natječaj za prodaju nekretnina u vlasništvu Općine Brtonigla - Verteneglio KLASA: 944-05/19-50/03 URBROJ: 2105/04-01-19-22 od 05. travnja 2019. godine u dijelu koji se odnosi na nekretnine izložene u navedenom natječaju  kako slijedi:</w:t>
      </w:r>
    </w:p>
    <w:p w14:paraId="0B77F885" w14:textId="77777777" w:rsidR="002754BC" w:rsidRPr="00D72E87" w:rsidRDefault="002754BC" w:rsidP="002754BC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722/1430 suvlasničkog dijela k.č.br.686/3 k.o. Brtonigla upisane pri Zemljišnoknjižnom odjelu Općinskog suda u Puli-Pola, Stalna služba u Bujama – Buie u </w:t>
      </w:r>
      <w:proofErr w:type="spellStart"/>
      <w:r w:rsidRPr="00D72E87">
        <w:rPr>
          <w:sz w:val="22"/>
          <w:szCs w:val="22"/>
          <w:lang w:val="hr-HR"/>
        </w:rPr>
        <w:t>z.k</w:t>
      </w:r>
      <w:proofErr w:type="spellEnd"/>
      <w:r w:rsidRPr="00D72E87">
        <w:rPr>
          <w:sz w:val="22"/>
          <w:szCs w:val="22"/>
          <w:lang w:val="hr-HR"/>
        </w:rPr>
        <w:t xml:space="preserve">. ulošku:2211,  kao oranica,  ukupne površine 1430 m², površine dijela 722 m², što je na Situacijskom nacrtu stvarnog stanja broj posla: 101/19 od 21. ožujka  2019. godine izrađenog od strane Geodetskog ureda Mataija d.o.o., Umag, </w:t>
      </w:r>
      <w:proofErr w:type="spellStart"/>
      <w:r w:rsidRPr="00D72E87">
        <w:rPr>
          <w:sz w:val="22"/>
          <w:szCs w:val="22"/>
          <w:lang w:val="hr-HR"/>
        </w:rPr>
        <w:t>Valica</w:t>
      </w:r>
      <w:proofErr w:type="spellEnd"/>
      <w:r w:rsidRPr="00D72E87">
        <w:rPr>
          <w:sz w:val="22"/>
          <w:szCs w:val="22"/>
          <w:lang w:val="hr-HR"/>
        </w:rPr>
        <w:t xml:space="preserve">, </w:t>
      </w:r>
      <w:proofErr w:type="spellStart"/>
      <w:r w:rsidRPr="00D72E87">
        <w:rPr>
          <w:sz w:val="22"/>
          <w:szCs w:val="22"/>
          <w:lang w:val="hr-HR"/>
        </w:rPr>
        <w:t>Barboj</w:t>
      </w:r>
      <w:proofErr w:type="spellEnd"/>
      <w:r w:rsidRPr="00D72E87">
        <w:rPr>
          <w:sz w:val="22"/>
          <w:szCs w:val="22"/>
          <w:lang w:val="hr-HR"/>
        </w:rPr>
        <w:t xml:space="preserve"> 36 c, označeno slovom A.</w:t>
      </w:r>
    </w:p>
    <w:p w14:paraId="1485BCA4" w14:textId="77777777" w:rsidR="002754BC" w:rsidRPr="00D72E87" w:rsidRDefault="002754BC" w:rsidP="002754BC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722/1430 suvlasničkog dijela k.č.br.686/3 k.o. Brtonigla upisane pri Zemljišnoknjižnom odjelu Općinskog suda u Puli-Pola, Stalna služba u Bujama – Buie u </w:t>
      </w:r>
      <w:proofErr w:type="spellStart"/>
      <w:r w:rsidRPr="00D72E87">
        <w:rPr>
          <w:sz w:val="22"/>
          <w:szCs w:val="22"/>
          <w:lang w:val="hr-HR"/>
        </w:rPr>
        <w:t>z.k</w:t>
      </w:r>
      <w:proofErr w:type="spellEnd"/>
      <w:r w:rsidRPr="00D72E87">
        <w:rPr>
          <w:sz w:val="22"/>
          <w:szCs w:val="22"/>
          <w:lang w:val="hr-HR"/>
        </w:rPr>
        <w:t xml:space="preserve">. ulošku:2211,  kao oranica,  ukupne površine 1430 m², površine dijela 722 m², što je na Situacijskom nacrtu stvarnog stanja broj posla: 101/19 od 21. ožujka  2019. godine izrađenog od strane Geodetskog ureda Mataija d.o.o., Umag, </w:t>
      </w:r>
      <w:proofErr w:type="spellStart"/>
      <w:r w:rsidRPr="00D72E87">
        <w:rPr>
          <w:sz w:val="22"/>
          <w:szCs w:val="22"/>
          <w:lang w:val="hr-HR"/>
        </w:rPr>
        <w:t>Valica</w:t>
      </w:r>
      <w:proofErr w:type="spellEnd"/>
      <w:r w:rsidRPr="00D72E87">
        <w:rPr>
          <w:sz w:val="22"/>
          <w:szCs w:val="22"/>
          <w:lang w:val="hr-HR"/>
        </w:rPr>
        <w:t xml:space="preserve">, </w:t>
      </w:r>
      <w:proofErr w:type="spellStart"/>
      <w:r w:rsidRPr="00D72E87">
        <w:rPr>
          <w:sz w:val="22"/>
          <w:szCs w:val="22"/>
          <w:lang w:val="hr-HR"/>
        </w:rPr>
        <w:t>Barboj</w:t>
      </w:r>
      <w:proofErr w:type="spellEnd"/>
      <w:r w:rsidRPr="00D72E87">
        <w:rPr>
          <w:sz w:val="22"/>
          <w:szCs w:val="22"/>
          <w:lang w:val="hr-HR"/>
        </w:rPr>
        <w:t xml:space="preserve"> 36 c, označeno slovom B.</w:t>
      </w:r>
    </w:p>
    <w:p w14:paraId="69A2AD80" w14:textId="77777777" w:rsidR="002754BC" w:rsidRPr="00D72E87" w:rsidRDefault="002754BC" w:rsidP="002754BC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826/3990 suvlasničkog dijela k.č.br.139/2 k.o. Brtonigla upisane pri Zemljišnoknjižnom odjelu Općinskog suda u Puli-Pola, Stalna služba u Bujama – Buie u </w:t>
      </w:r>
      <w:proofErr w:type="spellStart"/>
      <w:r w:rsidRPr="00D72E87">
        <w:rPr>
          <w:sz w:val="22"/>
          <w:szCs w:val="22"/>
          <w:lang w:val="hr-HR"/>
        </w:rPr>
        <w:t>z.k</w:t>
      </w:r>
      <w:proofErr w:type="spellEnd"/>
      <w:r w:rsidRPr="00D72E87">
        <w:rPr>
          <w:sz w:val="22"/>
          <w:szCs w:val="22"/>
          <w:lang w:val="hr-HR"/>
        </w:rPr>
        <w:t xml:space="preserve">. ulošku:2486,  kao šuma,  površine 3990 m², površine dijela 826 m², što je na Skici izmjere broj posla: 732/13 od 21. ožujka  2019. godine izrađene od strane Geodetskog ureda Mataija d.o.o., Umag, </w:t>
      </w:r>
      <w:proofErr w:type="spellStart"/>
      <w:r w:rsidRPr="00D72E87">
        <w:rPr>
          <w:sz w:val="22"/>
          <w:szCs w:val="22"/>
          <w:lang w:val="hr-HR"/>
        </w:rPr>
        <w:t>Valica</w:t>
      </w:r>
      <w:proofErr w:type="spellEnd"/>
      <w:r w:rsidRPr="00D72E87">
        <w:rPr>
          <w:sz w:val="22"/>
          <w:szCs w:val="22"/>
          <w:lang w:val="hr-HR"/>
        </w:rPr>
        <w:t xml:space="preserve">, </w:t>
      </w:r>
      <w:proofErr w:type="spellStart"/>
      <w:r w:rsidRPr="00D72E87">
        <w:rPr>
          <w:sz w:val="22"/>
          <w:szCs w:val="22"/>
          <w:lang w:val="hr-HR"/>
        </w:rPr>
        <w:t>Barboj</w:t>
      </w:r>
      <w:proofErr w:type="spellEnd"/>
      <w:r w:rsidRPr="00D72E87">
        <w:rPr>
          <w:sz w:val="22"/>
          <w:szCs w:val="22"/>
          <w:lang w:val="hr-HR"/>
        </w:rPr>
        <w:t xml:space="preserve"> 36 c, označeno slovom A1.</w:t>
      </w:r>
    </w:p>
    <w:p w14:paraId="20E7041C" w14:textId="77777777" w:rsidR="002754BC" w:rsidRPr="00D72E87" w:rsidRDefault="002754BC" w:rsidP="002754BC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lastRenderedPageBreak/>
        <w:t xml:space="preserve">1007/3990 suvlasničkog dijela k.č.br.139/2 k.o. Brtonigla upisane pri Zemljišnoknjižnom odjelu Općinskog suda u Puli-Pola, Stalna služba u Bujama – Buie u </w:t>
      </w:r>
      <w:proofErr w:type="spellStart"/>
      <w:r w:rsidRPr="00D72E87">
        <w:rPr>
          <w:sz w:val="22"/>
          <w:szCs w:val="22"/>
          <w:lang w:val="hr-HR"/>
        </w:rPr>
        <w:t>z.k</w:t>
      </w:r>
      <w:proofErr w:type="spellEnd"/>
      <w:r w:rsidRPr="00D72E87">
        <w:rPr>
          <w:sz w:val="22"/>
          <w:szCs w:val="22"/>
          <w:lang w:val="hr-HR"/>
        </w:rPr>
        <w:t xml:space="preserve">. ulošku:2486,  kao šuma,  površine 3990 m², površine dijela 1007 m², što je na Skici izmjere broj posla: 732/13 od 21. ožujka  2019. godine izrađene od strane Geodetskog ureda Mataija d.o.o., Umag, </w:t>
      </w:r>
      <w:proofErr w:type="spellStart"/>
      <w:r w:rsidRPr="00D72E87">
        <w:rPr>
          <w:sz w:val="22"/>
          <w:szCs w:val="22"/>
          <w:lang w:val="hr-HR"/>
        </w:rPr>
        <w:t>Valica</w:t>
      </w:r>
      <w:proofErr w:type="spellEnd"/>
      <w:r w:rsidRPr="00D72E87">
        <w:rPr>
          <w:sz w:val="22"/>
          <w:szCs w:val="22"/>
          <w:lang w:val="hr-HR"/>
        </w:rPr>
        <w:t xml:space="preserve">, </w:t>
      </w:r>
      <w:proofErr w:type="spellStart"/>
      <w:r w:rsidRPr="00D72E87">
        <w:rPr>
          <w:sz w:val="22"/>
          <w:szCs w:val="22"/>
          <w:lang w:val="hr-HR"/>
        </w:rPr>
        <w:t>Barboj</w:t>
      </w:r>
      <w:proofErr w:type="spellEnd"/>
      <w:r w:rsidRPr="00D72E87">
        <w:rPr>
          <w:sz w:val="22"/>
          <w:szCs w:val="22"/>
          <w:lang w:val="hr-HR"/>
        </w:rPr>
        <w:t xml:space="preserve"> 36 c, označeno slovom A2.</w:t>
      </w:r>
    </w:p>
    <w:p w14:paraId="59955C45" w14:textId="77777777" w:rsidR="002754BC" w:rsidRPr="00D72E87" w:rsidRDefault="002754BC" w:rsidP="002754BC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k.č.br.23/3 k.o. Brtonigla upisane pri Zemljišnoknjižnom odjelu Općinskog suda u Puli-Pola, Stalna služba u Bujama – Buie u </w:t>
      </w:r>
      <w:proofErr w:type="spellStart"/>
      <w:r w:rsidRPr="00D72E87">
        <w:rPr>
          <w:sz w:val="22"/>
          <w:szCs w:val="22"/>
          <w:lang w:val="hr-HR"/>
        </w:rPr>
        <w:t>z.k</w:t>
      </w:r>
      <w:proofErr w:type="spellEnd"/>
      <w:r w:rsidRPr="00D72E87">
        <w:rPr>
          <w:sz w:val="22"/>
          <w:szCs w:val="22"/>
          <w:lang w:val="hr-HR"/>
        </w:rPr>
        <w:t>. ulošku:1850,  kao oranica,  površine 738 m².</w:t>
      </w:r>
    </w:p>
    <w:p w14:paraId="5201A273" w14:textId="77777777" w:rsidR="002754BC" w:rsidRPr="00D72E87" w:rsidRDefault="002754BC" w:rsidP="002754BC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</w:p>
    <w:p w14:paraId="23C1F863" w14:textId="77777777" w:rsidR="002754BC" w:rsidRPr="00D72E87" w:rsidRDefault="002754BC" w:rsidP="002754BC">
      <w:pPr>
        <w:pStyle w:val="BodyText"/>
        <w:spacing w:after="0"/>
        <w:ind w:firstLine="708"/>
        <w:jc w:val="center"/>
        <w:rPr>
          <w:b/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>IV.</w:t>
      </w:r>
    </w:p>
    <w:p w14:paraId="6362A2F0" w14:textId="77777777" w:rsidR="002754BC" w:rsidRPr="00D72E87" w:rsidRDefault="002754BC" w:rsidP="002754BC">
      <w:pPr>
        <w:jc w:val="both"/>
        <w:rPr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ab/>
      </w:r>
      <w:r w:rsidRPr="00D72E87">
        <w:rPr>
          <w:sz w:val="22"/>
          <w:szCs w:val="22"/>
          <w:lang w:val="hr-HR"/>
        </w:rPr>
        <w:t>Ova Odluka stupa na snagu osmog dana od dana donošenja, a ista će se objavit u Službenim novinama Općine Brtonigla -Verteneglio.</w:t>
      </w:r>
    </w:p>
    <w:p w14:paraId="5A11BB23" w14:textId="77777777" w:rsidR="002754BC" w:rsidRPr="00D72E87" w:rsidRDefault="002754BC" w:rsidP="002754BC">
      <w:pPr>
        <w:jc w:val="both"/>
        <w:rPr>
          <w:sz w:val="22"/>
          <w:szCs w:val="22"/>
          <w:lang w:val="hr-HR"/>
        </w:rPr>
      </w:pPr>
    </w:p>
    <w:p w14:paraId="75450168" w14:textId="77777777" w:rsidR="002754BC" w:rsidRPr="00D72E87" w:rsidRDefault="002754BC" w:rsidP="002754BC">
      <w:pPr>
        <w:rPr>
          <w:sz w:val="22"/>
          <w:szCs w:val="22"/>
          <w:lang w:val="hr-HR"/>
        </w:rPr>
      </w:pPr>
      <w:r w:rsidRPr="00D72E87">
        <w:rPr>
          <w:b/>
          <w:sz w:val="22"/>
          <w:szCs w:val="22"/>
          <w:lang w:val="hr-HR"/>
        </w:rPr>
        <w:t xml:space="preserve"> </w:t>
      </w:r>
      <w:r w:rsidRPr="00D72E87">
        <w:rPr>
          <w:sz w:val="22"/>
          <w:szCs w:val="22"/>
          <w:lang w:val="hr-HR"/>
        </w:rPr>
        <w:t>KLASA: 944-05/19-50/03</w:t>
      </w:r>
    </w:p>
    <w:p w14:paraId="7353EEDC" w14:textId="77777777" w:rsidR="002754BC" w:rsidRPr="00D72E87" w:rsidRDefault="002754BC" w:rsidP="002754BC">
      <w:pPr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URBROJ: 2105/04-01-19-</w:t>
      </w:r>
      <w:r w:rsidR="008C1368" w:rsidRPr="00D72E87">
        <w:rPr>
          <w:sz w:val="22"/>
          <w:szCs w:val="22"/>
          <w:lang w:val="hr-HR"/>
        </w:rPr>
        <w:t>2</w:t>
      </w:r>
      <w:r w:rsidR="007F177E" w:rsidRPr="00D72E87">
        <w:rPr>
          <w:sz w:val="22"/>
          <w:szCs w:val="22"/>
          <w:lang w:val="hr-HR"/>
        </w:rPr>
        <w:t>8</w:t>
      </w:r>
    </w:p>
    <w:p w14:paraId="75FF6654" w14:textId="77777777" w:rsidR="002754BC" w:rsidRPr="00D72E87" w:rsidRDefault="002754BC" w:rsidP="002754BC">
      <w:pPr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Brtonigla</w:t>
      </w:r>
      <w:r w:rsidR="007F177E" w:rsidRPr="00D72E87">
        <w:rPr>
          <w:sz w:val="22"/>
          <w:szCs w:val="22"/>
          <w:lang w:val="hr-HR"/>
        </w:rPr>
        <w:t xml:space="preserve"> - Verteneglio</w:t>
      </w:r>
      <w:r w:rsidRPr="00D72E87">
        <w:rPr>
          <w:sz w:val="22"/>
          <w:szCs w:val="22"/>
          <w:lang w:val="hr-HR"/>
        </w:rPr>
        <w:t xml:space="preserve">, </w:t>
      </w:r>
      <w:r w:rsidR="007F177E" w:rsidRPr="00D72E87">
        <w:rPr>
          <w:sz w:val="22"/>
          <w:szCs w:val="22"/>
          <w:lang w:val="hr-HR"/>
        </w:rPr>
        <w:t>14. lipnja 2019. godine</w:t>
      </w:r>
    </w:p>
    <w:p w14:paraId="6205A0D2" w14:textId="77777777" w:rsidR="002754BC" w:rsidRPr="00D72E87" w:rsidRDefault="002754BC" w:rsidP="002754BC">
      <w:pPr>
        <w:jc w:val="center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0CF77F52" w14:textId="77777777" w:rsidR="002754BC" w:rsidRPr="00D72E87" w:rsidRDefault="002754BC" w:rsidP="002754BC">
      <w:pPr>
        <w:jc w:val="center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>Predsjednik</w:t>
      </w:r>
    </w:p>
    <w:p w14:paraId="0DDC16E7" w14:textId="77777777" w:rsidR="002754BC" w:rsidRPr="00D72E87" w:rsidRDefault="002754BC" w:rsidP="002754BC">
      <w:pPr>
        <w:jc w:val="center"/>
        <w:rPr>
          <w:sz w:val="22"/>
          <w:szCs w:val="22"/>
          <w:lang w:val="hr-HR"/>
        </w:rPr>
      </w:pPr>
      <w:r w:rsidRPr="00D72E87">
        <w:rPr>
          <w:sz w:val="22"/>
          <w:szCs w:val="22"/>
          <w:lang w:val="hr-HR"/>
        </w:rPr>
        <w:t xml:space="preserve">Dr. sc. Igor Palčić </w:t>
      </w:r>
    </w:p>
    <w:bookmarkEnd w:id="0"/>
    <w:p w14:paraId="4F67528A" w14:textId="77777777" w:rsidR="00425E7A" w:rsidRPr="00D72E87" w:rsidRDefault="00425E7A">
      <w:pPr>
        <w:rPr>
          <w:sz w:val="22"/>
          <w:szCs w:val="22"/>
        </w:rPr>
      </w:pPr>
    </w:p>
    <w:sectPr w:rsidR="00425E7A" w:rsidRPr="00D72E87" w:rsidSect="00D72E8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4BC"/>
    <w:rsid w:val="000154A5"/>
    <w:rsid w:val="00125BE5"/>
    <w:rsid w:val="002754BC"/>
    <w:rsid w:val="00276607"/>
    <w:rsid w:val="003F1938"/>
    <w:rsid w:val="00425E7A"/>
    <w:rsid w:val="004F2B1C"/>
    <w:rsid w:val="00555C1F"/>
    <w:rsid w:val="007E45BD"/>
    <w:rsid w:val="007F177E"/>
    <w:rsid w:val="00840802"/>
    <w:rsid w:val="008C1368"/>
    <w:rsid w:val="00927EF3"/>
    <w:rsid w:val="00AF2B59"/>
    <w:rsid w:val="00B13765"/>
    <w:rsid w:val="00D72E8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D395"/>
  <w15:docId w15:val="{17DD1D14-764A-4D7C-90C8-B1EDE6DC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4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754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754B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555C1F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rsid w:val="00555C1F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yperlink">
    <w:name w:val="Hyperlink"/>
    <w:rsid w:val="00555C1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2019-06-17T06:45:00Z</cp:lastPrinted>
  <dcterms:created xsi:type="dcterms:W3CDTF">2020-01-23T08:43:00Z</dcterms:created>
  <dcterms:modified xsi:type="dcterms:W3CDTF">2020-01-23T08:43:00Z</dcterms:modified>
</cp:coreProperties>
</file>