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63C4E154" w:rsidR="00114B76" w:rsidRPr="00C31D87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 temelju članka 2</w:t>
      </w:r>
      <w:r w:rsidR="00D9729A" w:rsidRPr="00C31D87">
        <w:rPr>
          <w:rFonts w:ascii="Arial" w:hAnsi="Arial" w:cs="Arial"/>
          <w:sz w:val="24"/>
          <w:szCs w:val="24"/>
        </w:rPr>
        <w:t>8</w:t>
      </w:r>
      <w:r w:rsidRPr="00C31D87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C31D87">
        <w:rPr>
          <w:rFonts w:ascii="Arial" w:hAnsi="Arial" w:cs="Arial"/>
          <w:sz w:val="24"/>
          <w:szCs w:val="24"/>
        </w:rPr>
        <w:t>120/16</w:t>
      </w:r>
      <w:r w:rsidRPr="00C31D87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C31D87">
        <w:rPr>
          <w:rFonts w:ascii="Arial" w:hAnsi="Arial" w:cs="Arial"/>
          <w:sz w:val="24"/>
          <w:szCs w:val="24"/>
        </w:rPr>
        <w:t>, 19/13, 137/15</w:t>
      </w:r>
      <w:r w:rsidR="00623FEE" w:rsidRPr="00C31D87">
        <w:rPr>
          <w:rFonts w:ascii="Arial" w:hAnsi="Arial" w:cs="Arial"/>
          <w:sz w:val="24"/>
          <w:szCs w:val="24"/>
        </w:rPr>
        <w:t xml:space="preserve">, </w:t>
      </w:r>
      <w:r w:rsidR="00D9729A" w:rsidRPr="00C31D87">
        <w:rPr>
          <w:rFonts w:ascii="Arial" w:hAnsi="Arial" w:cs="Arial"/>
          <w:sz w:val="24"/>
          <w:szCs w:val="24"/>
        </w:rPr>
        <w:t>123/17</w:t>
      </w:r>
      <w:r w:rsidR="00C31D87" w:rsidRPr="00C31D87">
        <w:rPr>
          <w:rFonts w:ascii="Arial" w:hAnsi="Arial" w:cs="Arial"/>
          <w:sz w:val="24"/>
          <w:szCs w:val="24"/>
        </w:rPr>
        <w:t>,</w:t>
      </w:r>
      <w:r w:rsidR="00623FEE" w:rsidRPr="00C31D87">
        <w:rPr>
          <w:rFonts w:ascii="Arial" w:hAnsi="Arial" w:cs="Arial"/>
          <w:sz w:val="24"/>
          <w:szCs w:val="24"/>
        </w:rPr>
        <w:t xml:space="preserve"> 98/19</w:t>
      </w:r>
      <w:r w:rsidR="00C31D87" w:rsidRPr="00C31D87">
        <w:rPr>
          <w:rFonts w:ascii="Arial" w:hAnsi="Arial" w:cs="Arial"/>
          <w:sz w:val="24"/>
          <w:szCs w:val="24"/>
        </w:rPr>
        <w:t xml:space="preserve"> i 144/20</w:t>
      </w:r>
      <w:r w:rsidRPr="00C31D87">
        <w:rPr>
          <w:rFonts w:ascii="Arial" w:hAnsi="Arial" w:cs="Arial"/>
          <w:sz w:val="24"/>
          <w:szCs w:val="24"/>
        </w:rPr>
        <w:t>) i članka 52. Statuta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broj: </w:t>
      </w:r>
      <w:r w:rsidR="00C320A3" w:rsidRPr="00C31D87">
        <w:rPr>
          <w:rFonts w:ascii="Arial" w:hAnsi="Arial" w:cs="Arial"/>
          <w:sz w:val="24"/>
          <w:szCs w:val="24"/>
        </w:rPr>
        <w:t>03/18</w:t>
      </w:r>
      <w:r w:rsidR="00080D0F">
        <w:rPr>
          <w:rFonts w:ascii="Arial" w:hAnsi="Arial" w:cs="Arial"/>
          <w:sz w:val="24"/>
          <w:szCs w:val="24"/>
        </w:rPr>
        <w:t>, 03/21 i 07/21-proč.tekst</w:t>
      </w:r>
      <w:r w:rsidRPr="00C31D87">
        <w:rPr>
          <w:rFonts w:ascii="Arial" w:hAnsi="Arial" w:cs="Arial"/>
          <w:sz w:val="24"/>
          <w:szCs w:val="24"/>
        </w:rPr>
        <w:t xml:space="preserve"> ) Načelnik  Općine Brtonigla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C31D87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C31D87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3104C846" w:rsidR="00D9729A" w:rsidRPr="00C31D87" w:rsidRDefault="00CF1F69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080D0F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. DOPUNE </w:t>
      </w:r>
      <w:r w:rsidR="00D9729A" w:rsidRPr="00C31D87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-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VERTENEGLIO</w:t>
      </w:r>
      <w:r w:rsidR="00D9729A" w:rsidRPr="00C31D87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b/>
          <w:sz w:val="24"/>
          <w:szCs w:val="24"/>
        </w:rPr>
        <w:t>202</w:t>
      </w:r>
      <w:r w:rsidR="00C31D87" w:rsidRPr="00C31D87">
        <w:rPr>
          <w:rFonts w:ascii="Arial" w:hAnsi="Arial" w:cs="Arial"/>
          <w:b/>
          <w:sz w:val="24"/>
          <w:szCs w:val="24"/>
        </w:rPr>
        <w:t>1</w:t>
      </w:r>
      <w:r w:rsidR="00D9729A" w:rsidRPr="00C31D87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1.</w:t>
      </w:r>
    </w:p>
    <w:p w14:paraId="51BECB48" w14:textId="1F83E100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utvrđuje </w:t>
      </w:r>
      <w:r w:rsidR="00080D0F">
        <w:rPr>
          <w:rFonts w:ascii="Arial" w:hAnsi="Arial" w:cs="Arial"/>
          <w:sz w:val="24"/>
          <w:szCs w:val="24"/>
        </w:rPr>
        <w:t>I</w:t>
      </w:r>
      <w:r w:rsidR="00CF1F69">
        <w:rPr>
          <w:rFonts w:ascii="Arial" w:hAnsi="Arial" w:cs="Arial"/>
          <w:sz w:val="24"/>
          <w:szCs w:val="24"/>
        </w:rPr>
        <w:t xml:space="preserve">I. Dopunu </w:t>
      </w:r>
      <w:r w:rsidRPr="00C31D87">
        <w:rPr>
          <w:rFonts w:ascii="Arial" w:hAnsi="Arial" w:cs="Arial"/>
          <w:sz w:val="24"/>
          <w:szCs w:val="24"/>
        </w:rPr>
        <w:t>Plan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 xml:space="preserve">.godinu, kao </w:t>
      </w:r>
      <w:r w:rsidR="007F5FDE" w:rsidRPr="00C31D87">
        <w:rPr>
          <w:rFonts w:ascii="Arial" w:hAnsi="Arial" w:cs="Arial"/>
          <w:sz w:val="24"/>
          <w:szCs w:val="24"/>
        </w:rPr>
        <w:t xml:space="preserve">u predloženom </w:t>
      </w:r>
      <w:r w:rsidRPr="00C31D87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2.</w:t>
      </w:r>
    </w:p>
    <w:p w14:paraId="06D50B2F" w14:textId="215B7FFD" w:rsidR="00114B76" w:rsidRPr="00C31D87" w:rsidRDefault="00CF1F6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80D0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Dopuna </w:t>
      </w:r>
      <w:r w:rsidR="00D9729A" w:rsidRPr="00C31D87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C31D87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D9729A" w:rsidRPr="00C31D87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r w:rsidR="001578A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9729A" w:rsidRPr="00C31D87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D9729A" w:rsidRPr="00C31D87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C31D87">
        <w:rPr>
          <w:rFonts w:ascii="Arial" w:hAnsi="Arial" w:cs="Arial"/>
          <w:sz w:val="24"/>
          <w:szCs w:val="24"/>
        </w:rPr>
        <w:t>„PLAN JAVNE NABAVE“ t</w:t>
      </w:r>
      <w:r w:rsidR="007E2023" w:rsidRPr="00C31D87">
        <w:rPr>
          <w:rFonts w:ascii="Arial" w:hAnsi="Arial" w:cs="Arial"/>
          <w:sz w:val="24"/>
          <w:szCs w:val="24"/>
        </w:rPr>
        <w:t xml:space="preserve">e </w:t>
      </w:r>
      <w:r w:rsidR="001578A6" w:rsidRPr="00C31D87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84627DC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KLASA:</w:t>
      </w:r>
      <w:r w:rsidR="00623FEE" w:rsidRPr="00C31D87">
        <w:rPr>
          <w:rFonts w:ascii="Arial" w:hAnsi="Arial" w:cs="Arial"/>
          <w:sz w:val="24"/>
          <w:szCs w:val="24"/>
        </w:rPr>
        <w:t>404-01/2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623FEE" w:rsidRPr="00C31D87">
        <w:rPr>
          <w:rFonts w:ascii="Arial" w:hAnsi="Arial" w:cs="Arial"/>
          <w:sz w:val="24"/>
          <w:szCs w:val="24"/>
        </w:rPr>
        <w:t>-10/01</w:t>
      </w:r>
    </w:p>
    <w:p w14:paraId="7AF1FDEA" w14:textId="009F8E09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URBROJ:2105/04-02/01-</w:t>
      </w:r>
      <w:r w:rsidR="00623FEE" w:rsidRPr="00C31D87">
        <w:rPr>
          <w:rFonts w:ascii="Arial" w:hAnsi="Arial" w:cs="Arial"/>
          <w:sz w:val="24"/>
          <w:szCs w:val="24"/>
        </w:rPr>
        <w:t>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>-</w:t>
      </w:r>
      <w:r w:rsidR="00080D0F">
        <w:rPr>
          <w:rFonts w:ascii="Arial" w:hAnsi="Arial" w:cs="Arial"/>
          <w:sz w:val="24"/>
          <w:szCs w:val="24"/>
        </w:rPr>
        <w:t>3</w:t>
      </w:r>
    </w:p>
    <w:p w14:paraId="30A6E5C2" w14:textId="04A8C721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Brtonigla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CF1F69">
        <w:rPr>
          <w:rFonts w:ascii="Arial" w:hAnsi="Arial" w:cs="Arial"/>
          <w:sz w:val="24"/>
          <w:szCs w:val="24"/>
        </w:rPr>
        <w:t>–</w:t>
      </w:r>
      <w:r w:rsidR="00FE2AF2">
        <w:rPr>
          <w:rFonts w:ascii="Arial" w:hAnsi="Arial" w:cs="Arial"/>
          <w:sz w:val="24"/>
          <w:szCs w:val="24"/>
        </w:rPr>
        <w:t xml:space="preserve"> Verteneglio</w:t>
      </w:r>
      <w:r w:rsidRPr="00C31D87">
        <w:rPr>
          <w:rFonts w:ascii="Arial" w:hAnsi="Arial" w:cs="Arial"/>
          <w:sz w:val="24"/>
          <w:szCs w:val="24"/>
        </w:rPr>
        <w:t xml:space="preserve">, </w:t>
      </w:r>
      <w:r w:rsidR="00080D0F">
        <w:rPr>
          <w:rFonts w:ascii="Arial" w:hAnsi="Arial" w:cs="Arial"/>
          <w:sz w:val="24"/>
          <w:szCs w:val="24"/>
        </w:rPr>
        <w:t>17</w:t>
      </w:r>
      <w:r w:rsidR="00523826" w:rsidRPr="00C31D87">
        <w:rPr>
          <w:rFonts w:ascii="Arial" w:hAnsi="Arial" w:cs="Arial"/>
          <w:sz w:val="24"/>
          <w:szCs w:val="24"/>
        </w:rPr>
        <w:t xml:space="preserve">. </w:t>
      </w:r>
      <w:r w:rsidR="00080D0F">
        <w:rPr>
          <w:rFonts w:ascii="Arial" w:hAnsi="Arial" w:cs="Arial"/>
          <w:sz w:val="24"/>
          <w:szCs w:val="24"/>
        </w:rPr>
        <w:t>lipnja</w:t>
      </w:r>
      <w:r w:rsidR="00030A7B" w:rsidRPr="00C31D87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523826" w:rsidRPr="00C31D87">
        <w:rPr>
          <w:rFonts w:ascii="Arial" w:hAnsi="Arial" w:cs="Arial"/>
          <w:sz w:val="24"/>
          <w:szCs w:val="24"/>
        </w:rPr>
        <w:t>.</w:t>
      </w:r>
      <w:r w:rsidRPr="00C31D87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C31D87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C31D87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4E04B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Načelnik</w:t>
      </w:r>
    </w:p>
    <w:p w14:paraId="6E254387" w14:textId="5CEFB547" w:rsidR="00623FEE" w:rsidRPr="004E04B7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Općine Brtonigla</w:t>
      </w:r>
      <w:r w:rsidR="00AE3EFC" w:rsidRPr="004E04B7">
        <w:rPr>
          <w:rFonts w:ascii="Arial" w:hAnsi="Arial" w:cs="Arial"/>
          <w:sz w:val="24"/>
          <w:szCs w:val="24"/>
        </w:rPr>
        <w:t xml:space="preserve"> </w:t>
      </w:r>
      <w:r w:rsidR="00CF1F69" w:rsidRPr="004E04B7">
        <w:rPr>
          <w:rFonts w:ascii="Arial" w:hAnsi="Arial" w:cs="Arial"/>
          <w:sz w:val="24"/>
          <w:szCs w:val="24"/>
        </w:rPr>
        <w:t>–</w:t>
      </w:r>
      <w:r w:rsidR="00AE3EFC" w:rsidRPr="004E04B7">
        <w:rPr>
          <w:rFonts w:ascii="Arial" w:hAnsi="Arial" w:cs="Arial"/>
          <w:sz w:val="24"/>
          <w:szCs w:val="24"/>
        </w:rPr>
        <w:t xml:space="preserve"> </w:t>
      </w:r>
      <w:r w:rsidR="003549C5" w:rsidRPr="004E04B7">
        <w:rPr>
          <w:rFonts w:ascii="Arial" w:hAnsi="Arial" w:cs="Arial"/>
          <w:sz w:val="24"/>
          <w:szCs w:val="24"/>
        </w:rPr>
        <w:t>Verteneglio</w:t>
      </w:r>
    </w:p>
    <w:p w14:paraId="5B6D5D0E" w14:textId="4D5E04B4" w:rsidR="00623FEE" w:rsidRPr="004E04B7" w:rsidRDefault="00080D0F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Neš Sinožić</w:t>
      </w:r>
      <w:r w:rsidR="004D6B1C">
        <w:rPr>
          <w:rFonts w:ascii="Arial" w:hAnsi="Arial" w:cs="Arial"/>
          <w:sz w:val="24"/>
          <w:szCs w:val="24"/>
        </w:rPr>
        <w:t>,</w:t>
      </w:r>
      <w:r w:rsidRPr="004E04B7">
        <w:rPr>
          <w:rFonts w:ascii="Arial" w:hAnsi="Arial" w:cs="Arial"/>
          <w:sz w:val="24"/>
          <w:szCs w:val="24"/>
        </w:rPr>
        <w:t xml:space="preserve"> mag.ing.agr.</w:t>
      </w:r>
    </w:p>
    <w:p w14:paraId="0D97C658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2A0D2C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3EC391C2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6FBB9B69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9069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9014"/>
      </w:tblGrid>
      <w:tr w:rsidR="00D42015" w14:paraId="4781A73E" w14:textId="77777777" w:rsidTr="00D42015">
        <w:tc>
          <w:tcPr>
            <w:tcW w:w="35" w:type="dxa"/>
          </w:tcPr>
          <w:p w14:paraId="6331B7CC" w14:textId="77777777" w:rsidR="00D42015" w:rsidRDefault="00D42015" w:rsidP="002D5E66">
            <w:pPr>
              <w:pStyle w:val="EmptyCellLayoutStyle"/>
              <w:spacing w:after="0" w:line="240" w:lineRule="auto"/>
            </w:pPr>
            <w:bookmarkStart w:id="0" w:name="_Hlk61591760"/>
          </w:p>
        </w:tc>
        <w:tc>
          <w:tcPr>
            <w:tcW w:w="20" w:type="dxa"/>
          </w:tcPr>
          <w:p w14:paraId="0564F616" w14:textId="77777777" w:rsidR="00D42015" w:rsidRDefault="00D42015" w:rsidP="002D5E66">
            <w:pPr>
              <w:pStyle w:val="EmptyCellLayoutStyle"/>
              <w:spacing w:after="0" w:line="240" w:lineRule="auto"/>
            </w:pPr>
          </w:p>
        </w:tc>
        <w:tc>
          <w:tcPr>
            <w:tcW w:w="19014" w:type="dxa"/>
          </w:tcPr>
          <w:tbl>
            <w:tblPr>
              <w:tblW w:w="0" w:type="auto"/>
              <w:tblInd w:w="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773"/>
              <w:gridCol w:w="1417"/>
              <w:gridCol w:w="1417"/>
              <w:gridCol w:w="1417"/>
              <w:gridCol w:w="1822"/>
              <w:gridCol w:w="796"/>
              <w:gridCol w:w="892"/>
              <w:gridCol w:w="997"/>
              <w:gridCol w:w="967"/>
              <w:gridCol w:w="967"/>
              <w:gridCol w:w="932"/>
              <w:gridCol w:w="907"/>
              <w:gridCol w:w="937"/>
              <w:gridCol w:w="991"/>
              <w:gridCol w:w="883"/>
            </w:tblGrid>
            <w:tr w:rsidR="00D42015" w14:paraId="4F40CC03" w14:textId="77777777" w:rsidTr="00D42015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16FD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bookmarkStart w:id="1" w:name="_Hlk61590927"/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BD69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3DF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909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B031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1A5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A8EC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55E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791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7BC8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857F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37F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23F5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67E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384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6845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D42015" w14:paraId="435D35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F5BF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7FA8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216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052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F302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AA8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5CC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D5F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B47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2B2C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1D82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67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DEFF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AE9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D59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16D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A618AC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9B48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E7E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175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D034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935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D8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6D8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7DA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4DBD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20A4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099A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3C2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689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F3F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918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E95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364DA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56B1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9AAF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1AC1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rekonstrukcije zgrade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Špinutija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4A64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BF88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9AA0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DCD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46F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A9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FEF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5279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C7CA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6363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A638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D8F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52C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8234B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E90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705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AB2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za izradu pristupne prometnice kod Arheološkog parka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D5EF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2367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0B7F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F64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9B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DDE4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5FBF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7A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E4B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F72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5E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70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420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54860C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C5FA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DDB7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82ED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prenamjene stare škole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95E5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636F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723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99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A2A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737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D1B2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E1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0AE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857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F71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9FDF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135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FAB62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6156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FD92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B55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0C57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55A8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F9CA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98C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BA8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780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9CAF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BB04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8C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861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385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F69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A520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F9395A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ED6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FA1C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E1F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02FF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D62D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57D7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C04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C3A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269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A74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3D2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0F3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73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847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AEA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9119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2F3436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222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F77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7DC8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5409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C27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13C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4A1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9B8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FF0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7916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144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A45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8239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BA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AD5C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8FD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2B8AD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632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4F8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996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D12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940D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A27F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B11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0E5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5A8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49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0F6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A62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EC0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0C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09F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3E6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135D1B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3D0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826B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2123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za postavljanje elektroinstalacije na mjesnom groblju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1E31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1765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EB8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C55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AB8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EB6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CB49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896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2C1A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C009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F10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C87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979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0146EE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AA9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D0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B77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A36B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18CF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9464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90E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774C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C3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FD00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BC0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99C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3E3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9EE2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135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E89A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534AB1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FE24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854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D28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B1BB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2A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651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DA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D25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17A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A3DF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71D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113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2325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0E4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820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C9EC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A049CF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34C1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A1E6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944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D9A5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5F65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709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97E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7B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F5D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E420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CE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7DA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69A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78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58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E2E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011E15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697A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4DF7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FDD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prometnice unutar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F4B9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4963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356B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317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6F0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6E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7A05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E3B1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D97E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95BC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9E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F641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01B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5CA864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F676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DCFB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6E41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9382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C6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61B2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C2D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BCB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987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64E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83E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F75D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E9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884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54A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D4A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A1D7E1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DFB4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EAAF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09D9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izgradnje kružnog raskrižja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A92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57AF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BF5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AC7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210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7E9B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A42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EB5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EE6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439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32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EBE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70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D9A28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7F4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0F79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75C4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C1CE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E52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F642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105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FA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DD3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2259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1D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10D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0D3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880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81B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EAD4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5C29B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C0D6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CB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A150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97A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5764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597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F1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17E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404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921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039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A86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80E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0A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85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7B1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C4DDE9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C8D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EAB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D704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185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35C7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F7CA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CF9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102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834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1A70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2466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F5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64D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A4C2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7CC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932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0ABC91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13E5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6B3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74F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669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6D41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1BE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FA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4B6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2F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1ADF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7E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4915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7B32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1D4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A9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F7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E58CD6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F9FD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33B4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582D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0B2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CE49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CC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7B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3E1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52F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C3A6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93A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83DD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81A0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B1A4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B847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664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D1108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D77C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A164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609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B23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DE3B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6664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EC0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87B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77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F5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CBF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7C18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38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37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99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FCC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4416BE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358E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F55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F7090" w14:textId="6497A4CD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Oglašavanje u mjesečnom listu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Bujština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E093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593E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9D0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BE1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1E5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198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93EF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3A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D31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B5D1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EAD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444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911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29DC50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478B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015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54B2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1349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B76B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5AD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417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7B6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A09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0108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779B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42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897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C76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C3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948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C53A7C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DE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F04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6FE1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E627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4C3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C3C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F95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3E1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D8A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58C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05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22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9B3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B9B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DB6B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8A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B3C351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92D6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0933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EFB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ED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482F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1E7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2273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71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338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55C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677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2818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0031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5F0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742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B93A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8917B7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CF7B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7EAD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1F42" w14:textId="56523998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programa digitalne pisarnice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1090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555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BDDD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967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021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541D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CBCF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AF97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250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3D1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C5E0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F7C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33AB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DD1A68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5CE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7D26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E792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A3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8F5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5207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BA5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4A2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06E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AC08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43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74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712F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E5F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DA5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B2E0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752947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3BD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870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624E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FB8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AFC1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642A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8701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FC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0B4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249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094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4C0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B5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0A0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5C3B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5A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5500AB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A5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9136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0B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244A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FB9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D2A4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C4D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A6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73E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A3A0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02C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C99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6838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FC0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2A49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5E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A548C0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89C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AC9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6E06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BFCA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6AB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8C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1CB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B654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01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D9B9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73D6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BB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0DAB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5F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4D8F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C5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EDF14C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C586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9722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A46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98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1BAD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8CB9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675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45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A057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F7A0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9E8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7E9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036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622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3C9D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34DD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3C34E3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D6CB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62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E11B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B7D7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917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7DDE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5C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913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BAD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601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217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2F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12C8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6103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8A0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2EF4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9149FD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B72E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341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18CE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839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FE7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972A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F06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41E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BAF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6B4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506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9F85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9190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83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89D3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6D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7E3302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49B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49E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7E00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A5B9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86AA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138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2B4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DB2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35C7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ECAE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9D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81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D99F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979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996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A27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6A9F4A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B7F3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C578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64A6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31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6F5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D087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ABA9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4E1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842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ABF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0A7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AA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060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BEDE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018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E518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420903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B208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AD7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A6B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1BD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C3EA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D9BB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65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D5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494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A8D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70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78E9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698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63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83C1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59A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CBFD58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CE2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7444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42167" w14:textId="5D6DB15C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 Umag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47A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4C13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44C9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C1E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434A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4F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C318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749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894F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EE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2D05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F761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1498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4194C9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83E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DE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8B345" w14:textId="42084A91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Prezentacijski centar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33C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9781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FFA0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57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05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296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1F4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D84D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25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B5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11D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14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BBE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336D7E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C0E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D8AD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374E1" w14:textId="479B42CE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Izmjene i dopune prostornog plana uređenja Općine Brtonigla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7A65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63AB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66A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7CE5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350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8B1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BA4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C9F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29D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2B96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AC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9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685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F52A4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334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DD2E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11F7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FF5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5D6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2820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3FEB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EC18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95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4F7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9448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572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9DC1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D3A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24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42B1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107194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2DBD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904A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5297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puta od ulice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Palih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boraca prema pročistaču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215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06E3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D26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898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6D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2FF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E3B4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71B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7EE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6F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3C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11C8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003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BCB103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20AA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0135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2ECE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održavanja protupožarnih puteva i bike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8D9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F01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5D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271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951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8B4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EAF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31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849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68F6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021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12C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A960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45A928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0CB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A2F1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E227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C1D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4243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97F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C88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E47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06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B81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318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CFF0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FDA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746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584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460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430FA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AFF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355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7782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8D0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3D16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4B3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F5F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04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98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9E8D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649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B66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3E7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0B1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F3A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C1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E2FA0D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D01C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A871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D35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F24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9E1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8A4D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97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BBA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F37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2FC5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6E8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F63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B8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3555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7A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29B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8FF9B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A58A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FFB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7475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93E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650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B08A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898B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2D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673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A59A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D3D4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5A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B2A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0C7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8883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F698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E243A0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CD37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9C6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0BF7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D5A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FCB5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7CB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74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789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B111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AF1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6EF6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C497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B59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47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9C8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AE5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8AFBE3D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1D79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94BB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9C5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F38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9147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085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426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528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1048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7EB2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6E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91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41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D74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D95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7CF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006E9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048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64C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A961C" w14:textId="0C361CD4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Bracanija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810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764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7D5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6AD5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52D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C094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DC8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16C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27B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64F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268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A8F8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0FC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FD237A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E4E0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503F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6F4C0" w14:textId="0067B126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Brtonigla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3C8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95B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637B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1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6297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09A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077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DD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54C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125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B72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D5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954A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9E30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DF47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810D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A9D8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A68A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F7B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AC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F0B6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3C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06BD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6AD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80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819C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23E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40E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59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FF0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BFB2FC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6DA2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4D7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16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 te uređenje dijela Mlinske ulice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0E1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ED8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1E0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873D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FF6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750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179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C32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C385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967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C45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AF90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036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34E2D6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8E8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BC0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458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parkinga u Mlinskoj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33A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908F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A41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2E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1F6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B16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77B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650C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72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FB8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53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465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AC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3DC9B4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3B6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2E1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C808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ulice u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CA44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DF6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5C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ADC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33B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E38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324A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79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F0B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1E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EFA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35A2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6F3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725BE2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018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F731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0747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odvodnjen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753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A935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3AB6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361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68E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263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8933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5C9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35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A89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054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6ED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5CF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CFA599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026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2FF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0B96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641E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ACA2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28F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518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A29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4639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55C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15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3F7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73C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91D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8A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23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CAA422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1CC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B662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B46B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535D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07FD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5D8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47FC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718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8FE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0F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72E2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364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112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73A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C4E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6507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D8D941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8D4F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F3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356A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86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B92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1A0A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E08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964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1A5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69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EC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1362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8961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FB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9FC9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CCE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03648A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6519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468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6E44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098B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06AC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D4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8806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2CC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34F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27F0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042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603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4DF6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B05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44C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E065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A637E4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E94C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42C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588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Opločenje platoa kod galerije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A.Rukavine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971B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C719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E8E3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9E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7E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113A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C2FE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C3B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35D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EFB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D0E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40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466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30B16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FC87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C4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63CD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10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814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529A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DF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DCB9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7AC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47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CE82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3B4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F4F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60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1951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2219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5CB89F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33BD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D5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A430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64C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B802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046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D44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2B1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12E3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6A85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583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75F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AB5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D30A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0B4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D546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4D1736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E2C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114E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AF0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F2A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EEF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1EF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509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CE3E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FDA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97D5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9BA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53E3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174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60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CCF2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4E63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6F0198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D8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FCCE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F4D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47D9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337E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4E3F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AA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4E1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6B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93B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192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406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D1C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CF8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6F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C9A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7D0CF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777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68D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E2B7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65D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C5EE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69F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EC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4CC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98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3A89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7A9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475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8BA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D436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FE06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0670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B859B0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845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D322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9958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9241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A89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48D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14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2B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ED3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536E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921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756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642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7E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15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AD3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434AFE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9700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C7D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B1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CBA za Arheološki park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F25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0BA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8FC7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A97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B33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4E2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BFDC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71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327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FEC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025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57E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8E4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57CA7E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A0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DDE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729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2D14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2ADB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0008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219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111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A9B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7C5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DCCA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207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88B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EFB4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A4CC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119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D7C7F4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2779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22BC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4D6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81EE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712C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74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9BE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DF42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C3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25EC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BF2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5C2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A7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31B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770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1A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98B7C2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C749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2AA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B72C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E3C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F9FD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4014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2CD0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048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EC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490B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089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CF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35B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48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BD84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52B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BFA9F8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6A82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CCA2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46E5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Veneto)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B066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949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B044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EE9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8D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226E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BE83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7DC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4F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25FF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381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89ED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2A6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86BF73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BD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127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15A1" w14:textId="11E312D8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revizije projekta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“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C966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1FFB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C39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536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663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432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FC9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3C34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DE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E8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A0E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D32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92DB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2399F1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7A6C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560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0E60B" w14:textId="4813EB50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Zamjena postojeće javne rasvjete na području Općine Brtonigla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6327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3D2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AC6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1E3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217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9B9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94DA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5A9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FB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89A8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C878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739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802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9E58D2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8660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26D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68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42D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B35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99B8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147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B52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117A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5E30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41AB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23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77A8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4E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E7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D14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D5D149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4052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58A2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282E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parka u centru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434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0E94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128E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C1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0B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C44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DC21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BE5D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474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6A1F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603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21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3DD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7DED96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BA2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E155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EC1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E483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5C32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2A4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ACD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ABE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DAC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2696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2B2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A35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14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0AB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C21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DAD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7E90D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80A9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C3C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A3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E82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FA6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BBF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03D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7E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8A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8E83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3F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2A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D866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957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043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E06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95F71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27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6B2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8055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centralnog grijanja, sustava hlađenja i ventilacije u zgradi Centra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istarskih okusa i vinske tradicije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0C14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48EE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AE4E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D03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E59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3058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22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B89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Krajem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229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E365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74D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13D3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55AB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EC23F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6358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71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C21F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91B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E27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BC5A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A75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136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54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CAD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58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9F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D19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47E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48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3471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FA270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C7A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563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66C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776F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CEFE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C2DA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78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1FB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4728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AAD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145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Druga polovica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8B8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745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F2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A36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AAC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71E93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87C9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115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D362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Hortikulturno održavanje rotora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4285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BD90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02C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1D50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638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05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4765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D78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481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5660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82C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44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B2E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A29575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B88B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8A9C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F95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za postavljanje na rotoru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EB9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F96D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4C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79D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6E4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593D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D45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269B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E6B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5A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D33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0EBF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40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035719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794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156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D7401" w14:textId="41A90CC8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sanacija potpornog (ogradnog) zida uz 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05B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FC53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04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70E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461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F4A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F52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45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811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CC9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4FE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A2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04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D8FCE1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461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A0B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F8DD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005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869A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746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4BC4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89C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511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058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06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EA2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DC7C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CB8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BD66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C58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CF1F69" w14:paraId="14E441F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6CFA5" w14:textId="0D5C3E15" w:rsidR="00CF1F69" w:rsidRDefault="00CF1F69" w:rsidP="00D42015">
                  <w:pPr>
                    <w:spacing w:after="0" w:line="240" w:lineRule="auto"/>
                    <w:ind w:left="24"/>
                    <w:jc w:val="right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8D1B8" w14:textId="4F6DB406" w:rsidR="00CF1F69" w:rsidRDefault="00CF1F69" w:rsidP="00D4201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26573" w14:textId="2F03D6A8" w:rsidR="00CF1F69" w:rsidRDefault="00CF1F69" w:rsidP="00D4201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travnjaka na nogometnom igralištu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brtonigla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AABF0" w14:textId="7D87DFD8" w:rsidR="00CF1F69" w:rsidRDefault="00CA613E" w:rsidP="00D4201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45112720-8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31B1D" w14:textId="0A392158" w:rsidR="00CF1F69" w:rsidRDefault="00CF1F69" w:rsidP="00D42015">
                  <w:pPr>
                    <w:spacing w:after="0" w:line="240" w:lineRule="auto"/>
                    <w:ind w:left="24"/>
                    <w:jc w:val="right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3E401" w14:textId="1F7D7AEE" w:rsidR="00CF1F69" w:rsidRDefault="00CF1F69" w:rsidP="00D4201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C43F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B5C1D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972FD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D456D" w14:textId="761ABE56" w:rsidR="00CF1F69" w:rsidRDefault="00CA613E" w:rsidP="00D4201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D47A1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1CDF2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68A51" w14:textId="77777777" w:rsidR="00CF1F69" w:rsidRDefault="00CF1F69" w:rsidP="00D4201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51140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BD8E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BF3C9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FC4C85" w14:paraId="4433164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F1177" w14:textId="1C1D5E32" w:rsidR="00FC4C85" w:rsidRDefault="00FC4C85" w:rsidP="00FC4C85">
                  <w:pPr>
                    <w:spacing w:after="0" w:line="240" w:lineRule="auto"/>
                    <w:ind w:left="24"/>
                    <w:jc w:val="right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DCBAA" w14:textId="2DB35924" w:rsidR="00FC4C85" w:rsidRDefault="00FC4C85" w:rsidP="00FC4C8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AEC89" w14:textId="546F8C0C" w:rsidR="00FC4C85" w:rsidRDefault="00FC4C85" w:rsidP="00FC4C8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10AF4" w14:textId="565C9D9F" w:rsidR="00FC4C85" w:rsidRDefault="00FC4C85" w:rsidP="00FC4C8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DFB8C" w14:textId="3A17C0DE" w:rsidR="00FC4C85" w:rsidRDefault="00FC4C85" w:rsidP="00FC4C85">
                  <w:pPr>
                    <w:spacing w:after="0" w:line="240" w:lineRule="auto"/>
                    <w:ind w:left="24"/>
                    <w:jc w:val="right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7F995" w14:textId="3C4ED1E6" w:rsidR="00FC4C85" w:rsidRDefault="00FC4C85" w:rsidP="00FC4C8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EAD29" w14:textId="77777777" w:rsidR="00FC4C85" w:rsidRDefault="00FC4C85" w:rsidP="00FC4C8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5C42D" w14:textId="36D748CF" w:rsidR="00FC4C85" w:rsidRDefault="00FC4C85" w:rsidP="00FC4C8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3DABA" w14:textId="7C110862" w:rsidR="00FC4C85" w:rsidRDefault="00FC4C85" w:rsidP="00FC4C8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C604" w14:textId="347B99FA" w:rsidR="00FC4C85" w:rsidRDefault="00FC4C85" w:rsidP="00FC4C8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B8D5A" w14:textId="04CEE7C3" w:rsidR="00FC4C85" w:rsidRDefault="00FC4C85" w:rsidP="00FC4C8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A7FF3" w14:textId="109DD273" w:rsidR="00FC4C85" w:rsidRDefault="00FC4C85" w:rsidP="00FC4C8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B6758" w14:textId="119F3882" w:rsidR="00FC4C85" w:rsidRDefault="00FC4C85" w:rsidP="00FC4C8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85B2E" w14:textId="77777777" w:rsidR="00FC4C85" w:rsidRDefault="00FC4C85" w:rsidP="00FC4C8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EE719" w14:textId="77777777" w:rsidR="00FC4C85" w:rsidRDefault="00FC4C85" w:rsidP="00FC4C8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49FCB" w14:textId="24478595" w:rsidR="00FC4C85" w:rsidRDefault="00FC4C85" w:rsidP="00FC4C8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bookmarkEnd w:id="1"/>
          </w:tbl>
          <w:p w14:paraId="70E2CA8E" w14:textId="77777777" w:rsidR="00D42015" w:rsidRDefault="00D42015" w:rsidP="00D42015">
            <w:pPr>
              <w:spacing w:after="0" w:line="240" w:lineRule="auto"/>
              <w:ind w:left="24"/>
            </w:pPr>
          </w:p>
        </w:tc>
      </w:tr>
      <w:bookmarkEnd w:id="0"/>
    </w:tbl>
    <w:p w14:paraId="2A1A9713" w14:textId="77777777" w:rsidR="00114B76" w:rsidRDefault="00114B76" w:rsidP="00D42015">
      <w:pPr>
        <w:ind w:left="-993"/>
      </w:pPr>
    </w:p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044E8" w14:textId="77777777" w:rsidR="003B4CD6" w:rsidRDefault="003B4CD6" w:rsidP="00523826">
      <w:pPr>
        <w:spacing w:after="0" w:line="240" w:lineRule="auto"/>
      </w:pPr>
      <w:r>
        <w:separator/>
      </w:r>
    </w:p>
  </w:endnote>
  <w:endnote w:type="continuationSeparator" w:id="0">
    <w:p w14:paraId="011BACD6" w14:textId="77777777" w:rsidR="003B4CD6" w:rsidRDefault="003B4CD6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22820" w14:textId="77777777" w:rsidR="003B4CD6" w:rsidRDefault="003B4CD6" w:rsidP="00523826">
      <w:pPr>
        <w:spacing w:after="0" w:line="240" w:lineRule="auto"/>
      </w:pPr>
      <w:r>
        <w:separator/>
      </w:r>
    </w:p>
  </w:footnote>
  <w:footnote w:type="continuationSeparator" w:id="0">
    <w:p w14:paraId="17CEA8F6" w14:textId="77777777" w:rsidR="003B4CD6" w:rsidRDefault="003B4CD6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80D0F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B4CD6"/>
    <w:rsid w:val="003F1938"/>
    <w:rsid w:val="00414A0B"/>
    <w:rsid w:val="00425E7A"/>
    <w:rsid w:val="00427DE2"/>
    <w:rsid w:val="004D6B1C"/>
    <w:rsid w:val="004E04B7"/>
    <w:rsid w:val="00501026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301F2"/>
    <w:rsid w:val="00840802"/>
    <w:rsid w:val="00851759"/>
    <w:rsid w:val="00854F23"/>
    <w:rsid w:val="008949C4"/>
    <w:rsid w:val="008D6B87"/>
    <w:rsid w:val="00903B0C"/>
    <w:rsid w:val="00927EF3"/>
    <w:rsid w:val="009A5074"/>
    <w:rsid w:val="009C53AF"/>
    <w:rsid w:val="009E3C7F"/>
    <w:rsid w:val="00A75880"/>
    <w:rsid w:val="00AE3EFC"/>
    <w:rsid w:val="00AF2B59"/>
    <w:rsid w:val="00B13765"/>
    <w:rsid w:val="00C31D87"/>
    <w:rsid w:val="00C320A3"/>
    <w:rsid w:val="00CA613E"/>
    <w:rsid w:val="00CC7BFC"/>
    <w:rsid w:val="00CF1F69"/>
    <w:rsid w:val="00D42015"/>
    <w:rsid w:val="00D84E04"/>
    <w:rsid w:val="00D9729A"/>
    <w:rsid w:val="00DE4DD7"/>
    <w:rsid w:val="00E03AA2"/>
    <w:rsid w:val="00E50CCF"/>
    <w:rsid w:val="00E6083C"/>
    <w:rsid w:val="00E763BB"/>
    <w:rsid w:val="00E804E1"/>
    <w:rsid w:val="00E82DA4"/>
    <w:rsid w:val="00F45B3A"/>
    <w:rsid w:val="00FA5392"/>
    <w:rsid w:val="00FC4C85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2068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2021-06-17T09:20:00Z</cp:lastPrinted>
  <dcterms:created xsi:type="dcterms:W3CDTF">2021-06-17T08:44:00Z</dcterms:created>
  <dcterms:modified xsi:type="dcterms:W3CDTF">2021-06-17T09:20:00Z</dcterms:modified>
</cp:coreProperties>
</file>