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002B2E7A" w14:textId="77777777" w:rsidR="004B345D" w:rsidRDefault="004B345D" w:rsidP="004B345D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56B15">
              <w:rPr>
                <w:rFonts w:ascii="Arial Narrow" w:hAnsi="Arial Narrow" w:cs="Times New Roman"/>
                <w:b/>
                <w:bCs/>
              </w:rPr>
              <w:t>Strategije upravljanja i raspolaganja imovinom u vlasništvu</w:t>
            </w:r>
          </w:p>
          <w:p w14:paraId="13A2A3CA" w14:textId="60DF4C35" w:rsidR="004B345D" w:rsidRPr="00E56B15" w:rsidRDefault="004B345D" w:rsidP="004B345D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56B15">
              <w:rPr>
                <w:rFonts w:ascii="Arial Narrow" w:hAnsi="Arial Narrow" w:cs="Times New Roman"/>
                <w:b/>
                <w:bCs/>
              </w:rPr>
              <w:t>Općine Brtonigla – Verteneglio</w:t>
            </w:r>
            <w:r>
              <w:rPr>
                <w:rFonts w:ascii="Arial Narrow" w:hAnsi="Arial Narrow" w:cs="Times New Roman"/>
                <w:b/>
                <w:bCs/>
              </w:rPr>
              <w:t xml:space="preserve"> z</w:t>
            </w:r>
            <w:r w:rsidRPr="00E56B15">
              <w:rPr>
                <w:rFonts w:ascii="Arial Narrow" w:hAnsi="Arial Narrow" w:cs="Times New Roman"/>
                <w:b/>
                <w:bCs/>
              </w:rPr>
              <w:t>a razdoblje od 2021. -</w:t>
            </w:r>
            <w:r w:rsidR="00A01EBF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E56B15">
              <w:rPr>
                <w:rFonts w:ascii="Arial Narrow" w:hAnsi="Arial Narrow" w:cs="Times New Roman"/>
                <w:b/>
                <w:bCs/>
              </w:rPr>
              <w:t>2027.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7F740185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4B345D">
              <w:rPr>
                <w:rFonts w:ascii="Arial Narrow" w:hAnsi="Arial Narrow" w:cs="Times New Roman"/>
                <w:b/>
                <w:bCs/>
              </w:rPr>
              <w:t>05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.20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2</w:t>
            </w:r>
            <w:r w:rsidR="004B345D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A80529" w14:textId="520F66A5" w:rsidR="004B345D" w:rsidRPr="00E56B15" w:rsidRDefault="004B345D" w:rsidP="004B345D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E56B15">
              <w:rPr>
                <w:rFonts w:ascii="Arial Narrow" w:hAnsi="Arial Narrow" w:cs="Times New Roman"/>
                <w:b/>
                <w:bCs/>
              </w:rPr>
              <w:t>Strategij</w:t>
            </w:r>
            <w:r w:rsidR="001B225C">
              <w:rPr>
                <w:rFonts w:ascii="Arial Narrow" w:hAnsi="Arial Narrow" w:cs="Times New Roman"/>
                <w:b/>
                <w:bCs/>
              </w:rPr>
              <w:t>a</w:t>
            </w:r>
            <w:r w:rsidRPr="00E56B15">
              <w:rPr>
                <w:rFonts w:ascii="Arial Narrow" w:hAnsi="Arial Narrow" w:cs="Times New Roman"/>
                <w:b/>
                <w:bCs/>
              </w:rPr>
              <w:t xml:space="preserve"> upravljanja i raspolaganja imovinom u vlasništvu</w:t>
            </w:r>
            <w:r w:rsidR="00A5170B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E56B15">
              <w:rPr>
                <w:rFonts w:ascii="Arial Narrow" w:hAnsi="Arial Narrow" w:cs="Times New Roman"/>
                <w:b/>
                <w:bCs/>
              </w:rPr>
              <w:t>Općine Brtonigla – Verteneglio</w:t>
            </w:r>
            <w:r>
              <w:rPr>
                <w:rFonts w:ascii="Arial Narrow" w:hAnsi="Arial Narrow" w:cs="Times New Roman"/>
                <w:b/>
                <w:bCs/>
              </w:rPr>
              <w:t xml:space="preserve"> z</w:t>
            </w:r>
            <w:r w:rsidRPr="00E56B15">
              <w:rPr>
                <w:rFonts w:ascii="Arial Narrow" w:hAnsi="Arial Narrow" w:cs="Times New Roman"/>
                <w:b/>
                <w:bCs/>
              </w:rPr>
              <w:t>a razdoblje od 2021. -2027.</w:t>
            </w:r>
          </w:p>
          <w:p w14:paraId="0A0617F9" w14:textId="206B3857" w:rsidR="005B0986" w:rsidRPr="00291339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386C09D6" w:rsidR="005B0986" w:rsidRPr="00291339" w:rsidRDefault="004B345D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Reguliranje aktivnosti i dobre prakse za učinkovito, racionalno i transparentno upravljanjem imovinom Općine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687449D1" w:rsidR="005B0986" w:rsidRPr="00291339" w:rsidRDefault="004B345D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01.listopada 2021. do 02.studenog 2021.godine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7F018D3B" w:rsidR="005B0986" w:rsidRPr="00291339" w:rsidRDefault="004B345D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p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ristiglo </w:t>
            </w:r>
            <w:r>
              <w:rPr>
                <w:rFonts w:ascii="Arial Narrow" w:hAnsi="Arial Narrow" w:cs="Times New Roman"/>
                <w:bCs/>
              </w:rPr>
              <w:t>niti jedno mišljenje</w:t>
            </w:r>
            <w:r w:rsidR="00E46F60" w:rsidRPr="00291339">
              <w:rPr>
                <w:rFonts w:ascii="Arial Narrow" w:hAnsi="Arial Narrow" w:cs="Times New Roman"/>
                <w:bCs/>
              </w:rPr>
              <w:t>/prijedlog.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4023F0D4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660D86E5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</w:t>
      </w:r>
      <w:r w:rsidR="00A01EBF">
        <w:rPr>
          <w:rFonts w:ascii="Arial Narrow" w:eastAsia="Calibri" w:hAnsi="Arial Narrow" w:cs="Times New Roman"/>
          <w:bCs/>
          <w:lang w:eastAsia="en-US"/>
        </w:rPr>
        <w:t xml:space="preserve"> 406-01/21-10/03</w:t>
      </w:r>
    </w:p>
    <w:p w14:paraId="59DDA8B8" w14:textId="3D0421E5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URBROJ.2105/04-04/01-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A01EBF">
        <w:rPr>
          <w:rFonts w:ascii="Arial Narrow" w:eastAsia="Calibri" w:hAnsi="Arial Narrow" w:cs="Times New Roman"/>
          <w:bCs/>
          <w:lang w:eastAsia="en-US"/>
        </w:rPr>
        <w:t>1</w:t>
      </w:r>
      <w:r w:rsidRPr="00291339">
        <w:rPr>
          <w:rFonts w:ascii="Arial Narrow" w:eastAsia="Calibri" w:hAnsi="Arial Narrow" w:cs="Times New Roman"/>
          <w:bCs/>
          <w:lang w:eastAsia="en-US"/>
        </w:rPr>
        <w:t>-</w:t>
      </w:r>
      <w:r w:rsidR="00A01EBF">
        <w:rPr>
          <w:rFonts w:ascii="Arial Narrow" w:eastAsia="Calibri" w:hAnsi="Arial Narrow" w:cs="Times New Roman"/>
          <w:bCs/>
          <w:lang w:eastAsia="en-US"/>
        </w:rPr>
        <w:t>02</w:t>
      </w:r>
    </w:p>
    <w:p w14:paraId="07A11036" w14:textId="71FF0E95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1EBF">
        <w:rPr>
          <w:rFonts w:ascii="Arial Narrow" w:eastAsia="Calibri" w:hAnsi="Arial Narrow" w:cs="Times New Roman"/>
          <w:bCs/>
          <w:lang w:eastAsia="en-US"/>
        </w:rPr>
        <w:t>05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20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A01EBF">
        <w:rPr>
          <w:rFonts w:ascii="Arial Narrow" w:eastAsia="Calibri" w:hAnsi="Arial Narrow" w:cs="Times New Roman"/>
          <w:bCs/>
          <w:lang w:eastAsia="en-US"/>
        </w:rPr>
        <w:t>1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1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225C"/>
    <w:rsid w:val="001B3FAB"/>
    <w:rsid w:val="00291339"/>
    <w:rsid w:val="00326306"/>
    <w:rsid w:val="00433A2C"/>
    <w:rsid w:val="004635F4"/>
    <w:rsid w:val="004B345D"/>
    <w:rsid w:val="00504138"/>
    <w:rsid w:val="005B0986"/>
    <w:rsid w:val="005F711E"/>
    <w:rsid w:val="006076E2"/>
    <w:rsid w:val="0061538B"/>
    <w:rsid w:val="0068670A"/>
    <w:rsid w:val="00710D22"/>
    <w:rsid w:val="00781FBD"/>
    <w:rsid w:val="007C474C"/>
    <w:rsid w:val="008544EC"/>
    <w:rsid w:val="00861A01"/>
    <w:rsid w:val="008A1084"/>
    <w:rsid w:val="008B5DD3"/>
    <w:rsid w:val="00A01EBF"/>
    <w:rsid w:val="00A0626C"/>
    <w:rsid w:val="00A209BE"/>
    <w:rsid w:val="00A5170B"/>
    <w:rsid w:val="00A67C43"/>
    <w:rsid w:val="00AA25F7"/>
    <w:rsid w:val="00B5007A"/>
    <w:rsid w:val="00D427D8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4B345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5</cp:revision>
  <cp:lastPrinted>2021-11-05T12:23:00Z</cp:lastPrinted>
  <dcterms:created xsi:type="dcterms:W3CDTF">2021-11-05T12:21:00Z</dcterms:created>
  <dcterms:modified xsi:type="dcterms:W3CDTF">2021-11-05T12:38:00Z</dcterms:modified>
</cp:coreProperties>
</file>