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F9C" w:rsidRPr="00146956" w:rsidRDefault="00990F9C" w:rsidP="00990F9C">
      <w:pPr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146956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>
            <wp:extent cx="226695" cy="278130"/>
            <wp:effectExtent l="19050" t="0" r="1905" b="0"/>
            <wp:docPr id="3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F9C" w:rsidRPr="00146956" w:rsidRDefault="00990F9C" w:rsidP="00990F9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:rsidR="00990F9C" w:rsidRPr="00146956" w:rsidRDefault="00990F9C" w:rsidP="00990F9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4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6956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990F9C" w:rsidRPr="00146956" w:rsidRDefault="00990F9C" w:rsidP="00990F9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>Općina Brtonigla - Verteneglio / Comune di Brtonigla - Verteneglio</w:t>
      </w:r>
    </w:p>
    <w:p w:rsidR="00990F9C" w:rsidRPr="00146956" w:rsidRDefault="00990F9C" w:rsidP="00990F9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990F9C" w:rsidRPr="00146956" w:rsidRDefault="00990F9C" w:rsidP="00990F9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146956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46956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46956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46956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46956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46956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990F9C" w:rsidRPr="00146956" w:rsidRDefault="00990F9C" w:rsidP="00990F9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:rsidR="00990F9C" w:rsidRPr="00146956" w:rsidRDefault="00990F9C" w:rsidP="00990F9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146956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10" w:history="1">
        <w:r w:rsidRPr="00146956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</w:hyperlink>
    </w:p>
    <w:p w:rsidR="00990F9C" w:rsidRPr="00146956" w:rsidRDefault="00285B7C" w:rsidP="00990F9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hyperlink r:id="rId11" w:history="1">
        <w:r w:rsidR="00990F9C" w:rsidRPr="00146956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</w:hyperlink>
    </w:p>
    <w:p w:rsidR="00990F9C" w:rsidRPr="00F12F59" w:rsidRDefault="00990F9C" w:rsidP="00990F9C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F12F59">
        <w:rPr>
          <w:rFonts w:ascii="Arial" w:hAnsi="Arial" w:cs="Arial"/>
          <w:sz w:val="24"/>
          <w:szCs w:val="24"/>
          <w:lang w:val="hr-HR"/>
        </w:rPr>
        <w:t>KLASA:</w:t>
      </w:r>
      <w:r w:rsidR="008B0B19" w:rsidRPr="00F12F59">
        <w:rPr>
          <w:rFonts w:ascii="Arial" w:hAnsi="Arial" w:cs="Arial"/>
          <w:sz w:val="24"/>
          <w:szCs w:val="24"/>
          <w:lang w:val="hr-HR"/>
        </w:rPr>
        <w:t>021-01/2</w:t>
      </w:r>
      <w:r w:rsidR="00D9444C">
        <w:rPr>
          <w:rFonts w:ascii="Arial" w:hAnsi="Arial" w:cs="Arial"/>
          <w:sz w:val="24"/>
          <w:szCs w:val="24"/>
          <w:lang w:val="hr-HR"/>
        </w:rPr>
        <w:t>2</w:t>
      </w:r>
      <w:r w:rsidR="008B0B19" w:rsidRPr="00F12F59">
        <w:rPr>
          <w:rFonts w:ascii="Arial" w:hAnsi="Arial" w:cs="Arial"/>
          <w:sz w:val="24"/>
          <w:szCs w:val="24"/>
          <w:lang w:val="hr-HR"/>
        </w:rPr>
        <w:t>-10/0</w:t>
      </w:r>
      <w:r w:rsidR="00D9444C">
        <w:rPr>
          <w:rFonts w:ascii="Arial" w:hAnsi="Arial" w:cs="Arial"/>
          <w:sz w:val="24"/>
          <w:szCs w:val="24"/>
          <w:lang w:val="hr-HR"/>
        </w:rPr>
        <w:t>1</w:t>
      </w:r>
    </w:p>
    <w:p w:rsidR="00990F9C" w:rsidRPr="00F12F59" w:rsidRDefault="00990F9C" w:rsidP="00990F9C">
      <w:pPr>
        <w:pStyle w:val="Style1"/>
        <w:rPr>
          <w:rFonts w:ascii="Arial" w:hAnsi="Arial" w:cs="Arial"/>
          <w:szCs w:val="24"/>
          <w:lang w:val="hr-HR"/>
        </w:rPr>
      </w:pPr>
      <w:r w:rsidRPr="00F12F59">
        <w:rPr>
          <w:rFonts w:ascii="Arial" w:hAnsi="Arial" w:cs="Arial"/>
          <w:szCs w:val="24"/>
          <w:lang w:val="hr-HR"/>
        </w:rPr>
        <w:t xml:space="preserve">URBROJ: </w:t>
      </w:r>
      <w:r w:rsidR="00D9444C">
        <w:rPr>
          <w:rFonts w:ascii="Arial" w:hAnsi="Arial" w:cs="Arial"/>
          <w:szCs w:val="24"/>
          <w:lang w:val="hr-HR"/>
        </w:rPr>
        <w:t>2163-13-04/04-22-1</w:t>
      </w:r>
    </w:p>
    <w:p w:rsidR="00990F9C" w:rsidRPr="00F12F59" w:rsidRDefault="00990F9C" w:rsidP="00990F9C">
      <w:pPr>
        <w:pStyle w:val="Style1"/>
        <w:rPr>
          <w:rFonts w:ascii="Arial" w:hAnsi="Arial" w:cs="Arial"/>
          <w:szCs w:val="24"/>
          <w:lang w:val="hr-HR"/>
        </w:rPr>
      </w:pPr>
      <w:r w:rsidRPr="00F12F59">
        <w:rPr>
          <w:rFonts w:ascii="Arial" w:hAnsi="Arial" w:cs="Arial"/>
          <w:szCs w:val="24"/>
          <w:lang w:val="hr-HR"/>
        </w:rPr>
        <w:t xml:space="preserve">Brtonigla - Verteneglio, </w:t>
      </w:r>
      <w:r w:rsidR="00DF032C">
        <w:rPr>
          <w:rFonts w:ascii="Arial" w:hAnsi="Arial" w:cs="Arial"/>
          <w:szCs w:val="24"/>
          <w:lang w:val="hr-HR"/>
        </w:rPr>
        <w:t>03. veljače</w:t>
      </w:r>
      <w:r w:rsidRPr="00F12F59">
        <w:rPr>
          <w:rFonts w:ascii="Arial" w:hAnsi="Arial" w:cs="Arial"/>
          <w:szCs w:val="24"/>
          <w:lang w:val="hr-HR"/>
        </w:rPr>
        <w:t xml:space="preserve"> 20</w:t>
      </w:r>
      <w:r w:rsidR="008B0B19" w:rsidRPr="00F12F59">
        <w:rPr>
          <w:rFonts w:ascii="Arial" w:hAnsi="Arial" w:cs="Arial"/>
          <w:szCs w:val="24"/>
          <w:lang w:val="hr-HR"/>
        </w:rPr>
        <w:t>2</w:t>
      </w:r>
      <w:r w:rsidR="00D9444C">
        <w:rPr>
          <w:rFonts w:ascii="Arial" w:hAnsi="Arial" w:cs="Arial"/>
          <w:szCs w:val="24"/>
          <w:lang w:val="hr-HR"/>
        </w:rPr>
        <w:t>2</w:t>
      </w:r>
      <w:r w:rsidRPr="00F12F59">
        <w:rPr>
          <w:rFonts w:ascii="Arial" w:hAnsi="Arial" w:cs="Arial"/>
          <w:szCs w:val="24"/>
          <w:lang w:val="hr-HR"/>
        </w:rPr>
        <w:t>.godine</w:t>
      </w:r>
    </w:p>
    <w:p w:rsidR="00A516B3" w:rsidRPr="00F12F59" w:rsidRDefault="00A516B3" w:rsidP="004F2131">
      <w:pPr>
        <w:pStyle w:val="NoSpacing"/>
        <w:rPr>
          <w:rFonts w:ascii="Arial" w:hAnsi="Arial" w:cs="Arial"/>
          <w:b/>
          <w:sz w:val="24"/>
          <w:szCs w:val="24"/>
        </w:rPr>
      </w:pPr>
      <w:r w:rsidRPr="00F12F59">
        <w:rPr>
          <w:rFonts w:ascii="Arial" w:hAnsi="Arial" w:cs="Arial"/>
          <w:b/>
          <w:sz w:val="24"/>
          <w:szCs w:val="24"/>
        </w:rPr>
        <w:t xml:space="preserve"> </w:t>
      </w:r>
    </w:p>
    <w:p w:rsidR="004446AE" w:rsidRPr="00F12F59" w:rsidRDefault="004446AE" w:rsidP="004446AE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7761E5" w:rsidRPr="00F12F59" w:rsidRDefault="004446AE" w:rsidP="007761E5">
      <w:pPr>
        <w:ind w:right="-108"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12F59">
        <w:rPr>
          <w:rFonts w:ascii="Arial" w:hAnsi="Arial" w:cs="Arial"/>
          <w:sz w:val="24"/>
          <w:szCs w:val="24"/>
          <w:lang w:val="hr-HR"/>
        </w:rPr>
        <w:t xml:space="preserve">Na temelju članka </w:t>
      </w:r>
      <w:r w:rsidR="008B0B19" w:rsidRPr="00F12F59">
        <w:rPr>
          <w:rFonts w:ascii="Arial" w:hAnsi="Arial" w:cs="Arial"/>
          <w:sz w:val="24"/>
          <w:szCs w:val="24"/>
          <w:lang w:val="hr-HR"/>
        </w:rPr>
        <w:t>11</w:t>
      </w:r>
      <w:r w:rsidR="00685932">
        <w:rPr>
          <w:rFonts w:ascii="Arial" w:hAnsi="Arial" w:cs="Arial"/>
          <w:sz w:val="24"/>
          <w:szCs w:val="24"/>
          <w:lang w:val="hr-HR"/>
        </w:rPr>
        <w:t xml:space="preserve">. </w:t>
      </w:r>
      <w:r w:rsidR="008B0B19" w:rsidRPr="00F12F59">
        <w:rPr>
          <w:rFonts w:ascii="Arial" w:hAnsi="Arial" w:cs="Arial"/>
          <w:sz w:val="24"/>
          <w:szCs w:val="24"/>
          <w:lang w:val="hr-HR"/>
        </w:rPr>
        <w:t>stavak</w:t>
      </w:r>
      <w:r w:rsidR="00146956" w:rsidRPr="00F12F59">
        <w:rPr>
          <w:rFonts w:ascii="Arial" w:hAnsi="Arial" w:cs="Arial"/>
          <w:sz w:val="24"/>
          <w:szCs w:val="24"/>
          <w:lang w:val="hr-HR"/>
        </w:rPr>
        <w:t xml:space="preserve"> 3. i 4. </w:t>
      </w:r>
      <w:r w:rsidRPr="00F12F59">
        <w:rPr>
          <w:rFonts w:ascii="Arial" w:hAnsi="Arial" w:cs="Arial"/>
          <w:sz w:val="24"/>
          <w:szCs w:val="24"/>
          <w:lang w:val="hr-HR"/>
        </w:rPr>
        <w:t xml:space="preserve">Zakona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Zakona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financiranju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političkih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aktivnosti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izborne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promidžbe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referenduma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(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Narodne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="00146956" w:rsidRPr="00F12F59">
        <w:rPr>
          <w:rFonts w:ascii="Arial" w:eastAsia="Calibri" w:hAnsi="Arial" w:cs="Arial"/>
          <w:sz w:val="24"/>
          <w:szCs w:val="24"/>
          <w:lang w:val="it-IT"/>
        </w:rPr>
        <w:t xml:space="preserve"> – 29/19 i 98/19)</w:t>
      </w:r>
      <w:r w:rsidR="00D67DB1" w:rsidRPr="00F12F59">
        <w:rPr>
          <w:rFonts w:ascii="Arial" w:hAnsi="Arial" w:cs="Arial"/>
          <w:sz w:val="24"/>
          <w:szCs w:val="24"/>
          <w:lang w:val="hr-HR"/>
        </w:rPr>
        <w:t xml:space="preserve"> </w:t>
      </w:r>
      <w:r w:rsidRPr="00F12F59">
        <w:rPr>
          <w:rFonts w:ascii="Arial" w:hAnsi="Arial" w:cs="Arial"/>
          <w:sz w:val="24"/>
          <w:szCs w:val="24"/>
          <w:lang w:val="hr-HR"/>
        </w:rPr>
        <w:t xml:space="preserve"> i </w:t>
      </w:r>
      <w:r w:rsidR="007761E5" w:rsidRPr="00F12F59">
        <w:rPr>
          <w:rFonts w:ascii="Arial" w:hAnsi="Arial" w:cs="Arial"/>
          <w:sz w:val="24"/>
          <w:szCs w:val="24"/>
          <w:lang w:val="hr-HR"/>
        </w:rPr>
        <w:t xml:space="preserve">članka 52.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Brtonigla</w:t>
      </w:r>
      <w:r w:rsidR="00990F9C" w:rsidRPr="00F12F59">
        <w:rPr>
          <w:rFonts w:ascii="Arial" w:hAnsi="Arial" w:cs="Arial"/>
          <w:sz w:val="24"/>
          <w:szCs w:val="24"/>
          <w:lang w:val="it-IT"/>
        </w:rPr>
        <w:t xml:space="preserve"> - Verteneglio</w:t>
      </w:r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Brtonigla </w:t>
      </w:r>
      <w:r w:rsidR="00990F9C" w:rsidRPr="00F12F59">
        <w:rPr>
          <w:rFonts w:ascii="Arial" w:hAnsi="Arial" w:cs="Arial"/>
          <w:sz w:val="24"/>
          <w:szCs w:val="24"/>
          <w:lang w:val="it-IT"/>
        </w:rPr>
        <w:t xml:space="preserve">- Verteneglio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. </w:t>
      </w:r>
      <w:r w:rsidR="00990F9C" w:rsidRPr="00F12F59">
        <w:rPr>
          <w:rFonts w:ascii="Arial" w:hAnsi="Arial" w:cs="Arial"/>
          <w:sz w:val="24"/>
          <w:szCs w:val="24"/>
          <w:lang w:val="it-IT"/>
        </w:rPr>
        <w:t>03/</w:t>
      </w:r>
      <w:r w:rsidR="00DF032C">
        <w:rPr>
          <w:rFonts w:ascii="Arial" w:hAnsi="Arial" w:cs="Arial"/>
          <w:sz w:val="24"/>
          <w:szCs w:val="24"/>
          <w:lang w:val="it-IT"/>
        </w:rPr>
        <w:t>18,</w:t>
      </w:r>
      <w:r w:rsidR="00DF032C" w:rsidRPr="00DF032C">
        <w:rPr>
          <w:lang w:val="it-IT"/>
        </w:rPr>
        <w:t xml:space="preserve"> </w:t>
      </w:r>
      <w:r w:rsidR="00DF032C" w:rsidRPr="00DF032C">
        <w:rPr>
          <w:rFonts w:ascii="Arial" w:hAnsi="Arial" w:cs="Arial"/>
          <w:sz w:val="24"/>
          <w:szCs w:val="24"/>
          <w:lang w:val="it-IT"/>
        </w:rPr>
        <w:t xml:space="preserve">03/21 i 07/21 – </w:t>
      </w:r>
      <w:proofErr w:type="spellStart"/>
      <w:r w:rsidR="00DF032C" w:rsidRPr="00DF032C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="00DF032C" w:rsidRPr="00DF032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DF032C" w:rsidRPr="00DF032C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>),</w:t>
      </w:r>
      <w:r w:rsidR="007761E5" w:rsidRPr="00F12F59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Brtonigla</w:t>
      </w:r>
      <w:r w:rsidR="004F2131" w:rsidRPr="00F12F59">
        <w:rPr>
          <w:rFonts w:ascii="Arial" w:hAnsi="Arial" w:cs="Arial"/>
          <w:sz w:val="24"/>
          <w:szCs w:val="24"/>
          <w:lang w:val="it-IT"/>
        </w:rPr>
        <w:t xml:space="preserve"> - Verteneglio</w:t>
      </w:r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podnosi</w:t>
      </w:r>
      <w:proofErr w:type="spellEnd"/>
      <w:r w:rsidR="007761E5" w:rsidRPr="00F12F59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761E5" w:rsidRPr="00F12F59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</w:p>
    <w:p w:rsidR="004446AE" w:rsidRPr="00F12F59" w:rsidRDefault="004446AE" w:rsidP="004446AE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4446AE" w:rsidRPr="00F12F59" w:rsidRDefault="004446AE" w:rsidP="004446A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12F59">
        <w:rPr>
          <w:rFonts w:ascii="Arial" w:hAnsi="Arial" w:cs="Arial"/>
          <w:b/>
          <w:sz w:val="24"/>
          <w:szCs w:val="24"/>
        </w:rPr>
        <w:t>IZVJEŠĆE</w:t>
      </w:r>
    </w:p>
    <w:p w:rsidR="004446AE" w:rsidRPr="00F12F59" w:rsidRDefault="004446AE" w:rsidP="00146956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F12F59">
        <w:rPr>
          <w:rFonts w:ascii="Arial" w:hAnsi="Arial" w:cs="Arial"/>
          <w:b/>
          <w:color w:val="000000" w:themeColor="text1"/>
          <w:sz w:val="24"/>
          <w:szCs w:val="24"/>
        </w:rPr>
        <w:t xml:space="preserve">o </w:t>
      </w:r>
      <w:r w:rsidR="00146956" w:rsidRPr="00F12F59">
        <w:rPr>
          <w:rFonts w:ascii="Arial" w:hAnsi="Arial" w:cs="Arial"/>
          <w:b/>
          <w:color w:val="000000" w:themeColor="text1"/>
          <w:sz w:val="24"/>
          <w:szCs w:val="24"/>
        </w:rPr>
        <w:t>iznosu raspoređenih i isplaćenih sredstava iz proračuna Općine Brtonigla – Verteneglio za redovito financiranje političkih stranaka zastupljenih u Općinskom vijeću i svakog nezavisnog vijećnika</w:t>
      </w:r>
      <w:r w:rsidR="00D67DB1" w:rsidRPr="00F12F5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F12F59">
        <w:rPr>
          <w:rFonts w:ascii="Arial" w:hAnsi="Arial" w:cs="Arial"/>
          <w:b/>
          <w:color w:val="000000" w:themeColor="text1"/>
          <w:sz w:val="24"/>
          <w:szCs w:val="24"/>
        </w:rPr>
        <w:t>za 20</w:t>
      </w:r>
      <w:r w:rsidR="00146956" w:rsidRPr="00F12F59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DF032C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146956" w:rsidRPr="00F12F59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Pr="00F12F59">
        <w:rPr>
          <w:rFonts w:ascii="Arial" w:hAnsi="Arial" w:cs="Arial"/>
          <w:b/>
          <w:color w:val="000000" w:themeColor="text1"/>
          <w:sz w:val="24"/>
          <w:szCs w:val="24"/>
        </w:rPr>
        <w:t>godinu</w:t>
      </w:r>
    </w:p>
    <w:p w:rsidR="004446AE" w:rsidRPr="00F12F59" w:rsidRDefault="004446AE" w:rsidP="004446A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1932BF" w:rsidRPr="00F12F59" w:rsidRDefault="001932BF" w:rsidP="001932BF">
      <w:pPr>
        <w:pStyle w:val="NoSpacing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F12F59">
        <w:rPr>
          <w:rFonts w:ascii="Arial" w:hAnsi="Arial" w:cs="Arial"/>
          <w:sz w:val="24"/>
          <w:szCs w:val="24"/>
        </w:rPr>
        <w:t>- Na temelju Odluke o raspoređivanju sredstava iz Proračuna Općine Brtonigla – Verteneglio za 202</w:t>
      </w:r>
      <w:r w:rsidR="00443E62">
        <w:rPr>
          <w:rFonts w:ascii="Arial" w:hAnsi="Arial" w:cs="Arial"/>
          <w:sz w:val="24"/>
          <w:szCs w:val="24"/>
        </w:rPr>
        <w:t>1</w:t>
      </w:r>
      <w:r w:rsidRPr="00F12F59">
        <w:rPr>
          <w:rFonts w:ascii="Arial" w:hAnsi="Arial" w:cs="Arial"/>
          <w:sz w:val="24"/>
          <w:szCs w:val="24"/>
        </w:rPr>
        <w:t xml:space="preserve">. godinu za rad političkih stranaka i nezavisnih vijećnika Općinskog vijeća </w:t>
      </w:r>
      <w:r w:rsidR="001B50B9">
        <w:rPr>
          <w:rFonts w:ascii="Arial" w:hAnsi="Arial" w:cs="Arial"/>
          <w:sz w:val="24"/>
          <w:szCs w:val="24"/>
        </w:rPr>
        <w:t xml:space="preserve"> Općine Brtonigla - </w:t>
      </w:r>
      <w:r w:rsidRPr="00F12F59">
        <w:rPr>
          <w:rFonts w:ascii="Arial" w:hAnsi="Arial" w:cs="Arial"/>
          <w:sz w:val="24"/>
          <w:szCs w:val="24"/>
        </w:rPr>
        <w:t xml:space="preserve">Verteneglio (Službene novine Općine Brtonigla - Verteneglio br. </w:t>
      </w:r>
      <w:r w:rsidR="0093491F">
        <w:rPr>
          <w:rFonts w:ascii="Arial" w:hAnsi="Arial" w:cs="Arial"/>
          <w:sz w:val="24"/>
          <w:szCs w:val="24"/>
        </w:rPr>
        <w:t>16</w:t>
      </w:r>
      <w:r w:rsidRPr="00F12F59">
        <w:rPr>
          <w:rFonts w:ascii="Arial" w:hAnsi="Arial" w:cs="Arial"/>
          <w:sz w:val="24"/>
          <w:szCs w:val="24"/>
        </w:rPr>
        <w:t>/20</w:t>
      </w:r>
      <w:r w:rsidR="0093491F">
        <w:rPr>
          <w:rFonts w:ascii="Arial" w:hAnsi="Arial" w:cs="Arial"/>
          <w:sz w:val="24"/>
          <w:szCs w:val="24"/>
        </w:rPr>
        <w:t xml:space="preserve"> i 10/21</w:t>
      </w:r>
      <w:r w:rsidRPr="00F12F59">
        <w:rPr>
          <w:rFonts w:ascii="Arial" w:hAnsi="Arial" w:cs="Arial"/>
          <w:sz w:val="24"/>
          <w:szCs w:val="24"/>
        </w:rPr>
        <w:t>)</w:t>
      </w:r>
      <w:r w:rsidR="005B3231" w:rsidRPr="00F12F59">
        <w:rPr>
          <w:rFonts w:ascii="Arial" w:hAnsi="Arial" w:cs="Arial"/>
          <w:sz w:val="24"/>
          <w:szCs w:val="24"/>
        </w:rPr>
        <w:t xml:space="preserve"> u 202</w:t>
      </w:r>
      <w:r w:rsidR="0093491F">
        <w:rPr>
          <w:rFonts w:ascii="Arial" w:hAnsi="Arial" w:cs="Arial"/>
          <w:sz w:val="24"/>
          <w:szCs w:val="24"/>
        </w:rPr>
        <w:t>1</w:t>
      </w:r>
      <w:r w:rsidR="005B3231" w:rsidRPr="00F12F59">
        <w:rPr>
          <w:rFonts w:ascii="Arial" w:hAnsi="Arial" w:cs="Arial"/>
          <w:sz w:val="24"/>
          <w:szCs w:val="24"/>
        </w:rPr>
        <w:t>. godini,</w:t>
      </w:r>
      <w:r w:rsidRPr="00F12F59">
        <w:rPr>
          <w:rFonts w:ascii="Arial" w:hAnsi="Arial" w:cs="Arial"/>
          <w:sz w:val="24"/>
          <w:szCs w:val="24"/>
        </w:rPr>
        <w:t xml:space="preserve"> raspoređen</w:t>
      </w:r>
      <w:r w:rsidR="00A20731" w:rsidRPr="00F12F59">
        <w:rPr>
          <w:rFonts w:ascii="Arial" w:hAnsi="Arial" w:cs="Arial"/>
          <w:sz w:val="24"/>
          <w:szCs w:val="24"/>
        </w:rPr>
        <w:t>a</w:t>
      </w:r>
      <w:r w:rsidRPr="00F12F59">
        <w:rPr>
          <w:rFonts w:ascii="Arial" w:hAnsi="Arial" w:cs="Arial"/>
          <w:sz w:val="24"/>
          <w:szCs w:val="24"/>
        </w:rPr>
        <w:t xml:space="preserve"> sredstava za rad političkih stranaka i nezavisnih vijećnika zastupljenih u Općinskom vijeću Općine Brtonigla - Verteneglio, koja su osigurana u Općinskom proračunu za </w:t>
      </w:r>
      <w:r w:rsidR="0093491F">
        <w:rPr>
          <w:rFonts w:ascii="Arial" w:hAnsi="Arial" w:cs="Arial"/>
          <w:sz w:val="24"/>
          <w:szCs w:val="24"/>
        </w:rPr>
        <w:t>navedenu godinu</w:t>
      </w:r>
      <w:r w:rsidR="005B3231" w:rsidRPr="00F12F59">
        <w:rPr>
          <w:rFonts w:ascii="Arial" w:hAnsi="Arial" w:cs="Arial"/>
          <w:sz w:val="24"/>
          <w:szCs w:val="24"/>
        </w:rPr>
        <w:t>, isplaćena su na sljedeći način:</w:t>
      </w:r>
    </w:p>
    <w:p w:rsidR="00146956" w:rsidRPr="00F12F59" w:rsidRDefault="00146956" w:rsidP="001932BF">
      <w:pPr>
        <w:pStyle w:val="NoSpacing"/>
        <w:ind w:left="1080"/>
        <w:jc w:val="both"/>
        <w:rPr>
          <w:rFonts w:ascii="Arial" w:hAnsi="Arial" w:cs="Arial"/>
          <w:sz w:val="24"/>
          <w:szCs w:val="24"/>
        </w:rPr>
      </w:pPr>
    </w:p>
    <w:p w:rsidR="00146956" w:rsidRPr="00F12F59" w:rsidRDefault="00146956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3856"/>
        <w:gridCol w:w="2242"/>
        <w:gridCol w:w="2227"/>
      </w:tblGrid>
      <w:tr w:rsidR="00146956" w:rsidRPr="00CA3AE2" w:rsidTr="004E5CC8">
        <w:tc>
          <w:tcPr>
            <w:tcW w:w="73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12F59">
              <w:rPr>
                <w:rFonts w:ascii="Arial" w:hAnsi="Arial" w:cs="Arial"/>
                <w:b/>
                <w:sz w:val="24"/>
                <w:szCs w:val="24"/>
              </w:rPr>
              <w:t>Red. br.</w:t>
            </w:r>
          </w:p>
        </w:tc>
        <w:tc>
          <w:tcPr>
            <w:tcW w:w="3856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12F59">
              <w:rPr>
                <w:rFonts w:ascii="Arial" w:hAnsi="Arial" w:cs="Arial"/>
                <w:b/>
                <w:sz w:val="24"/>
                <w:szCs w:val="24"/>
              </w:rPr>
              <w:t>Naziv političke stranke i naziv liste grupe birača</w:t>
            </w:r>
          </w:p>
        </w:tc>
        <w:tc>
          <w:tcPr>
            <w:tcW w:w="2242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12F59">
              <w:rPr>
                <w:rFonts w:ascii="Arial" w:hAnsi="Arial" w:cs="Arial"/>
                <w:b/>
                <w:sz w:val="24"/>
                <w:szCs w:val="24"/>
              </w:rPr>
              <w:t xml:space="preserve">Godišnji iznos </w:t>
            </w:r>
            <w:bookmarkStart w:id="0" w:name="_Hlk94861259"/>
            <w:r w:rsidRPr="00F12F59">
              <w:rPr>
                <w:rFonts w:ascii="Arial" w:hAnsi="Arial" w:cs="Arial"/>
                <w:b/>
                <w:sz w:val="24"/>
                <w:szCs w:val="24"/>
              </w:rPr>
              <w:t>raspoređenih sredstava za 202</w:t>
            </w:r>
            <w:r w:rsidR="00BD5549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F12F59">
              <w:rPr>
                <w:rFonts w:ascii="Arial" w:hAnsi="Arial" w:cs="Arial"/>
                <w:b/>
                <w:sz w:val="24"/>
                <w:szCs w:val="24"/>
              </w:rPr>
              <w:t>.godinu</w:t>
            </w:r>
            <w:bookmarkEnd w:id="0"/>
          </w:p>
        </w:tc>
        <w:tc>
          <w:tcPr>
            <w:tcW w:w="222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12F59">
              <w:rPr>
                <w:rFonts w:ascii="Arial" w:hAnsi="Arial" w:cs="Arial"/>
                <w:b/>
                <w:sz w:val="24"/>
                <w:szCs w:val="24"/>
              </w:rPr>
              <w:t>Ukupan iznos isplaćenih sredstava za 202</w:t>
            </w:r>
            <w:r w:rsidR="00CC6E2C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F12F59">
              <w:rPr>
                <w:rFonts w:ascii="Arial" w:hAnsi="Arial" w:cs="Arial"/>
                <w:b/>
                <w:sz w:val="24"/>
                <w:szCs w:val="24"/>
              </w:rPr>
              <w:t>. godinu.</w:t>
            </w:r>
          </w:p>
        </w:tc>
      </w:tr>
      <w:tr w:rsidR="00146956" w:rsidRPr="00F12F59" w:rsidTr="004E5CC8">
        <w:tc>
          <w:tcPr>
            <w:tcW w:w="73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856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Istarski demokratski sabor –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Dieta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democratica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Istriana</w:t>
            </w:r>
            <w:proofErr w:type="spellEnd"/>
            <w:r w:rsidR="001932BF" w:rsidRPr="00F12F59">
              <w:rPr>
                <w:rFonts w:ascii="Arial" w:hAnsi="Arial" w:cs="Arial"/>
                <w:sz w:val="24"/>
                <w:szCs w:val="24"/>
              </w:rPr>
              <w:t xml:space="preserve"> – IDS - DDI</w:t>
            </w:r>
          </w:p>
        </w:tc>
        <w:tc>
          <w:tcPr>
            <w:tcW w:w="2242" w:type="dxa"/>
          </w:tcPr>
          <w:p w:rsidR="00146956" w:rsidRPr="00F12F59" w:rsidRDefault="00A202A1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</w:t>
            </w:r>
            <w:r w:rsidR="00CC6E2C" w:rsidRPr="00CC6E2C">
              <w:rPr>
                <w:rFonts w:ascii="Arial" w:hAnsi="Arial" w:cs="Arial"/>
                <w:sz w:val="24"/>
                <w:szCs w:val="24"/>
              </w:rPr>
              <w:t>13.</w:t>
            </w:r>
            <w:r w:rsidR="00C45427">
              <w:rPr>
                <w:rFonts w:ascii="Arial" w:hAnsi="Arial" w:cs="Arial"/>
                <w:sz w:val="24"/>
                <w:szCs w:val="24"/>
              </w:rPr>
              <w:t>800</w:t>
            </w:r>
            <w:r w:rsidR="00CC6E2C" w:rsidRPr="00CC6E2C">
              <w:rPr>
                <w:rFonts w:ascii="Arial" w:hAnsi="Arial" w:cs="Arial"/>
                <w:sz w:val="24"/>
                <w:szCs w:val="24"/>
              </w:rPr>
              <w:t>,</w:t>
            </w:r>
            <w:r w:rsidR="00C45427">
              <w:rPr>
                <w:rFonts w:ascii="Arial" w:hAnsi="Arial" w:cs="Arial"/>
                <w:sz w:val="24"/>
                <w:szCs w:val="24"/>
              </w:rPr>
              <w:t>83</w:t>
            </w:r>
            <w:r w:rsidR="00CC6E2C" w:rsidRPr="00CC6E2C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  <w:tc>
          <w:tcPr>
            <w:tcW w:w="2227" w:type="dxa"/>
          </w:tcPr>
          <w:p w:rsidR="00146956" w:rsidRPr="00F12F59" w:rsidRDefault="00CC6E2C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13.766,78</w:t>
            </w:r>
            <w:r w:rsidR="004E5CC8"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="004E5CC8"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146956" w:rsidRPr="00F12F59" w:rsidTr="004E5CC8">
        <w:tc>
          <w:tcPr>
            <w:tcW w:w="73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856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Kandidacijska lista grupe birača, nositelja liste Željko Ružić</w:t>
            </w:r>
          </w:p>
          <w:p w:rsidR="004E5CC8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Nezavisni vijećnik Željko Ružić  </w:t>
            </w:r>
          </w:p>
        </w:tc>
        <w:tc>
          <w:tcPr>
            <w:tcW w:w="2242" w:type="dxa"/>
          </w:tcPr>
          <w:p w:rsidR="00146956" w:rsidRPr="00F12F59" w:rsidRDefault="00114CBC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="00CC6E2C">
              <w:rPr>
                <w:rFonts w:ascii="Arial" w:hAnsi="Arial" w:cs="Arial"/>
                <w:sz w:val="24"/>
                <w:szCs w:val="24"/>
              </w:rPr>
              <w:t>2.</w:t>
            </w:r>
            <w:r w:rsidR="0042370B">
              <w:rPr>
                <w:rFonts w:ascii="Arial" w:hAnsi="Arial" w:cs="Arial"/>
                <w:sz w:val="24"/>
                <w:szCs w:val="24"/>
              </w:rPr>
              <w:t xml:space="preserve">541,67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="004E5CC8"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2227" w:type="dxa"/>
          </w:tcPr>
          <w:p w:rsidR="00146956" w:rsidRPr="00F12F59" w:rsidRDefault="00CC6E2C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Pr="00CC6E2C">
              <w:rPr>
                <w:rFonts w:ascii="Arial" w:hAnsi="Arial" w:cs="Arial"/>
                <w:sz w:val="24"/>
                <w:szCs w:val="24"/>
              </w:rPr>
              <w:t>2.449,92 kn</w:t>
            </w:r>
          </w:p>
        </w:tc>
      </w:tr>
      <w:tr w:rsidR="00146956" w:rsidRPr="00F12F59" w:rsidTr="004E5CC8">
        <w:tc>
          <w:tcPr>
            <w:tcW w:w="73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856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Kandidacijska lista grupe birača, nositelja liste Željko Ružić</w:t>
            </w:r>
          </w:p>
          <w:p w:rsidR="004E5CC8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Nezavisni vijećnik Elena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Barnaba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>'</w:t>
            </w:r>
          </w:p>
        </w:tc>
        <w:tc>
          <w:tcPr>
            <w:tcW w:w="2242" w:type="dxa"/>
          </w:tcPr>
          <w:p w:rsidR="00146956" w:rsidRPr="00F12F59" w:rsidRDefault="00DC5A10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2.709,17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="004E5CC8"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2227" w:type="dxa"/>
          </w:tcPr>
          <w:p w:rsidR="00146956" w:rsidRPr="00F12F59" w:rsidRDefault="00CC6E2C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r w:rsidR="004E5CC8" w:rsidRPr="00F12F59">
              <w:rPr>
                <w:rFonts w:ascii="Arial" w:hAnsi="Arial" w:cs="Arial"/>
                <w:sz w:val="24"/>
                <w:szCs w:val="24"/>
              </w:rPr>
              <w:t xml:space="preserve">0,00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="004E5CC8"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146956" w:rsidRPr="00F12F59" w:rsidTr="004E5CC8">
        <w:tc>
          <w:tcPr>
            <w:tcW w:w="737" w:type="dxa"/>
          </w:tcPr>
          <w:p w:rsidR="00146956" w:rsidRPr="00F12F59" w:rsidRDefault="00146956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856" w:type="dxa"/>
          </w:tcPr>
          <w:p w:rsidR="00146956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Kandidacijska lista grupe birača, nositelja liste Željko Ružić</w:t>
            </w:r>
          </w:p>
          <w:p w:rsidR="004E5CC8" w:rsidRPr="00F12F59" w:rsidRDefault="004E5CC8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Nezavisni vijećnik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Keti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Visintin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2242" w:type="dxa"/>
          </w:tcPr>
          <w:p w:rsidR="00146956" w:rsidRPr="00F12F59" w:rsidRDefault="00AD050B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866,67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="004E5CC8"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2227" w:type="dxa"/>
          </w:tcPr>
          <w:p w:rsidR="00146956" w:rsidRPr="00F12F59" w:rsidRDefault="00CC6E2C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r w:rsidR="004E5CC8" w:rsidRPr="00F12F59">
              <w:rPr>
                <w:rFonts w:ascii="Arial" w:hAnsi="Arial" w:cs="Arial"/>
                <w:sz w:val="24"/>
                <w:szCs w:val="24"/>
              </w:rPr>
              <w:t xml:space="preserve">0,00 </w:t>
            </w:r>
            <w:r w:rsidR="001E7699" w:rsidRPr="00F12F59">
              <w:rPr>
                <w:rFonts w:ascii="Arial" w:hAnsi="Arial" w:cs="Arial"/>
                <w:sz w:val="24"/>
                <w:szCs w:val="24"/>
              </w:rPr>
              <w:t>k</w:t>
            </w:r>
            <w:r w:rsidR="004E5CC8" w:rsidRPr="00F12F59">
              <w:rPr>
                <w:rFonts w:ascii="Arial" w:hAnsi="Arial" w:cs="Arial"/>
                <w:sz w:val="24"/>
                <w:szCs w:val="24"/>
              </w:rPr>
              <w:t>n</w:t>
            </w:r>
          </w:p>
        </w:tc>
      </w:tr>
      <w:tr w:rsidR="00CC6E2C" w:rsidRPr="00CC6E2C" w:rsidTr="004E5CC8">
        <w:tc>
          <w:tcPr>
            <w:tcW w:w="737" w:type="dxa"/>
          </w:tcPr>
          <w:p w:rsidR="00CC6E2C" w:rsidRPr="00F12F59" w:rsidRDefault="00CC6E2C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856" w:type="dxa"/>
          </w:tcPr>
          <w:p w:rsidR="00CC6E2C" w:rsidRDefault="00CC6E2C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6E2C">
              <w:rPr>
                <w:rFonts w:ascii="Arial" w:hAnsi="Arial" w:cs="Arial"/>
                <w:sz w:val="24"/>
                <w:szCs w:val="24"/>
              </w:rPr>
              <w:t xml:space="preserve">Kandidacijska lista grupe birača, nositelja liste </w:t>
            </w:r>
            <w:bookmarkStart w:id="1" w:name="_Hlk94772218"/>
            <w:proofErr w:type="spellStart"/>
            <w:r w:rsidRPr="00CC6E2C">
              <w:rPr>
                <w:rFonts w:ascii="Arial" w:hAnsi="Arial" w:cs="Arial"/>
                <w:sz w:val="24"/>
                <w:szCs w:val="24"/>
              </w:rPr>
              <w:t>Gianni</w:t>
            </w:r>
            <w:proofErr w:type="spellEnd"/>
            <w:r w:rsidRPr="00CC6E2C">
              <w:rPr>
                <w:rFonts w:ascii="Arial" w:hAnsi="Arial" w:cs="Arial"/>
                <w:sz w:val="24"/>
                <w:szCs w:val="24"/>
              </w:rPr>
              <w:t xml:space="preserve"> Spitz</w:t>
            </w:r>
            <w:bookmarkEnd w:id="1"/>
          </w:p>
          <w:p w:rsidR="00CC6E2C" w:rsidRPr="00F12F59" w:rsidRDefault="00CC6E2C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6E2C">
              <w:rPr>
                <w:rFonts w:ascii="Arial" w:hAnsi="Arial" w:cs="Arial"/>
                <w:sz w:val="24"/>
                <w:szCs w:val="24"/>
              </w:rPr>
              <w:lastRenderedPageBreak/>
              <w:t xml:space="preserve">Nezavisni vijećnik </w:t>
            </w:r>
            <w:proofErr w:type="spellStart"/>
            <w:r w:rsidRPr="00CC6E2C">
              <w:rPr>
                <w:rFonts w:ascii="Arial" w:hAnsi="Arial" w:cs="Arial"/>
                <w:sz w:val="24"/>
                <w:szCs w:val="24"/>
              </w:rPr>
              <w:t>Gianni</w:t>
            </w:r>
            <w:proofErr w:type="spellEnd"/>
            <w:r w:rsidRPr="00CC6E2C">
              <w:rPr>
                <w:rFonts w:ascii="Arial" w:hAnsi="Arial" w:cs="Arial"/>
                <w:sz w:val="24"/>
                <w:szCs w:val="24"/>
              </w:rPr>
              <w:t xml:space="preserve"> Spitz</w:t>
            </w:r>
          </w:p>
        </w:tc>
        <w:tc>
          <w:tcPr>
            <w:tcW w:w="2242" w:type="dxa"/>
          </w:tcPr>
          <w:p w:rsidR="00CC6E2C" w:rsidRPr="00F12F59" w:rsidRDefault="00937966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7966">
              <w:rPr>
                <w:rFonts w:ascii="Arial" w:hAnsi="Arial" w:cs="Arial"/>
                <w:sz w:val="24"/>
                <w:szCs w:val="24"/>
              </w:rPr>
              <w:lastRenderedPageBreak/>
              <w:t xml:space="preserve">           1.675,00 kn</w:t>
            </w:r>
          </w:p>
        </w:tc>
        <w:tc>
          <w:tcPr>
            <w:tcW w:w="2227" w:type="dxa"/>
          </w:tcPr>
          <w:p w:rsidR="00CC6E2C" w:rsidRDefault="00CC6E2C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0,00 kn</w:t>
            </w:r>
          </w:p>
        </w:tc>
      </w:tr>
      <w:tr w:rsidR="00CC6E2C" w:rsidRPr="000F1775" w:rsidTr="004E5CC8">
        <w:tc>
          <w:tcPr>
            <w:tcW w:w="737" w:type="dxa"/>
          </w:tcPr>
          <w:p w:rsidR="00CC6E2C" w:rsidRDefault="000F1775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856" w:type="dxa"/>
          </w:tcPr>
          <w:p w:rsidR="00CC6E2C" w:rsidRDefault="000F1775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1775">
              <w:rPr>
                <w:rFonts w:ascii="Arial" w:hAnsi="Arial" w:cs="Arial"/>
                <w:sz w:val="24"/>
                <w:szCs w:val="24"/>
              </w:rPr>
              <w:t>Kandidacijska lista grupe birača, nositelj liste Robi Škrinjar</w:t>
            </w:r>
          </w:p>
          <w:p w:rsidR="000F1775" w:rsidRPr="00CC6E2C" w:rsidRDefault="000F1775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2" w:name="_Hlk94772140"/>
            <w:r w:rsidRPr="000F1775">
              <w:rPr>
                <w:rFonts w:ascii="Arial" w:hAnsi="Arial" w:cs="Arial"/>
                <w:sz w:val="24"/>
                <w:szCs w:val="24"/>
              </w:rPr>
              <w:t xml:space="preserve">Nezavisni vijećnik </w:t>
            </w:r>
            <w:r>
              <w:rPr>
                <w:rFonts w:ascii="Arial" w:hAnsi="Arial" w:cs="Arial"/>
                <w:sz w:val="24"/>
                <w:szCs w:val="24"/>
              </w:rPr>
              <w:t>Robi Škrinjar</w:t>
            </w:r>
            <w:bookmarkEnd w:id="2"/>
          </w:p>
        </w:tc>
        <w:tc>
          <w:tcPr>
            <w:tcW w:w="2242" w:type="dxa"/>
          </w:tcPr>
          <w:p w:rsidR="00CC6E2C" w:rsidRPr="00F12F59" w:rsidRDefault="008800E1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1.675,00 kn</w:t>
            </w:r>
          </w:p>
        </w:tc>
        <w:tc>
          <w:tcPr>
            <w:tcW w:w="2227" w:type="dxa"/>
          </w:tcPr>
          <w:p w:rsidR="00CC6E2C" w:rsidRDefault="00AF73D2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73D2">
              <w:rPr>
                <w:rFonts w:ascii="Arial" w:hAnsi="Arial" w:cs="Arial"/>
                <w:sz w:val="24"/>
                <w:szCs w:val="24"/>
              </w:rPr>
              <w:t xml:space="preserve">                  0,00 kn</w:t>
            </w:r>
          </w:p>
        </w:tc>
      </w:tr>
      <w:tr w:rsidR="000F1775" w:rsidRPr="000F1775" w:rsidTr="004E5CC8">
        <w:tc>
          <w:tcPr>
            <w:tcW w:w="737" w:type="dxa"/>
          </w:tcPr>
          <w:p w:rsidR="000F1775" w:rsidRDefault="000F1775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856" w:type="dxa"/>
          </w:tcPr>
          <w:p w:rsidR="000F1775" w:rsidRDefault="000F1775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1775">
              <w:rPr>
                <w:rFonts w:ascii="Arial" w:hAnsi="Arial" w:cs="Arial"/>
                <w:sz w:val="24"/>
                <w:szCs w:val="24"/>
              </w:rPr>
              <w:t>Kandidacijska lista grupe birača, nositelj liste Robi Škrinjar</w:t>
            </w:r>
          </w:p>
          <w:p w:rsidR="000F1775" w:rsidRPr="000F1775" w:rsidRDefault="000F1775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1775">
              <w:rPr>
                <w:rFonts w:ascii="Arial" w:hAnsi="Arial" w:cs="Arial"/>
                <w:sz w:val="24"/>
                <w:szCs w:val="24"/>
              </w:rPr>
              <w:t>Nezavisni vijećnik Ivica Klarić</w:t>
            </w:r>
          </w:p>
        </w:tc>
        <w:tc>
          <w:tcPr>
            <w:tcW w:w="2242" w:type="dxa"/>
          </w:tcPr>
          <w:p w:rsidR="000F1775" w:rsidRPr="00F12F59" w:rsidRDefault="008800E1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00E1">
              <w:rPr>
                <w:rFonts w:ascii="Arial" w:hAnsi="Arial" w:cs="Arial"/>
                <w:sz w:val="24"/>
                <w:szCs w:val="24"/>
              </w:rPr>
              <w:t xml:space="preserve">           1.675,00 kn</w:t>
            </w:r>
          </w:p>
        </w:tc>
        <w:tc>
          <w:tcPr>
            <w:tcW w:w="2227" w:type="dxa"/>
          </w:tcPr>
          <w:p w:rsidR="000F1775" w:rsidRDefault="00AF73D2" w:rsidP="00F46D1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73D2">
              <w:rPr>
                <w:rFonts w:ascii="Arial" w:hAnsi="Arial" w:cs="Arial"/>
                <w:sz w:val="24"/>
                <w:szCs w:val="24"/>
              </w:rPr>
              <w:t xml:space="preserve">                  0,00 kn</w:t>
            </w:r>
          </w:p>
        </w:tc>
      </w:tr>
    </w:tbl>
    <w:p w:rsidR="00146956" w:rsidRPr="00F12F59" w:rsidRDefault="00146956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:rsidR="001E7699" w:rsidRPr="00F12F59" w:rsidRDefault="001E7699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:rsidR="00146956" w:rsidRDefault="001E7699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  <w:r w:rsidRPr="00BD5549">
        <w:rPr>
          <w:rFonts w:ascii="Arial" w:hAnsi="Arial" w:cs="Arial"/>
          <w:sz w:val="24"/>
          <w:szCs w:val="24"/>
        </w:rPr>
        <w:t>U 202</w:t>
      </w:r>
      <w:r w:rsidR="00BD5549" w:rsidRPr="00BD5549">
        <w:rPr>
          <w:rFonts w:ascii="Arial" w:hAnsi="Arial" w:cs="Arial"/>
          <w:sz w:val="24"/>
          <w:szCs w:val="24"/>
        </w:rPr>
        <w:t>1</w:t>
      </w:r>
      <w:r w:rsidRPr="00BD5549">
        <w:rPr>
          <w:rFonts w:ascii="Arial" w:hAnsi="Arial" w:cs="Arial"/>
          <w:sz w:val="24"/>
          <w:szCs w:val="24"/>
        </w:rPr>
        <w:t xml:space="preserve">. godini, </w:t>
      </w:r>
      <w:r w:rsidR="00CB7421" w:rsidRPr="00BD5549">
        <w:rPr>
          <w:rFonts w:ascii="Arial" w:hAnsi="Arial" w:cs="Arial"/>
          <w:sz w:val="24"/>
          <w:szCs w:val="24"/>
        </w:rPr>
        <w:t>na temelju čl. 8 st. 1 i 4. Zakona o financiranju političkih aktivnosti, izborne promidžbe i referenduma („Narodne novine“, broj 29/19 i 98/19), članovi Općinskog vijeća Općine Brtonigla – Verteneglio nezavisni vijećnici Ivica Klarić i Robi Škrinjar, izabrani sa kandidacijske liste grupe birača, nositelj</w:t>
      </w:r>
      <w:r w:rsidR="00BD5549" w:rsidRPr="00BD5549">
        <w:rPr>
          <w:rFonts w:ascii="Arial" w:hAnsi="Arial" w:cs="Arial"/>
          <w:sz w:val="24"/>
          <w:szCs w:val="24"/>
        </w:rPr>
        <w:t>a liste</w:t>
      </w:r>
      <w:r w:rsidR="00CB7421" w:rsidRPr="00BD5549">
        <w:rPr>
          <w:rFonts w:ascii="Arial" w:hAnsi="Arial" w:cs="Arial"/>
          <w:sz w:val="24"/>
          <w:szCs w:val="24"/>
        </w:rPr>
        <w:t xml:space="preserve"> Robi Škrinjar, nezavisni vijećnik </w:t>
      </w:r>
      <w:proofErr w:type="spellStart"/>
      <w:r w:rsidR="00CB7421" w:rsidRPr="00BD5549">
        <w:rPr>
          <w:rFonts w:ascii="Arial" w:hAnsi="Arial" w:cs="Arial"/>
          <w:sz w:val="24"/>
          <w:szCs w:val="24"/>
        </w:rPr>
        <w:t>Gianni</w:t>
      </w:r>
      <w:proofErr w:type="spellEnd"/>
      <w:r w:rsidR="00CB7421" w:rsidRPr="00BD5549">
        <w:rPr>
          <w:rFonts w:ascii="Arial" w:hAnsi="Arial" w:cs="Arial"/>
          <w:sz w:val="24"/>
          <w:szCs w:val="24"/>
        </w:rPr>
        <w:t xml:space="preserve"> Spitz, izabran sa kandidacijske liste grupe birača, nositelj</w:t>
      </w:r>
      <w:r w:rsidR="00BD5549" w:rsidRPr="00BD5549">
        <w:rPr>
          <w:rFonts w:ascii="Arial" w:hAnsi="Arial" w:cs="Arial"/>
          <w:sz w:val="24"/>
          <w:szCs w:val="24"/>
        </w:rPr>
        <w:t xml:space="preserve">a liste </w:t>
      </w:r>
      <w:proofErr w:type="spellStart"/>
      <w:r w:rsidR="00CB7421" w:rsidRPr="00BD5549">
        <w:rPr>
          <w:rFonts w:ascii="Arial" w:hAnsi="Arial" w:cs="Arial"/>
          <w:sz w:val="24"/>
          <w:szCs w:val="24"/>
        </w:rPr>
        <w:t>Gianni</w:t>
      </w:r>
      <w:proofErr w:type="spellEnd"/>
      <w:r w:rsidR="00CB7421" w:rsidRPr="00BD5549">
        <w:rPr>
          <w:rFonts w:ascii="Arial" w:hAnsi="Arial" w:cs="Arial"/>
          <w:sz w:val="24"/>
          <w:szCs w:val="24"/>
        </w:rPr>
        <w:t xml:space="preserve"> Spitz i </w:t>
      </w:r>
      <w:r w:rsidR="00BD5549" w:rsidRPr="00BD5549">
        <w:rPr>
          <w:rFonts w:ascii="Arial" w:hAnsi="Arial" w:cs="Arial"/>
          <w:sz w:val="24"/>
          <w:szCs w:val="24"/>
        </w:rPr>
        <w:t xml:space="preserve">nezavisna vijećnica Elena </w:t>
      </w:r>
      <w:proofErr w:type="spellStart"/>
      <w:r w:rsidR="00BD5549" w:rsidRPr="00BD5549">
        <w:rPr>
          <w:rFonts w:ascii="Arial" w:hAnsi="Arial" w:cs="Arial"/>
          <w:sz w:val="24"/>
          <w:szCs w:val="24"/>
        </w:rPr>
        <w:t>Barnaba</w:t>
      </w:r>
      <w:proofErr w:type="spellEnd"/>
      <w:r w:rsidR="00BD5549" w:rsidRPr="00BD5549">
        <w:rPr>
          <w:rFonts w:ascii="Arial" w:hAnsi="Arial" w:cs="Arial"/>
          <w:sz w:val="24"/>
          <w:szCs w:val="24"/>
        </w:rPr>
        <w:t>', izabrana sa kandidacijske liste grupe birača, nositelja liste Željko Ružić, podnijeli su svoju izjavu o odricanju od prava na redovito godišnje financiranje iz proračuna Općine Brtonigla – Verteneglio.</w:t>
      </w:r>
      <w:r w:rsidR="00BD5549">
        <w:rPr>
          <w:rFonts w:ascii="Arial" w:hAnsi="Arial" w:cs="Arial"/>
          <w:sz w:val="24"/>
          <w:szCs w:val="24"/>
        </w:rPr>
        <w:t xml:space="preserve"> </w:t>
      </w:r>
      <w:r w:rsidR="00AA07EB">
        <w:rPr>
          <w:rFonts w:ascii="Arial" w:hAnsi="Arial" w:cs="Arial"/>
          <w:sz w:val="24"/>
          <w:szCs w:val="24"/>
        </w:rPr>
        <w:t>N</w:t>
      </w:r>
      <w:r w:rsidR="00BD5549">
        <w:rPr>
          <w:rFonts w:ascii="Arial" w:hAnsi="Arial" w:cs="Arial"/>
          <w:sz w:val="24"/>
          <w:szCs w:val="24"/>
        </w:rPr>
        <w:t xml:space="preserve">ezavisnoj vijećnici </w:t>
      </w:r>
      <w:proofErr w:type="spellStart"/>
      <w:r w:rsidR="00BD5549">
        <w:rPr>
          <w:rFonts w:ascii="Arial" w:hAnsi="Arial" w:cs="Arial"/>
          <w:sz w:val="24"/>
          <w:szCs w:val="24"/>
        </w:rPr>
        <w:t>Keti</w:t>
      </w:r>
      <w:proofErr w:type="spellEnd"/>
      <w:r w:rsidR="00BD55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5549">
        <w:rPr>
          <w:rFonts w:ascii="Arial" w:hAnsi="Arial" w:cs="Arial"/>
          <w:sz w:val="24"/>
          <w:szCs w:val="24"/>
        </w:rPr>
        <w:t>Visintin</w:t>
      </w:r>
      <w:proofErr w:type="spellEnd"/>
      <w:r w:rsidR="00BD5549">
        <w:rPr>
          <w:rFonts w:ascii="Arial" w:hAnsi="Arial" w:cs="Arial"/>
          <w:sz w:val="24"/>
          <w:szCs w:val="24"/>
        </w:rPr>
        <w:t>, izabrana sa Kandidacijske liste grupe birača, nositelj</w:t>
      </w:r>
      <w:r w:rsidR="00386EF4">
        <w:rPr>
          <w:rFonts w:ascii="Arial" w:hAnsi="Arial" w:cs="Arial"/>
          <w:sz w:val="24"/>
          <w:szCs w:val="24"/>
        </w:rPr>
        <w:t>a</w:t>
      </w:r>
      <w:r w:rsidR="00BD5549">
        <w:rPr>
          <w:rFonts w:ascii="Arial" w:hAnsi="Arial" w:cs="Arial"/>
          <w:sz w:val="24"/>
          <w:szCs w:val="24"/>
        </w:rPr>
        <w:t xml:space="preserve"> liste Željko Ružić,</w:t>
      </w:r>
      <w:r w:rsidR="00386EF4">
        <w:rPr>
          <w:rFonts w:ascii="Arial" w:hAnsi="Arial" w:cs="Arial"/>
          <w:sz w:val="24"/>
          <w:szCs w:val="24"/>
        </w:rPr>
        <w:t xml:space="preserve"> nije isplaćen </w:t>
      </w:r>
      <w:r w:rsidR="00BD5549">
        <w:rPr>
          <w:rFonts w:ascii="Arial" w:hAnsi="Arial" w:cs="Arial"/>
          <w:sz w:val="24"/>
          <w:szCs w:val="24"/>
        </w:rPr>
        <w:t xml:space="preserve"> </w:t>
      </w:r>
      <w:r w:rsidR="00386EF4">
        <w:rPr>
          <w:rFonts w:ascii="Arial" w:hAnsi="Arial" w:cs="Arial"/>
          <w:sz w:val="24"/>
          <w:szCs w:val="24"/>
        </w:rPr>
        <w:t>g</w:t>
      </w:r>
      <w:r w:rsidR="00386EF4" w:rsidRPr="00386EF4">
        <w:rPr>
          <w:rFonts w:ascii="Arial" w:hAnsi="Arial" w:cs="Arial"/>
          <w:sz w:val="24"/>
          <w:szCs w:val="24"/>
        </w:rPr>
        <w:t>odišnji iznos raspoređenih sredstava za 2021.godinu</w:t>
      </w:r>
      <w:r w:rsidR="00386EF4">
        <w:rPr>
          <w:rFonts w:ascii="Arial" w:hAnsi="Arial" w:cs="Arial"/>
          <w:sz w:val="24"/>
          <w:szCs w:val="24"/>
        </w:rPr>
        <w:t xml:space="preserve">, jer je prije isplate imenovana zatvorila </w:t>
      </w:r>
      <w:r w:rsidR="00AA07EB">
        <w:rPr>
          <w:rFonts w:ascii="Arial" w:hAnsi="Arial" w:cs="Arial"/>
          <w:sz w:val="24"/>
          <w:szCs w:val="24"/>
        </w:rPr>
        <w:t>njezin</w:t>
      </w:r>
      <w:r w:rsidR="00386EF4">
        <w:rPr>
          <w:rFonts w:ascii="Arial" w:hAnsi="Arial" w:cs="Arial"/>
          <w:sz w:val="24"/>
          <w:szCs w:val="24"/>
        </w:rPr>
        <w:t xml:space="preserve"> poseban </w:t>
      </w:r>
      <w:r w:rsidR="00AA07EB">
        <w:rPr>
          <w:rFonts w:ascii="Arial" w:hAnsi="Arial" w:cs="Arial"/>
          <w:sz w:val="24"/>
          <w:szCs w:val="24"/>
        </w:rPr>
        <w:t xml:space="preserve">bankovni </w:t>
      </w:r>
      <w:r w:rsidR="00386EF4">
        <w:rPr>
          <w:rFonts w:ascii="Arial" w:hAnsi="Arial" w:cs="Arial"/>
          <w:sz w:val="24"/>
          <w:szCs w:val="24"/>
        </w:rPr>
        <w:t>račun.</w:t>
      </w:r>
    </w:p>
    <w:p w:rsidR="00B24EDC" w:rsidRDefault="00B24EDC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B50B9">
        <w:rPr>
          <w:rFonts w:ascii="Arial" w:hAnsi="Arial" w:cs="Arial"/>
          <w:sz w:val="24"/>
          <w:szCs w:val="24"/>
        </w:rPr>
        <w:t>Omaškom n</w:t>
      </w:r>
      <w:r>
        <w:rPr>
          <w:rFonts w:ascii="Arial" w:hAnsi="Arial" w:cs="Arial"/>
          <w:sz w:val="24"/>
          <w:szCs w:val="24"/>
        </w:rPr>
        <w:t>e</w:t>
      </w:r>
      <w:r w:rsidR="001B50B9">
        <w:rPr>
          <w:rFonts w:ascii="Arial" w:hAnsi="Arial" w:cs="Arial"/>
          <w:sz w:val="24"/>
          <w:szCs w:val="24"/>
        </w:rPr>
        <w:t>isplaćeni</w:t>
      </w:r>
      <w:r>
        <w:rPr>
          <w:rFonts w:ascii="Arial" w:hAnsi="Arial" w:cs="Arial"/>
          <w:sz w:val="24"/>
          <w:szCs w:val="24"/>
        </w:rPr>
        <w:t xml:space="preserve"> iznos </w:t>
      </w:r>
      <w:r w:rsidR="001B50B9" w:rsidRPr="001B50B9">
        <w:rPr>
          <w:rFonts w:ascii="Arial" w:hAnsi="Arial" w:cs="Arial"/>
          <w:sz w:val="24"/>
          <w:szCs w:val="24"/>
        </w:rPr>
        <w:t>raspoređenih sredstava za 2021.godinu</w:t>
      </w:r>
      <w:r w:rsidR="001B50B9">
        <w:rPr>
          <w:rFonts w:ascii="Arial" w:hAnsi="Arial" w:cs="Arial"/>
          <w:sz w:val="24"/>
          <w:szCs w:val="24"/>
        </w:rPr>
        <w:t xml:space="preserve">, isplatiti će se </w:t>
      </w:r>
      <w:r w:rsidR="001B50B9" w:rsidRPr="001B50B9">
        <w:rPr>
          <w:rFonts w:ascii="Arial" w:hAnsi="Arial" w:cs="Arial"/>
          <w:sz w:val="24"/>
          <w:szCs w:val="24"/>
        </w:rPr>
        <w:t xml:space="preserve">za rad političkih stranaka i nezavisnih vijećnika Općinskog vijeća  Općine Brtonigla </w:t>
      </w:r>
      <w:r w:rsidR="001B50B9">
        <w:rPr>
          <w:rFonts w:ascii="Arial" w:hAnsi="Arial" w:cs="Arial"/>
          <w:sz w:val="24"/>
          <w:szCs w:val="24"/>
        </w:rPr>
        <w:t>–</w:t>
      </w:r>
      <w:r w:rsidR="001B50B9" w:rsidRPr="001B50B9">
        <w:rPr>
          <w:rFonts w:ascii="Arial" w:hAnsi="Arial" w:cs="Arial"/>
          <w:sz w:val="24"/>
          <w:szCs w:val="24"/>
        </w:rPr>
        <w:t xml:space="preserve"> Verteneglio</w:t>
      </w:r>
      <w:r w:rsidR="001B50B9">
        <w:rPr>
          <w:rFonts w:ascii="Arial" w:hAnsi="Arial" w:cs="Arial"/>
          <w:sz w:val="24"/>
          <w:szCs w:val="24"/>
        </w:rPr>
        <w:t>, najkasnije do 28. veljače 2022. godine.</w:t>
      </w:r>
    </w:p>
    <w:p w:rsidR="00B24EDC" w:rsidRPr="00BD5549" w:rsidRDefault="00B24EDC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:rsidR="00146956" w:rsidRPr="00F12F59" w:rsidRDefault="001E7699" w:rsidP="00F46D13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  <w:r w:rsidRPr="00F12F59">
        <w:rPr>
          <w:rFonts w:ascii="Arial" w:hAnsi="Arial" w:cs="Arial"/>
          <w:sz w:val="24"/>
          <w:szCs w:val="24"/>
        </w:rPr>
        <w:t>II</w:t>
      </w:r>
      <w:r w:rsidR="00F12F59">
        <w:rPr>
          <w:rFonts w:ascii="Arial" w:hAnsi="Arial" w:cs="Arial"/>
          <w:sz w:val="24"/>
          <w:szCs w:val="24"/>
        </w:rPr>
        <w:t xml:space="preserve"> </w:t>
      </w:r>
      <w:r w:rsidRPr="00F12F59">
        <w:rPr>
          <w:rFonts w:ascii="Arial" w:hAnsi="Arial" w:cs="Arial"/>
          <w:sz w:val="24"/>
          <w:szCs w:val="24"/>
        </w:rPr>
        <w:t>- Ovo Izvješće objaviti će se u Službenim novinama Općine Brtonigla – Verteneglio i na općinskim službenim web stranicama www.brtonigla-verteneglio.hr .</w:t>
      </w:r>
    </w:p>
    <w:p w:rsidR="001E7699" w:rsidRPr="00F12F59" w:rsidRDefault="001E7699" w:rsidP="004446AE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1E7699" w:rsidRPr="00F12F59" w:rsidRDefault="001E7699" w:rsidP="004446AE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B15C34" w:rsidRPr="00F12F59" w:rsidRDefault="00B15C34" w:rsidP="00B15C3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12F59">
        <w:rPr>
          <w:rFonts w:ascii="Arial" w:hAnsi="Arial" w:cs="Arial"/>
          <w:sz w:val="24"/>
          <w:szCs w:val="24"/>
          <w:lang w:val="hr-HR"/>
        </w:rPr>
        <w:t xml:space="preserve">OPĆINSKI NAČELNIK </w:t>
      </w:r>
    </w:p>
    <w:p w:rsidR="00037421" w:rsidRPr="00F12F59" w:rsidRDefault="00DF032C" w:rsidP="00942672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>
        <w:rPr>
          <w:rFonts w:ascii="Arial" w:hAnsi="Arial" w:cs="Arial"/>
          <w:sz w:val="24"/>
          <w:szCs w:val="24"/>
          <w:lang w:val="hr-HR"/>
        </w:rPr>
        <w:t>.</w:t>
      </w:r>
      <w:r w:rsidR="00CA3AE2">
        <w:rPr>
          <w:rFonts w:ascii="Arial" w:hAnsi="Arial" w:cs="Arial"/>
          <w:sz w:val="24"/>
          <w:szCs w:val="24"/>
          <w:lang w:val="hr-HR"/>
        </w:rPr>
        <w:t>, v.r.</w:t>
      </w:r>
      <w:bookmarkStart w:id="3" w:name="_GoBack"/>
      <w:bookmarkEnd w:id="3"/>
    </w:p>
    <w:sectPr w:rsidR="00037421" w:rsidRPr="00F12F59" w:rsidSect="009B7999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B7C" w:rsidRDefault="00285B7C" w:rsidP="00DE33AE">
      <w:r>
        <w:separator/>
      </w:r>
    </w:p>
  </w:endnote>
  <w:endnote w:type="continuationSeparator" w:id="0">
    <w:p w:rsidR="00285B7C" w:rsidRDefault="00285B7C" w:rsidP="00DE3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9182452"/>
      <w:docPartObj>
        <w:docPartGallery w:val="Page Numbers (Bottom of Page)"/>
        <w:docPartUnique/>
      </w:docPartObj>
    </w:sdtPr>
    <w:sdtEndPr/>
    <w:sdtContent>
      <w:p w:rsidR="00DE33AE" w:rsidRDefault="00AC72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47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E33AE" w:rsidRDefault="00DE33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B7C" w:rsidRDefault="00285B7C" w:rsidP="00DE33AE">
      <w:r>
        <w:separator/>
      </w:r>
    </w:p>
  </w:footnote>
  <w:footnote w:type="continuationSeparator" w:id="0">
    <w:p w:rsidR="00285B7C" w:rsidRDefault="00285B7C" w:rsidP="00DE3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1"/>
    <w:multiLevelType w:val="singleLevel"/>
    <w:tmpl w:val="F0B278B6"/>
    <w:lvl w:ilvl="0">
      <w:start w:val="1"/>
      <w:numFmt w:val="bullet"/>
      <w:pStyle w:val="List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14E68AD"/>
    <w:multiLevelType w:val="hybridMultilevel"/>
    <w:tmpl w:val="4448ECC0"/>
    <w:lvl w:ilvl="0" w:tplc="6CDA470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A1BBC"/>
    <w:multiLevelType w:val="hybridMultilevel"/>
    <w:tmpl w:val="2A3CA2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F194A"/>
    <w:multiLevelType w:val="hybridMultilevel"/>
    <w:tmpl w:val="2A3CA2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66DAA"/>
    <w:multiLevelType w:val="hybridMultilevel"/>
    <w:tmpl w:val="E87A1E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15ED8"/>
    <w:multiLevelType w:val="hybridMultilevel"/>
    <w:tmpl w:val="13C4AF3C"/>
    <w:lvl w:ilvl="0" w:tplc="75B8982A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004D5"/>
    <w:multiLevelType w:val="hybridMultilevel"/>
    <w:tmpl w:val="A2643E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71F88"/>
    <w:multiLevelType w:val="hybridMultilevel"/>
    <w:tmpl w:val="9780A828"/>
    <w:lvl w:ilvl="0" w:tplc="4036C0B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 w:val="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360EF8"/>
    <w:multiLevelType w:val="hybridMultilevel"/>
    <w:tmpl w:val="EE1AFAE4"/>
    <w:lvl w:ilvl="0" w:tplc="041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9"/>
  </w:num>
  <w:num w:numId="7">
    <w:abstractNumId w:val="7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6AE"/>
    <w:rsid w:val="00037421"/>
    <w:rsid w:val="000A65FC"/>
    <w:rsid w:val="000F1775"/>
    <w:rsid w:val="00114CBC"/>
    <w:rsid w:val="00146956"/>
    <w:rsid w:val="001644B8"/>
    <w:rsid w:val="001932BF"/>
    <w:rsid w:val="001B50B9"/>
    <w:rsid w:val="001E7699"/>
    <w:rsid w:val="00230B32"/>
    <w:rsid w:val="00251B15"/>
    <w:rsid w:val="00264C19"/>
    <w:rsid w:val="00285B7C"/>
    <w:rsid w:val="002A2AB8"/>
    <w:rsid w:val="00342A28"/>
    <w:rsid w:val="00386EF4"/>
    <w:rsid w:val="003B4774"/>
    <w:rsid w:val="004051A6"/>
    <w:rsid w:val="0042370B"/>
    <w:rsid w:val="004428FD"/>
    <w:rsid w:val="00443E62"/>
    <w:rsid w:val="004446AE"/>
    <w:rsid w:val="00445264"/>
    <w:rsid w:val="00480320"/>
    <w:rsid w:val="004B1EE0"/>
    <w:rsid w:val="004B6E54"/>
    <w:rsid w:val="004D281B"/>
    <w:rsid w:val="004D6578"/>
    <w:rsid w:val="004E5CC8"/>
    <w:rsid w:val="004F2131"/>
    <w:rsid w:val="005218CD"/>
    <w:rsid w:val="00530D2B"/>
    <w:rsid w:val="005635D1"/>
    <w:rsid w:val="00587A0F"/>
    <w:rsid w:val="005B3231"/>
    <w:rsid w:val="005B328C"/>
    <w:rsid w:val="005B3798"/>
    <w:rsid w:val="005D005A"/>
    <w:rsid w:val="00627F32"/>
    <w:rsid w:val="0064557F"/>
    <w:rsid w:val="00674AE1"/>
    <w:rsid w:val="00685932"/>
    <w:rsid w:val="006D0005"/>
    <w:rsid w:val="00701821"/>
    <w:rsid w:val="00710FBC"/>
    <w:rsid w:val="00726635"/>
    <w:rsid w:val="00734630"/>
    <w:rsid w:val="00740F4D"/>
    <w:rsid w:val="007761E5"/>
    <w:rsid w:val="007A27C0"/>
    <w:rsid w:val="007C3227"/>
    <w:rsid w:val="007F3BB8"/>
    <w:rsid w:val="00805093"/>
    <w:rsid w:val="008076D8"/>
    <w:rsid w:val="00825DA8"/>
    <w:rsid w:val="00852F7A"/>
    <w:rsid w:val="0087735B"/>
    <w:rsid w:val="008800E1"/>
    <w:rsid w:val="008949DE"/>
    <w:rsid w:val="008A5DC2"/>
    <w:rsid w:val="008B08CF"/>
    <w:rsid w:val="008B0B19"/>
    <w:rsid w:val="008E1F99"/>
    <w:rsid w:val="008F64B6"/>
    <w:rsid w:val="0093491F"/>
    <w:rsid w:val="00937966"/>
    <w:rsid w:val="00942672"/>
    <w:rsid w:val="00990F9C"/>
    <w:rsid w:val="009931BF"/>
    <w:rsid w:val="009A6D37"/>
    <w:rsid w:val="009B7999"/>
    <w:rsid w:val="009E2F28"/>
    <w:rsid w:val="00A202A1"/>
    <w:rsid w:val="00A20731"/>
    <w:rsid w:val="00A32EFD"/>
    <w:rsid w:val="00A516B3"/>
    <w:rsid w:val="00A944F1"/>
    <w:rsid w:val="00AA07EB"/>
    <w:rsid w:val="00AA6788"/>
    <w:rsid w:val="00AC728E"/>
    <w:rsid w:val="00AD050B"/>
    <w:rsid w:val="00AF410B"/>
    <w:rsid w:val="00AF73D2"/>
    <w:rsid w:val="00B01328"/>
    <w:rsid w:val="00B0281C"/>
    <w:rsid w:val="00B1546B"/>
    <w:rsid w:val="00B15C34"/>
    <w:rsid w:val="00B24EDC"/>
    <w:rsid w:val="00BD5549"/>
    <w:rsid w:val="00C1191D"/>
    <w:rsid w:val="00C334E9"/>
    <w:rsid w:val="00C45427"/>
    <w:rsid w:val="00C53E7D"/>
    <w:rsid w:val="00C76BB0"/>
    <w:rsid w:val="00C91101"/>
    <w:rsid w:val="00CA3AE2"/>
    <w:rsid w:val="00CB7421"/>
    <w:rsid w:val="00CB7E6E"/>
    <w:rsid w:val="00CC6E2C"/>
    <w:rsid w:val="00CF20E1"/>
    <w:rsid w:val="00D10879"/>
    <w:rsid w:val="00D33CE4"/>
    <w:rsid w:val="00D42FD3"/>
    <w:rsid w:val="00D67BE5"/>
    <w:rsid w:val="00D67DB1"/>
    <w:rsid w:val="00D825A6"/>
    <w:rsid w:val="00D82726"/>
    <w:rsid w:val="00D9444C"/>
    <w:rsid w:val="00DC3DB9"/>
    <w:rsid w:val="00DC5A10"/>
    <w:rsid w:val="00DD6157"/>
    <w:rsid w:val="00DE33AE"/>
    <w:rsid w:val="00DF032C"/>
    <w:rsid w:val="00ED25B0"/>
    <w:rsid w:val="00EE0D07"/>
    <w:rsid w:val="00F12F59"/>
    <w:rsid w:val="00F35611"/>
    <w:rsid w:val="00F46D13"/>
    <w:rsid w:val="00F65AD2"/>
    <w:rsid w:val="00FD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59609"/>
  <w15:docId w15:val="{9D056A2E-2268-44B7-BA02-06D499FA1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6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51B1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446AE"/>
    <w:pPr>
      <w:spacing w:after="0" w:line="240" w:lineRule="auto"/>
    </w:pPr>
  </w:style>
  <w:style w:type="character" w:styleId="Hyperlink">
    <w:name w:val="Hyperlink"/>
    <w:aliases w:val=" Char Char3"/>
    <w:basedOn w:val="DefaultParagraphFont"/>
    <w:uiPriority w:val="99"/>
    <w:unhideWhenUsed/>
    <w:rsid w:val="004446A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6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6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2AB8"/>
    <w:pPr>
      <w:ind w:left="720"/>
      <w:contextualSpacing/>
    </w:pPr>
  </w:style>
  <w:style w:type="paragraph" w:customStyle="1" w:styleId="t-9-8">
    <w:name w:val="t-9-8"/>
    <w:basedOn w:val="Normal"/>
    <w:rsid w:val="004428F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kurziv1">
    <w:name w:val="kurziv1"/>
    <w:basedOn w:val="DefaultParagraphFont"/>
    <w:rsid w:val="004428FD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9"/>
    <w:rsid w:val="00251B15"/>
    <w:rPr>
      <w:rFonts w:ascii="Times New Roman" w:eastAsia="Times New Roman" w:hAnsi="Times New Roman" w:cs="Times New Roman"/>
      <w:b/>
      <w:bCs/>
      <w:lang w:val="en-AU" w:eastAsia="hr-HR"/>
    </w:rPr>
  </w:style>
  <w:style w:type="paragraph" w:styleId="BodyText">
    <w:name w:val="Body Text"/>
    <w:aliases w:val="Char Char2"/>
    <w:basedOn w:val="Normal"/>
    <w:link w:val="BodyTextChar"/>
    <w:uiPriority w:val="99"/>
    <w:rsid w:val="00251B15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"/>
    <w:basedOn w:val="DefaultParagraphFont"/>
    <w:link w:val="BodyText"/>
    <w:uiPriority w:val="99"/>
    <w:rsid w:val="00251B15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Bullet">
    <w:name w:val="List Bullet"/>
    <w:basedOn w:val="Normal"/>
    <w:autoRedefine/>
    <w:uiPriority w:val="99"/>
    <w:rsid w:val="00251B15"/>
    <w:pPr>
      <w:numPr>
        <w:numId w:val="4"/>
      </w:numPr>
      <w:ind w:left="360"/>
    </w:pPr>
    <w:rPr>
      <w:rFonts w:ascii="Trebuchet MS" w:hAnsi="Trebuchet MS"/>
      <w:lang w:val="en-GB" w:eastAsia="en-US"/>
    </w:rPr>
  </w:style>
  <w:style w:type="paragraph" w:customStyle="1" w:styleId="Style1">
    <w:name w:val="Style1"/>
    <w:basedOn w:val="Normal"/>
    <w:rsid w:val="00990F9C"/>
    <w:pPr>
      <w:jc w:val="both"/>
    </w:pPr>
    <w:rPr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E33A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33AE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unhideWhenUsed/>
    <w:rsid w:val="00DE33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33AE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table" w:styleId="TableGrid">
    <w:name w:val="Table Grid"/>
    <w:basedOn w:val="TableNormal"/>
    <w:uiPriority w:val="59"/>
    <w:rsid w:val="00146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locked/>
    <w:rsid w:val="001932BF"/>
  </w:style>
  <w:style w:type="character" w:styleId="UnresolvedMention">
    <w:name w:val="Unresolved Mention"/>
    <w:basedOn w:val="DefaultParagraphFont"/>
    <w:uiPriority w:val="99"/>
    <w:semiHidden/>
    <w:unhideWhenUsed/>
    <w:rsid w:val="001E76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4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77962">
              <w:marLeft w:val="0"/>
              <w:marRight w:val="0"/>
              <w:marTop w:val="230"/>
              <w:marBottom w:val="34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brtonigla-verteneglio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932E65-74CD-4800-96A0-DF80B65EF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22</cp:revision>
  <cp:lastPrinted>2022-02-03T08:32:00Z</cp:lastPrinted>
  <dcterms:created xsi:type="dcterms:W3CDTF">2022-02-03T06:37:00Z</dcterms:created>
  <dcterms:modified xsi:type="dcterms:W3CDTF">2022-02-04T13:01:00Z</dcterms:modified>
</cp:coreProperties>
</file>