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4B679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2890D83" w14:textId="77777777"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2A20377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2ED80DFE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14:paraId="316F29DA" w14:textId="77777777" w:rsidR="00B33B7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B33B7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ODLUKE O NAKNADAMA VIJEĆNICIMA </w:t>
            </w:r>
          </w:p>
          <w:p w14:paraId="319D93FA" w14:textId="6690E555" w:rsidR="005B0986" w:rsidRDefault="00B33B7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OPĆINSKOG VIJEĆA OPĆINE BRTONIGLA-VERTENEGLIO I ČLANOVIMA</w:t>
            </w:r>
          </w:p>
          <w:p w14:paraId="5FBAD38E" w14:textId="7FE8843E" w:rsidR="00B33B73" w:rsidRPr="00380E25" w:rsidRDefault="00B33B7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RADNIH TIJELA OPĆINSKOG VIJEĆA</w:t>
            </w:r>
          </w:p>
          <w:p w14:paraId="0542BB56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6C1979BA" w14:textId="4E4F233B"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14:paraId="4D0769B2" w14:textId="36C4CF2B" w:rsidR="007549A7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</w:p>
          <w:p w14:paraId="374C7445" w14:textId="77777777" w:rsidR="007549A7" w:rsidRPr="00380E25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DDD33FC" w14:textId="082192AB" w:rsidR="005B0986" w:rsidRPr="00380E25" w:rsidRDefault="007549A7" w:rsidP="007549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Brtonigla-Verteneglio, 24.ožujka 2022.godine</w:t>
            </w:r>
          </w:p>
        </w:tc>
      </w:tr>
      <w:tr w:rsidR="005B0986" w:rsidRPr="00380E25" w14:paraId="0C650106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FDBACF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1A24CDF" w14:textId="77777777" w:rsidR="00B33B73" w:rsidRPr="007549A7" w:rsidRDefault="00B33B73" w:rsidP="00B33B73">
            <w:pPr>
              <w:pStyle w:val="NoSpacing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7549A7">
              <w:rPr>
                <w:rFonts w:ascii="Arial Narrow" w:hAnsi="Arial Narrow" w:cs="Arial"/>
                <w:bCs/>
                <w:sz w:val="20"/>
                <w:szCs w:val="20"/>
              </w:rPr>
              <w:t xml:space="preserve">Nacrt prijedloga Odluke o </w:t>
            </w:r>
            <w:r w:rsidRPr="007549A7">
              <w:rPr>
                <w:rFonts w:ascii="Arial Narrow" w:hAnsi="Arial Narrow"/>
                <w:bCs/>
                <w:sz w:val="20"/>
                <w:szCs w:val="20"/>
              </w:rPr>
              <w:t>naknadama vijećnicima Općinskog vijeća Općine Btonigla-Verteneglio i članovima radnih tijela Općinskog vijeća</w:t>
            </w:r>
          </w:p>
          <w:p w14:paraId="10F46F78" w14:textId="77777777"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5C6DF31D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9E5000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EAC8B" w14:textId="47D6896F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14:paraId="254E260F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14763C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9087A72" w14:textId="1E5200EA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Usklađenje Odluke vezano za primjenu članka 31.a Zakona o lokalnoj i područnoj 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(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regionalnoj) samoupravi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i uputu Min. pravosuđa i uprave</w:t>
            </w:r>
          </w:p>
        </w:tc>
      </w:tr>
      <w:tr w:rsidR="005B0986" w:rsidRPr="00380E25" w14:paraId="1C70DAE1" w14:textId="77777777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216C6B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ED2DBBE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A450E71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4648002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533AE92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60F6938" w14:textId="5DC53404" w:rsidR="001907B5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  <w:r w:rsidR="001907B5">
              <w:rPr>
                <w:rFonts w:ascii="Arial Narrow" w:hAnsi="Arial Narrow" w:cs="Times New Roman"/>
                <w:bCs/>
                <w:sz w:val="20"/>
                <w:szCs w:val="20"/>
              </w:rPr>
              <w:t>l</w:t>
            </w:r>
          </w:p>
          <w:p w14:paraId="684439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5CFA4D8E" w14:textId="77777777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899FE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AC89400" w14:textId="77777777"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7ED12E2" w14:textId="668E7D7B" w:rsidR="005B0986" w:rsidRPr="00380E25" w:rsidRDefault="00A274F5" w:rsidP="00A274F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22.veljače 2022. g do 22.ožujka 2022. g</w:t>
            </w:r>
          </w:p>
        </w:tc>
      </w:tr>
      <w:tr w:rsidR="005B0986" w:rsidRPr="00380E25" w14:paraId="2BF93085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97E1855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5781CE4" w14:textId="734B6E73" w:rsidR="005B0986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primjedbi i prijedloga</w:t>
            </w:r>
          </w:p>
        </w:tc>
      </w:tr>
      <w:tr w:rsidR="005B0986" w:rsidRPr="00380E25" w14:paraId="2EF82891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1C7220E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F722E5B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A692688" w14:textId="55A26F8C" w:rsidR="005B0986" w:rsidRPr="00380E25" w:rsidRDefault="00F42CB4" w:rsidP="00F42CB4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14:paraId="49D83812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9119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5641883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6C0D007A" w14:textId="075588E5" w:rsidR="00710D22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74D3CDC9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6EBECC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23E7206D" w14:textId="32D20B65"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Nije ih bilo</w:t>
            </w:r>
          </w:p>
        </w:tc>
      </w:tr>
    </w:tbl>
    <w:p w14:paraId="7C8A9033" w14:textId="31C68821" w:rsidR="00E738EC" w:rsidRPr="00F42CB4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28611B7A" w14:textId="0175189A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KLASA:023-01/22-10/02</w:t>
      </w:r>
    </w:p>
    <w:p w14:paraId="043D8C03" w14:textId="272A95F9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URBOJ:2163-13-04/01-22-6</w:t>
      </w:r>
    </w:p>
    <w:p w14:paraId="05C8A34E" w14:textId="77C1748A" w:rsidR="00A274F5" w:rsidRPr="00F42CB4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r w:rsidRPr="00F42CB4">
        <w:rPr>
          <w:rFonts w:ascii="Arial" w:hAnsi="Arial" w:cs="Arial"/>
          <w:sz w:val="20"/>
          <w:szCs w:val="20"/>
        </w:rPr>
        <w:t>Brtonigla – Verteneglio, 24.ožujka 2022.</w:t>
      </w:r>
    </w:p>
    <w:p w14:paraId="59653190" w14:textId="1A2B3828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14:paraId="07161E04" w14:textId="77777777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bookmarkEnd w:id="1"/>
    <w:p w14:paraId="59058A19" w14:textId="55B8CA73" w:rsidR="00FF0B57" w:rsidRDefault="00FF0B57" w:rsidP="00A274F5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6423C"/>
    <w:rsid w:val="001907B5"/>
    <w:rsid w:val="00504138"/>
    <w:rsid w:val="005B0986"/>
    <w:rsid w:val="00710D22"/>
    <w:rsid w:val="007549A7"/>
    <w:rsid w:val="00861A01"/>
    <w:rsid w:val="00A274F5"/>
    <w:rsid w:val="00B33B73"/>
    <w:rsid w:val="00D427D8"/>
    <w:rsid w:val="00E738EC"/>
    <w:rsid w:val="00EC347B"/>
    <w:rsid w:val="00F42CB4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C134F"/>
  <w15:docId w15:val="{6286DF22-5442-4CD7-B4D1-100082D2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B33B7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dcterms:created xsi:type="dcterms:W3CDTF">2022-03-24T13:07:00Z</dcterms:created>
  <dcterms:modified xsi:type="dcterms:W3CDTF">2022-03-24T13:20:00Z</dcterms:modified>
</cp:coreProperties>
</file>