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A7D8" w14:textId="4E30263F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</w:t>
      </w:r>
      <w:r w:rsidR="00844A69">
        <w:rPr>
          <w:rFonts w:ascii="Arial" w:hAnsi="Arial" w:cs="Arial"/>
          <w:sz w:val="24"/>
          <w:szCs w:val="24"/>
        </w:rPr>
        <w:t>1</w:t>
      </w:r>
      <w:r w:rsidR="00B70FCB">
        <w:rPr>
          <w:rFonts w:ascii="Arial" w:hAnsi="Arial" w:cs="Arial"/>
          <w:sz w:val="24"/>
          <w:szCs w:val="24"/>
        </w:rPr>
        <w:t>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632D2F">
        <w:rPr>
          <w:rFonts w:ascii="Arial" w:hAnsi="Arial" w:cs="Arial"/>
          <w:sz w:val="24"/>
          <w:szCs w:val="24"/>
        </w:rPr>
        <w:t>,</w:t>
      </w:r>
      <w:r w:rsidR="002B7B03" w:rsidRPr="002B7B03">
        <w:rPr>
          <w:rFonts w:ascii="Arial" w:hAnsi="Arial" w:cs="Arial"/>
          <w:sz w:val="24"/>
          <w:szCs w:val="24"/>
        </w:rPr>
        <w:t xml:space="preserve"> 07/21-Proč.tekst</w:t>
      </w:r>
      <w:r w:rsidR="00632D2F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 xml:space="preserve"> 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2C9CF07C" w14:textId="7EAA4852" w:rsidR="00AD5BEB" w:rsidRDefault="00D9729A" w:rsidP="00AD5BEB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  <w:r w:rsidR="00AD5BEB">
        <w:rPr>
          <w:rFonts w:ascii="Arial" w:hAnsi="Arial" w:cs="Arial"/>
          <w:b/>
          <w:sz w:val="24"/>
          <w:szCs w:val="24"/>
        </w:rPr>
        <w:t xml:space="preserve"> </w:t>
      </w:r>
      <w:r w:rsidR="00623F24">
        <w:rPr>
          <w:rFonts w:ascii="Arial" w:hAnsi="Arial" w:cs="Arial"/>
          <w:b/>
          <w:sz w:val="24"/>
          <w:szCs w:val="24"/>
        </w:rPr>
        <w:t>V</w:t>
      </w:r>
      <w:r w:rsidR="00AD5BEB">
        <w:rPr>
          <w:rFonts w:ascii="Arial" w:hAnsi="Arial" w:cs="Arial"/>
          <w:b/>
          <w:sz w:val="24"/>
          <w:szCs w:val="24"/>
        </w:rPr>
        <w:t xml:space="preserve">. </w:t>
      </w:r>
      <w:r w:rsidR="00AD5BEB" w:rsidRPr="00AD5BEB">
        <w:rPr>
          <w:rFonts w:ascii="Arial" w:hAnsi="Arial" w:cs="Arial"/>
          <w:b/>
          <w:sz w:val="24"/>
          <w:szCs w:val="24"/>
        </w:rPr>
        <w:t xml:space="preserve">IZMJENE I DOPUNE </w:t>
      </w:r>
    </w:p>
    <w:p w14:paraId="7FF968D4" w14:textId="0E9CB373" w:rsidR="00D9729A" w:rsidRPr="00AD5BEB" w:rsidRDefault="00D9729A" w:rsidP="00AD5BEB">
      <w:pPr>
        <w:jc w:val="center"/>
        <w:rPr>
          <w:rFonts w:ascii="Arial" w:hAnsi="Arial" w:cs="Arial"/>
          <w:b/>
          <w:sz w:val="24"/>
          <w:szCs w:val="24"/>
        </w:rPr>
      </w:pPr>
      <w:r w:rsidRPr="00AD5BEB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AD5BEB">
        <w:rPr>
          <w:rFonts w:ascii="Arial" w:hAnsi="Arial" w:cs="Arial"/>
          <w:b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b/>
          <w:sz w:val="24"/>
          <w:szCs w:val="24"/>
        </w:rPr>
        <w:t>-</w:t>
      </w:r>
      <w:r w:rsidR="00623FEE" w:rsidRPr="00AD5BEB">
        <w:rPr>
          <w:rFonts w:ascii="Arial" w:hAnsi="Arial" w:cs="Arial"/>
          <w:b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b/>
          <w:sz w:val="24"/>
          <w:szCs w:val="24"/>
        </w:rPr>
        <w:t>VERTENEGLIO</w:t>
      </w:r>
      <w:r w:rsidRPr="00AD5BEB">
        <w:rPr>
          <w:rFonts w:ascii="Arial" w:hAnsi="Arial" w:cs="Arial"/>
          <w:b/>
          <w:sz w:val="24"/>
          <w:szCs w:val="24"/>
        </w:rPr>
        <w:t xml:space="preserve"> ZA </w:t>
      </w:r>
      <w:r w:rsidR="00623FEE" w:rsidRPr="00AD5BEB">
        <w:rPr>
          <w:rFonts w:ascii="Arial" w:hAnsi="Arial" w:cs="Arial"/>
          <w:b/>
          <w:sz w:val="24"/>
          <w:szCs w:val="24"/>
        </w:rPr>
        <w:t>202</w:t>
      </w:r>
      <w:r w:rsidR="00B70FCB" w:rsidRPr="00AD5BEB">
        <w:rPr>
          <w:rFonts w:ascii="Arial" w:hAnsi="Arial" w:cs="Arial"/>
          <w:b/>
          <w:sz w:val="24"/>
          <w:szCs w:val="24"/>
        </w:rPr>
        <w:t>3</w:t>
      </w:r>
      <w:r w:rsidRPr="00AD5BEB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65A55FA2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</w:t>
      </w:r>
      <w:r w:rsidR="00AD5BEB">
        <w:rPr>
          <w:rFonts w:ascii="Arial" w:hAnsi="Arial" w:cs="Arial"/>
          <w:sz w:val="24"/>
          <w:szCs w:val="24"/>
        </w:rPr>
        <w:t xml:space="preserve"> </w:t>
      </w:r>
      <w:r w:rsidR="00623F24">
        <w:rPr>
          <w:rFonts w:ascii="Arial" w:hAnsi="Arial" w:cs="Arial"/>
          <w:sz w:val="24"/>
          <w:szCs w:val="24"/>
        </w:rPr>
        <w:t>V</w:t>
      </w:r>
      <w:r w:rsidR="00AD5BEB">
        <w:rPr>
          <w:rFonts w:ascii="Arial" w:hAnsi="Arial" w:cs="Arial"/>
          <w:sz w:val="24"/>
          <w:szCs w:val="24"/>
        </w:rPr>
        <w:t xml:space="preserve">. Izmjene i dopune </w:t>
      </w:r>
      <w:r w:rsidRPr="002B7B03">
        <w:rPr>
          <w:rFonts w:ascii="Arial" w:hAnsi="Arial" w:cs="Arial"/>
          <w:sz w:val="24"/>
          <w:szCs w:val="24"/>
        </w:rPr>
        <w:t>Plan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B70FCB">
        <w:rPr>
          <w:rFonts w:ascii="Arial" w:hAnsi="Arial" w:cs="Arial"/>
          <w:sz w:val="24"/>
          <w:szCs w:val="24"/>
        </w:rPr>
        <w:t>3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1452AEC8" w:rsidR="00114B76" w:rsidRPr="00AD5BEB" w:rsidRDefault="00623F24" w:rsidP="00AD5BEB">
      <w:pPr>
        <w:pStyle w:val="ListParagraph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AD5BEB">
        <w:rPr>
          <w:rFonts w:ascii="Arial" w:hAnsi="Arial" w:cs="Arial"/>
          <w:sz w:val="24"/>
          <w:szCs w:val="24"/>
        </w:rPr>
        <w:t>.</w:t>
      </w:r>
      <w:r w:rsidR="00844A69">
        <w:rPr>
          <w:rFonts w:ascii="Arial" w:hAnsi="Arial" w:cs="Arial"/>
          <w:sz w:val="24"/>
          <w:szCs w:val="24"/>
        </w:rPr>
        <w:t xml:space="preserve"> </w:t>
      </w:r>
      <w:r w:rsidR="00AD5BEB" w:rsidRPr="00AD5BEB">
        <w:rPr>
          <w:rFonts w:ascii="Arial" w:hAnsi="Arial" w:cs="Arial"/>
          <w:sz w:val="24"/>
          <w:szCs w:val="24"/>
        </w:rPr>
        <w:t xml:space="preserve">Izmjena i dopuna </w:t>
      </w:r>
      <w:r w:rsidR="00D9729A" w:rsidRPr="00AD5BEB">
        <w:rPr>
          <w:rFonts w:ascii="Arial" w:hAnsi="Arial" w:cs="Arial"/>
          <w:sz w:val="24"/>
          <w:szCs w:val="24"/>
        </w:rPr>
        <w:t>Plan nabave Općine Brtonigla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za </w:t>
      </w:r>
      <w:r w:rsidR="00623FEE" w:rsidRPr="00AD5BEB">
        <w:rPr>
          <w:rFonts w:ascii="Arial" w:hAnsi="Arial" w:cs="Arial"/>
          <w:sz w:val="24"/>
          <w:szCs w:val="24"/>
        </w:rPr>
        <w:t>202</w:t>
      </w:r>
      <w:r w:rsidR="00B70FCB" w:rsidRPr="00AD5BEB">
        <w:rPr>
          <w:rFonts w:ascii="Arial" w:hAnsi="Arial" w:cs="Arial"/>
          <w:sz w:val="24"/>
          <w:szCs w:val="24"/>
        </w:rPr>
        <w:t>3</w:t>
      </w:r>
      <w:r w:rsidR="00D9729A" w:rsidRPr="00AD5BEB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AD5BEB">
        <w:rPr>
          <w:rFonts w:ascii="Arial" w:hAnsi="Arial" w:cs="Arial"/>
          <w:sz w:val="24"/>
          <w:szCs w:val="24"/>
        </w:rPr>
        <w:t>i</w:t>
      </w:r>
      <w:r w:rsidR="00D9729A" w:rsidRPr="00AD5BEB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</w:t>
      </w:r>
      <w:r w:rsidR="001578A6" w:rsidRPr="00AD5BEB">
        <w:rPr>
          <w:rFonts w:ascii="Arial" w:hAnsi="Arial" w:cs="Arial"/>
          <w:sz w:val="24"/>
          <w:szCs w:val="24"/>
        </w:rPr>
        <w:t>i</w:t>
      </w:r>
      <w:r w:rsidR="00D9729A" w:rsidRPr="00AD5BEB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AE3EFC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AD5BEB">
        <w:rPr>
          <w:rFonts w:ascii="Arial" w:hAnsi="Arial" w:cs="Arial"/>
          <w:sz w:val="24"/>
          <w:szCs w:val="24"/>
        </w:rPr>
        <w:t>„PLAN JAVNE NABAVE“ t</w:t>
      </w:r>
      <w:r w:rsidR="007E2023" w:rsidRPr="00AD5BEB">
        <w:rPr>
          <w:rFonts w:ascii="Arial" w:hAnsi="Arial" w:cs="Arial"/>
          <w:sz w:val="24"/>
          <w:szCs w:val="24"/>
        </w:rPr>
        <w:t xml:space="preserve">e </w:t>
      </w:r>
      <w:r w:rsidR="001578A6" w:rsidRPr="00AD5BEB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445F6290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</w:t>
      </w:r>
      <w:r w:rsidR="00B70FCB">
        <w:rPr>
          <w:rFonts w:ascii="Arial" w:hAnsi="Arial" w:cs="Arial"/>
          <w:sz w:val="24"/>
          <w:szCs w:val="24"/>
        </w:rPr>
        <w:t>6</w:t>
      </w:r>
      <w:r w:rsidR="00623FEE" w:rsidRPr="002B7B03">
        <w:rPr>
          <w:rFonts w:ascii="Arial" w:hAnsi="Arial" w:cs="Arial"/>
          <w:sz w:val="24"/>
          <w:szCs w:val="24"/>
        </w:rPr>
        <w:t>-0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/2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-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0/01</w:t>
      </w:r>
    </w:p>
    <w:p w14:paraId="7AF1FDEA" w14:textId="4DFA5A59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B70FCB">
        <w:rPr>
          <w:rFonts w:ascii="Arial" w:hAnsi="Arial" w:cs="Arial"/>
          <w:sz w:val="24"/>
          <w:szCs w:val="24"/>
        </w:rPr>
        <w:t>04/05-23-</w:t>
      </w:r>
      <w:r w:rsidR="002B1107">
        <w:rPr>
          <w:rFonts w:ascii="Arial" w:hAnsi="Arial" w:cs="Arial"/>
          <w:sz w:val="24"/>
          <w:szCs w:val="24"/>
        </w:rPr>
        <w:t>6</w:t>
      </w:r>
    </w:p>
    <w:p w14:paraId="30A6E5C2" w14:textId="5EBFC9B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2B1107">
        <w:rPr>
          <w:rFonts w:ascii="Arial" w:hAnsi="Arial" w:cs="Arial"/>
          <w:sz w:val="24"/>
          <w:szCs w:val="24"/>
        </w:rPr>
        <w:t>05.srpnja</w:t>
      </w:r>
      <w:r w:rsidR="002B1107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B70FCB">
        <w:rPr>
          <w:rFonts w:ascii="Arial" w:hAnsi="Arial" w:cs="Arial"/>
          <w:sz w:val="24"/>
          <w:szCs w:val="24"/>
        </w:rPr>
        <w:t>3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C391C2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"/>
        <w:gridCol w:w="6"/>
        <w:gridCol w:w="13547"/>
        <w:gridCol w:w="443"/>
      </w:tblGrid>
      <w:tr w:rsidR="002B1107" w14:paraId="5B83E688" w14:textId="77777777" w:rsidTr="002B1107">
        <w:trPr>
          <w:trHeight w:val="132"/>
        </w:trPr>
        <w:tc>
          <w:tcPr>
            <w:tcW w:w="6" w:type="dxa"/>
          </w:tcPr>
          <w:p w14:paraId="11D5344C" w14:textId="77777777" w:rsidR="002B1107" w:rsidRDefault="002B1107" w:rsidP="0046186B">
            <w:pPr>
              <w:pStyle w:val="EmptyCellLayoutStyle"/>
              <w:spacing w:after="0" w:line="240" w:lineRule="auto"/>
            </w:pPr>
          </w:p>
        </w:tc>
        <w:tc>
          <w:tcPr>
            <w:tcW w:w="8" w:type="dxa"/>
          </w:tcPr>
          <w:p w14:paraId="3B440E1E" w14:textId="77777777" w:rsidR="002B1107" w:rsidRDefault="002B1107" w:rsidP="0046186B">
            <w:pPr>
              <w:pStyle w:val="EmptyCellLayoutStyle"/>
              <w:spacing w:after="0" w:line="240" w:lineRule="auto"/>
            </w:pPr>
          </w:p>
        </w:tc>
        <w:tc>
          <w:tcPr>
            <w:tcW w:w="13549" w:type="dxa"/>
          </w:tcPr>
          <w:p w14:paraId="3CDE6BD1" w14:textId="77777777" w:rsidR="002B1107" w:rsidRDefault="002B1107" w:rsidP="0046186B">
            <w:pPr>
              <w:pStyle w:val="EmptyCellLayoutStyle"/>
              <w:spacing w:after="0" w:line="240" w:lineRule="auto"/>
            </w:pPr>
          </w:p>
        </w:tc>
        <w:tc>
          <w:tcPr>
            <w:tcW w:w="439" w:type="dxa"/>
          </w:tcPr>
          <w:p w14:paraId="3BDAFF60" w14:textId="77777777" w:rsidR="002B1107" w:rsidRDefault="002B1107" w:rsidP="0046186B">
            <w:pPr>
              <w:pStyle w:val="EmptyCellLayoutStyle"/>
              <w:spacing w:after="0" w:line="240" w:lineRule="auto"/>
            </w:pPr>
          </w:p>
        </w:tc>
      </w:tr>
      <w:tr w:rsidR="002B1107" w14:paraId="30783DE9" w14:textId="77777777" w:rsidTr="002B1107">
        <w:trPr>
          <w:trHeight w:val="100"/>
        </w:trPr>
        <w:tc>
          <w:tcPr>
            <w:tcW w:w="6" w:type="dxa"/>
          </w:tcPr>
          <w:p w14:paraId="6E2FD562" w14:textId="77777777" w:rsidR="002B1107" w:rsidRDefault="002B1107" w:rsidP="0046186B">
            <w:pPr>
              <w:pStyle w:val="EmptyCellLayoutStyle"/>
              <w:spacing w:after="0" w:line="240" w:lineRule="auto"/>
            </w:pPr>
          </w:p>
        </w:tc>
        <w:tc>
          <w:tcPr>
            <w:tcW w:w="8" w:type="dxa"/>
          </w:tcPr>
          <w:p w14:paraId="3C19F29C" w14:textId="77777777" w:rsidR="002B1107" w:rsidRDefault="002B1107" w:rsidP="0046186B">
            <w:pPr>
              <w:pStyle w:val="EmptyCellLayoutStyle"/>
              <w:spacing w:after="0" w:line="240" w:lineRule="auto"/>
            </w:pPr>
          </w:p>
        </w:tc>
        <w:tc>
          <w:tcPr>
            <w:tcW w:w="13549" w:type="dxa"/>
          </w:tcPr>
          <w:p w14:paraId="4A7D14A0" w14:textId="77777777" w:rsidR="002B1107" w:rsidRDefault="002B1107" w:rsidP="0046186B">
            <w:pPr>
              <w:pStyle w:val="EmptyCellLayoutStyle"/>
              <w:spacing w:after="0" w:line="240" w:lineRule="auto"/>
            </w:pPr>
          </w:p>
        </w:tc>
        <w:tc>
          <w:tcPr>
            <w:tcW w:w="439" w:type="dxa"/>
          </w:tcPr>
          <w:p w14:paraId="3B8D22AE" w14:textId="77777777" w:rsidR="002B1107" w:rsidRDefault="002B1107" w:rsidP="0046186B">
            <w:pPr>
              <w:pStyle w:val="EmptyCellLayoutStyle"/>
              <w:spacing w:after="0" w:line="240" w:lineRule="auto"/>
            </w:pPr>
          </w:p>
        </w:tc>
      </w:tr>
      <w:tr w:rsidR="002B1107" w14:paraId="0FC4BD08" w14:textId="77777777" w:rsidTr="002B1107">
        <w:tc>
          <w:tcPr>
            <w:tcW w:w="6" w:type="dxa"/>
          </w:tcPr>
          <w:p w14:paraId="0FEBDF2D" w14:textId="77777777" w:rsidR="002B1107" w:rsidRDefault="002B1107" w:rsidP="0046186B">
            <w:pPr>
              <w:pStyle w:val="EmptyCellLayoutStyle"/>
              <w:spacing w:after="0" w:line="240" w:lineRule="auto"/>
            </w:pPr>
          </w:p>
        </w:tc>
        <w:tc>
          <w:tcPr>
            <w:tcW w:w="8" w:type="dxa"/>
          </w:tcPr>
          <w:p w14:paraId="66DD786B" w14:textId="77777777" w:rsidR="002B1107" w:rsidRDefault="002B1107" w:rsidP="0046186B">
            <w:pPr>
              <w:pStyle w:val="EmptyCellLayoutStyle"/>
              <w:spacing w:after="0" w:line="240" w:lineRule="auto"/>
            </w:pPr>
          </w:p>
        </w:tc>
        <w:tc>
          <w:tcPr>
            <w:tcW w:w="13988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5"/>
              <w:gridCol w:w="972"/>
              <w:gridCol w:w="1260"/>
              <w:gridCol w:w="775"/>
              <w:gridCol w:w="998"/>
              <w:gridCol w:w="981"/>
              <w:gridCol w:w="680"/>
              <w:gridCol w:w="800"/>
              <w:gridCol w:w="1171"/>
              <w:gridCol w:w="1171"/>
              <w:gridCol w:w="766"/>
              <w:gridCol w:w="895"/>
              <w:gridCol w:w="756"/>
              <w:gridCol w:w="756"/>
              <w:gridCol w:w="869"/>
              <w:gridCol w:w="775"/>
            </w:tblGrid>
            <w:tr w:rsidR="002B1107" w14:paraId="54D52126" w14:textId="77777777" w:rsidTr="0046186B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18E1E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5E84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D657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9F5A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29BDA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eurima)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1E84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84C0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95B6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4FE86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52EA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C6E14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7B6D4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DBA61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4137F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CDD81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A8D21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2B1107" w14:paraId="6EA14F31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599CE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A35FF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66063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 za pisače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C8D4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30125110-5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3E7E7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2.650,00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47B5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C53B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4FD5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77BE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8EE1D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393E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E7FD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BB41A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8FE1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9B95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7FC93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0555943E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8090E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03A79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00C5F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Procjene tržišnih vrijednosti nekretnina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77F3E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9221F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EECB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CAA4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E738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2482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5BDCD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F5AE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0472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6BC8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C19B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3F0B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6E896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6D422A00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4C885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D606D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8DB5D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prenamjene stare škole 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4473E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DED43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41814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C911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78A7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86A1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A2921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8A2B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81F0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A23E1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F69B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6AE5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B80A0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40A7ADEE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244D4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7322F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D259D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fiksnoj mreži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8F17F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55979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3.716,24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6439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CA18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E44A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CE83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4E071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328D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1A4A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59213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1B7C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4DF3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4B745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1472D070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85175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9F914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54C9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i dostavljačke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8B611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D8943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6.370,70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7A189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CE89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3272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184E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3FF7D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D1E0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5AE3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83164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BADE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A87C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88F00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0E390CFD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31F93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EF76F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73D88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stručnog nadzora visokogradnje i niskogradnje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06CEF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007A1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5.308,80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1A09A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B0A3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2AFE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2E9F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57EC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E0D1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8C89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3A976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8E99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5F18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01100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60F86A8B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3ED2C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E91B8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9066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održavanja programa digitalne pisarnice "Libusoft"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8617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09C73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4.368,00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ECFC7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5E3A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A654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BAA2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BB32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5756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4CE5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D0A70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6704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E754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575E4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5493475F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C319C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802B8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D0689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održavanja računovodstvenog programa Municipalsoft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0B0B9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8AC2F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5.963,00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24E08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8634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52A2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EFD1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F92C0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DA94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4580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287DF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342B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4268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5CE2B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399A8EF7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5FC2D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81D12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00364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Nadogradnja ZUP IT sustava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F1AF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9AD6E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EFDA5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594F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14CB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C8885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2F0C9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C029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B73A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1BAF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F0C6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CC70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B528B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5AFB1DFA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B65EE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25140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3CC68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Redizajn web stranice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5888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72413000-8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449BD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2.250,00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D9A32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1556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5C66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8440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71470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8009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BEDC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E09B0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6A4B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8E89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02EAB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45891BE7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9E113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C8D43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42AD1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web stranica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B67E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72415000-2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E93F7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F2C4B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3109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128F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C20C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17456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8FA7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E289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8C00A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C118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961D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B4595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214284C4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03E4A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280C2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2978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računala i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CC67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30230000-0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71062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4.247,13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C662E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8BFC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364E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1EF2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11FE3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1041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6717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AF7C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FBA0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13FD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B0102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0EF2E4EB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C2148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584F8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B18AD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zgrade općine vatrodojavnim sistemom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E84F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44480000-8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06CBF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10.617,82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8B3E1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9861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9376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E721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B7468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D9F6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8582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9C88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F858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2E18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24B64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702B4279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4B795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3890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D7AD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Platforma otvorena općina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F1A2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BD210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16.576,80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6A5F9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A2C7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846A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BD08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AE284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0D35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7C3E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29FCD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9481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0C68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BCBEE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259E8A83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21411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8B09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C21BF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Pametno upravljanje grobljima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7646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33F86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11.255,20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8C06F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B4A7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4F03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0CD0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6EF0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C6C5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5BB3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C3D37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55A1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D557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43913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72B19514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479B0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D3452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D1065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Pametno upravljanje prometom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ACE08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ECC7D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23.359,20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7D177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BBE6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3B50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5B2C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93EB6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7969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9342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3EFBA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087C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531D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5AB18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693AEF51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1068C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4DA17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F64C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pripreme i vođenja projekata radi kandidiranja na EU fondove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AA1AE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95331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98DD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3418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4C7E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4F0A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148C7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1DBC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920D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D666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EE4F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1FC1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0F8EF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509CF6FE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BF86E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64D0F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6FBA9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postojećih urbanističkih planova uređenja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1599D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79FFE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15.926,40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1C9D0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7F1D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50D8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4169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4252E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32CA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3EAF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8D9D9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A197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F0C6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C5531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67D7DAA7" w14:textId="77777777" w:rsidTr="0046186B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C3EF9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8A1F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B1DFB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Izvanredno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A136E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83681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FE103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7E40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3429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DC21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AD6A6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97B7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16F6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C661D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6453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B4C2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4DB25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1107" w14:paraId="53EB7E91" w14:textId="77777777" w:rsidTr="0046186B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C2C0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30ACD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21BA9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Izvanredno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BFD48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77310000-6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099A9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3AE74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86B9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526D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0313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DEC4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DD75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A773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BB684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5E1B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1C5D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F62BC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1625E6BD" w14:textId="77777777" w:rsidTr="0046186B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36A54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2D05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F5971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73AF7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77310000-6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DD353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0D679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07FB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0DD0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B8FC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7E7B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20FB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168B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A5B9D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9860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88FC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03389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1107" w14:paraId="4E352CA6" w14:textId="77777777" w:rsidTr="0046186B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19D9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70418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4D195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8F1D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254C4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ABB9E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C832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F3D9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A90F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815A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414F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52B6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E3EE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0A1ED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0D1C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D4AA3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4EAE2DD8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EC98C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6F99F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3029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ceste građevinskog područja Donji Srbani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7D6D8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9CA7A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98908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AC22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778F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8359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C6228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E67E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40A4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B93C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0D31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E1F9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F0420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035C56E2" w14:textId="77777777" w:rsidTr="0046186B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198BB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CE892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2EA13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ceste građevinskog područja Kovri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ACE39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602CE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63EC0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2222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4C07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8FCC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58E3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CE75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3998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65864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9C79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A302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7015E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1107" w14:paraId="32914A59" w14:textId="77777777" w:rsidTr="0046186B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DC69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841F5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72932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ceste građevinskog područja Kovri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45129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A5E3F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E743F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E7B2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7D1C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778C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0B6E4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531C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471A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9920D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21.04.2023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4C9F9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539B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3D64E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5DE51A74" w14:textId="77777777" w:rsidTr="0046186B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E144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C700A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2E25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ceste građevinskog područja Kovri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2BC2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866F4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26931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A72B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092E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0846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35C9F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5227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72B5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727E3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20388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21.04.2023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E70F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0979C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1E236B14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4CBBA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87484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AAC8A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postojećeg puta u naselju Karigador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A1A00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4531C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51C3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8F31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2127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B550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968F9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CEF3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2449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DF107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47EC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0349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F5E5A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324FBD19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FA393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318EA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FB308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ulica u naselju Nova Vas NC-24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414A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8D681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A0787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CF98C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45F1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FA3B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827C1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9D82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61D1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7F6A4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DDD6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37A8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F88CB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4DFBB702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62A8B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AF4C2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C7D49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nogostupa u Dudovoj ulici kod Dječjeg vrtića Kalimero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F25F3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45213316-1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F993F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6C1AF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1081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0A9C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D48E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3709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2DEB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7037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D0F81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8737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2B7D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430A9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45C58C77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8ABFB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A975E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DF38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A. Rukavina do spoja ul. Marconi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4379E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67D5E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4583E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9F4D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4119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47E9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9368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CCFE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1818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1F381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6753D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8068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EE49F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5D8B5396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A8FDD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DFAF0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08102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ulice u Karigadoru SU2 i OU4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20FEE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9EE03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CA6AF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346E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35EF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EDDC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0168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C379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C945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2846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F086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1A00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5BD47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539AAC61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29901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48A5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BF050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oborinske odvodnje zapadnog djela naselja Fiorini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F1CA1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A3829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95769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B1AC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02B8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19F1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15481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3AB3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C01F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56323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904D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B7EC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A7300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17E8907B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3D5EF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323B7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E00EA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oborinske odvodnje dijela naselja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5FE41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7D702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047F0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47E5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03D6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16CA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2AF71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15B4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80C8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5B7C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7A58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534C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5C9BA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338FB99F" w14:textId="77777777" w:rsidTr="0046186B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B8318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1035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9EF5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dijela Srednje ulice - NC 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04C4D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C0270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63BB5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D715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2B1C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A498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28E3D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792B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4B7D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EB8B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1CC2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1D56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58798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1107" w14:paraId="63004BCB" w14:textId="77777777" w:rsidTr="0046186B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0D5B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395DD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90497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dijela Srednje ulice - NC 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215B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890F6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DE1AB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72EB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81B4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AD20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9082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B7CD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0291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4C539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EF733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E0AB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CCD63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3E667369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89C1D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9D78E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F4651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Zemljani radovi na uređenju parkovnih  površina i sadnja hortikulture  u naselju Radini i Fiorini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9623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91106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EEC91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66B4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DDB7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8E37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BC691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D7D3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8BCC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01C5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C89A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9A72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E7B21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68AB8B4B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6557D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A8E27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C3DD2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dječjih rekvizita za parkove i igrališta u naselju Fiorini i Radini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C57F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84F51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79810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17C2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48B9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B9B9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C95C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A7CF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8AD6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11F90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4944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A48A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12F97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6F2FE668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BBB7A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3FB22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60997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i nasipavanje parkirališta na mjesnom groblju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AAF37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07DCA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679AF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71D7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257D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0A56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53EA6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139E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807D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1E614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4435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9262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A223A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49225BD3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70DBB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692C7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9BFF3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staze unutar mjesnog groblja u naselju Srbani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5973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796FC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838C3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643F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949B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EEC1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4280A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0E0D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FB1A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F9AC0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0A95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D568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D76C7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65815FD6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99BF2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07B24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0E0F5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Izdaci za pogonsko gorivo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2D86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09134200-9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54A4D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0461D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E8DB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F94B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A597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75AF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A624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8BA0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6350E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E13A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3F48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80415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7F6849BC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67626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F6EBD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827D1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Urbana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C70FE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34928400-2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7819C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4267F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5B46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673D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7B1B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97773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8329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8E2E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26A0C6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29D6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C56B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7D1CB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44D89F6A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1AE33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4D2F1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D170E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nove  javne rasvjete na području Općine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A541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45316100-6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8043E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77FDD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103C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994A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86B1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203F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ED8B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C06E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15E0D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1F0E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412D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33657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5C38CDC9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8905B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6CDA5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C23F0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dekorativnih rasvjetnih tijela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B5E5D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00E1F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A8A29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32B0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56C4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6B78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AAB0D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0EDB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D213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0CFC4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F6B4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3F4F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95D9A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0836D259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B86FE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67220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503C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Veterinarsko higijeničarski poslovi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EAE14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85200000-1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90583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4.257,97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56108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8663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644F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1852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E5B46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05D2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1868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25363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5EA4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9CCE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5D630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15E1DB3E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04AD1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30D63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58A8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parka kod škole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FFE4F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C0F6A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832F1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734C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1498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DBA2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B06F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61BC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54F8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9CA63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5FC9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8621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88E8F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7843EB14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4A474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5C232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7B9A8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Popravak i održavanje strojeva i radne mehanizacije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A0C1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50100000-6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DBE31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5.308,91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64BB9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3BD9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D2B5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4682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C2E7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FF2C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0E0A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76140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AB46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6EF2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1F6BF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2B6A15AF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E5B78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7F884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5A55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- sanacija potpornog (ogradnog) zida uz  nogometno igralište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4B5B9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C601B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FED37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BFEC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9905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3A84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C347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49BC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A15F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A50D1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B4DD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560B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BDD6A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6AA2C13A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E9CE3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580C9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A946E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Zbrinjavanje otpada sa javnih površina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D3201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90512000-9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4155F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4C284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7161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7963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BCEB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64EE6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D902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0877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9521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E49B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ECEC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F1483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3E5BCB93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BAD88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CFD9F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A6D9E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Studija procjene prirodnih potencijala  za proglašenje potoka "ŠKRLINE" zaštićenim područjem prirode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C15D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90712400-5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F49C6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12.741,60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E1B42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85CD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F525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7AFF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5C1E9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CF02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68A5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735CE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7EAC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62D4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2FE8B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1C2FD8EB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D9F44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3DDE0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3C2F9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kuhinje Dječjeg vrtića Kalimero opremom za čuvanje ribe (rashladna komora i regali) u sklopu Projekta "Good seafood"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BBA2D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39711121-3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22385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7.709,20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9709E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24C4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5AC7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7300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B00C4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9594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2352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D325E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211E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56A0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0DD8B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6D1F01EE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1646B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6594A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C4A39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Nadzor nad provođenjem radova na uređenju parka Karigador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8141F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8B192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3.782,60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0EC60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923D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20BB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9107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8EDD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9E1D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9FBE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19DFF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6ECB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51C3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7AEF1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6C89670F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9F202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61BF5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B48B0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Paneli i brošure u sklopu projekta uređenja parka u Karigadoru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07B1A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F8C42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4.628,05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48477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A7D7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BBC2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D3AE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9353D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C3B0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15B8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117A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5DBD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0272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A6DF6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6E3E6DCF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38B7B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AD037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2A26D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električne čistilice za odvojeno prikupljanje otpada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DFE4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42995000-7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092A1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25.920,00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6041A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83C9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8B93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6E09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266EE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3982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09B8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C87CE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2AEE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D595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954FD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46232A8B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7A0CC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0A30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B1331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C1BF0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8978F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15.926,74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B2CD4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39FB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36CD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2B4C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E9700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3D14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1BCA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E734A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9889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9F73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E34F9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07A2279F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3FA86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ED353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DFF87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sređivanja arhivskog i registraturnog gradiva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0B8D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92512000-3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08918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827E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F75A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14C0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D8F0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45F5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9C8F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EC50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8901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C2B8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DBE5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BFE93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3F7A0011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6A68C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03402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800F9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Lož ulje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A3EE8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09135100-5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BF3DE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2.654,46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75E38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66AA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565A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87B5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1D9F4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35BC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5B28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F6E10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E476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65AB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20015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75235838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16F3B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50938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F7A91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montaže privremenih priključaka električne energije tijekom manifestacija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DE29F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45311200-2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BAE5A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4.905,43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C7C34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591A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0DD4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5B61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6CE91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F7E7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2B93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8A96F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8C61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5289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40652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0DD5C4D4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C53C7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6E7D0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7ED55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Montaža i demontaža dekorativne javne rasvjete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8966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50232100-1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E633B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6.096,00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18D4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685A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2713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D6BF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3FD0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E0F7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51F7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568E7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6612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ACD7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9516E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4FF6E885" w14:textId="77777777" w:rsidTr="0046186B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CA0A7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C03E0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DA715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rekonstrukcije stare škole 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F8A1A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1C723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14C54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9F85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9534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BFE8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FEB3D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0627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E713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AC3E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9EB6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8A5A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7222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1107" w14:paraId="48AF8B0A" w14:textId="77777777" w:rsidTr="0046186B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31DF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08867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DE029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rekonstrukcije stare škole 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D71C4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2431F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10.617,83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5CAB7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E88C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1F9E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D1B4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CAFD7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2895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CD92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4811F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A39B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4BE7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C337A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2703A1F2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5CF8F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85B04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89FE4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legalizaciju objekata i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AB5F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45B50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FF2F1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7CA1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0933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CB46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153A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2A96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97A5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6E54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6727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2165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11DDF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0097E530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881A7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2BB1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0FA09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Izmjena i dopuna izvedbenog projekta grijanja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51571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71321200-6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478A6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4.247,13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56805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4815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3252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4F94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BBD6F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F1E5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BF9B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718C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F42F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8FD7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14C46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3C864232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0080D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1BB9B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7094A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 elaborat naselja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C4FDF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0FEBF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9ABF9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726F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F358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4C3A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18D38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36AB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2ED3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329ED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C45D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0DDD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A6D0C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19EB89E5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65408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25E8B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1D7B4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Soboslikarski radovi u zgradi Dječjeg vrtića Kalimero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D1318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45442110-1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25F7A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5AA67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71E8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A736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A6B9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E8800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4436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B040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7A96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A113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2FAB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91DDD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60224D82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5CB2A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FF434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86919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Deratizacija, dezinsekcija i dezinfekcija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4C7D0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24756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5.300,64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780BD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2ABF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C5D1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B982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868D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A7F5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4A6F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5402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AA80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DE80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BC85C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36C94E91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45722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F8434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F71FF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vodovodnog ogranka u ulici Marconi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4F279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45232151-5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6AD3A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0566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0561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3CB9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6E0E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012C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C5F7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71A8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216E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5253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1502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D93BB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0A445C44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7DE3A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530D5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F4C73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Izvedbeni projekt likovnog postava Centra za posjetitelje "Vecio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48F00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EC7D2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24.553,72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48E71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9660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B363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BAD8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BF951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885E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58A9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1B77D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915F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BAF1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8FED0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53F1E869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442FD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ADD2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2AA62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Izvedbeni projekt multimedije  Centra za posjetitelje "Vecio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F588F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52017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14.599,51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D10C3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8CCC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5A4A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A356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01DC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3B90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D476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95E23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D3A2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C06E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118D1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442AD5AC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DDFDC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1BAF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F3B01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Studija izvodljivosti za  Centar za posjetitelje "Vecio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75D98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E6DF4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11.281,44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D0C65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167F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E508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38D0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529E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5EBF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9790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41054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32EB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5331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70F18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23A0889C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40C0A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EAC55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60468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rekonstrukcije, dogradnje i nadogradnje Centra za posjetitelje "Vecio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3E737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45212310-2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A1639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3829D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6AF2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B522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B5ED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2FCB6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57CF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858C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22EC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A088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6C4C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862BC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4ED3BBBD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598FE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B3DB0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A549E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signalizacije na području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CF669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71322500-6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5D8C9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A6B2A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E036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625E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9809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5E62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A8DA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A124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BB48A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9D2F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E6C5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E80E5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68189754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626E4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EBB83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C83C1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prometne signalizacije i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763E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12249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D2448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5CF3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B9B3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E813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F2A70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BEB4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D951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CE008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B5C7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7E91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72F91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2DAFB645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26090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F2F22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FF562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šetnice Aleksandra Rukavine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575C4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3866B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882C7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DD6D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8126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6F5D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360E7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93F2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9A99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B023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07F9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CE4D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392B2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6C6F6BD1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0356E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E97ED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72634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Kulturni centar Aleksandar Rukavina-rekonstrukcija i prenamjena zgrade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1813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608A6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36.504,00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68599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0086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E949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6F11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B0A5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7A9E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DF30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089BD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0F4B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9279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173AD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542A413F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82511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2C5A2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4A421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Opločenje, sanacija platoa ispred galerije "Aleksandar Rukavina"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95C6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45431100-8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9DFA3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5475A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F516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323F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7165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FF0A1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F03B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F4CC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1D2C0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EE2C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E834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FCB62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605A3DA2" w14:textId="77777777" w:rsidTr="0046186B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5F523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A2519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DDA6B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stambeno poslovne građevine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10666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F547E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92CA8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2FC6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AC1C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9DE5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49E57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B5E2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8384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45038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625F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A983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D837E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1107" w14:paraId="58CD27F7" w14:textId="77777777" w:rsidTr="0046186B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B46E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C81C2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AC7E5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stambeno poslovne građevine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3680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A5AC3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8C79A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E33D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7913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B3AE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FB22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2037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AE34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D59AD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6480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6B42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8F935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5A20255F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31408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466ED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D5AC7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0657A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1C359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018DB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6562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3489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5AF6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64894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B0C1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B9C4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74C66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AC19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1A43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563BE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732626D8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693F1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643A5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DC22B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cestovne infrastrukture u naselju Donji Srbani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ED26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B5B2B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543AF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259D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DF2C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6F24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8E2D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3E8C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56EB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41481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3660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E6AE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898AE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26FC1EAC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D324B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F2A9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2617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infrastrukture u naseljima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1CDF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6B433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BE8F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4F67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F150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7A94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5F7E9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48DC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0912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DF217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D438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496D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AA4AB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5DE2519A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17996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245CF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CF9A2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ulice u naselju Nova Vas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170C0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F58BC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BD5C1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3FC1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AFA4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0ACF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96A6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310D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9B66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7BDB9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64B7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A8F6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BC3C7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052F3C65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17682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C32D8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7453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poslovnog prostora u Bunarskoj ulici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7F48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45432000-4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D9252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3508B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5CEF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1DE3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6501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CB04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410F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C179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1F4DE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BA98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3D22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1CC81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3971348C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CA5C5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0171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27A63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vanjske stolarije na zgradi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E1690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44220000-8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449AF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BA155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9084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E7F4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6971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E6F2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BB87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059D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25D66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5EDE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51E6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AFFB8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14288977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9BEB1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5725A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0CFA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Plan gospodarenja otpadom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BBF64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A4B39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4B921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EDE4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2724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8133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6AE61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C80F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BCF9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750C9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2F7B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56F3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834A6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7509C513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E66CE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ADF19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DC26E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usluge osiguranja imovine i opreme, osiguranja motornih vozila i  osiguranja od odgovornosti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8FC03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66515200-5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8B0EB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7F932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FB42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E1BF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3EBF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0014D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EC50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8B5F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AAA10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B0B0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2852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BD868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430B4AF1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A6C0E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01C31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66C1A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goriva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DF54A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09134200-9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7FB89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9A6F1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61BE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866A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6B4F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92638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C1F1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0983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CED17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08D8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17B5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5542E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1BB118E5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6DE7D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21A34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430F4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postojeće javne rasvjete na području Općine Brtonigla - Verteneglio sa LED rasvjetom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6E86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F1A4C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0D61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2DDC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3849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3935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93B31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0898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A2D1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05B51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C006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932D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F078B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7F5D2FA4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4C1E9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FF4BD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CE27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zvučne barijere u naselju Brtonigla prema Istarskom ipsilonu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9712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34928230-9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60723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C7EC5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7EFC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5C2B6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B6A3A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7100F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FD2E4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A143A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6ACA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AFBC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A2E0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3A9FD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18ACE9FD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99386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D59B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799BF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Traktor sa priključnom mehanizacijom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20D2D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05A8E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37.162,38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EBFF2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66FE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F7AE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A1003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509BF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3C93D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C15BB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A886A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0306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E072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66426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187987A2" w14:textId="77777777" w:rsidTr="0046186B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93CC4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D0B5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8BDCE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kombi vozila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66054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34115200-8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A3DDA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384AD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5A85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7834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4B9E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D7F3A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6D4DF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15224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914D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0FCA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890B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5A43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1107" w14:paraId="14AE553F" w14:textId="77777777" w:rsidTr="0046186B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5076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AB592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454C5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kombi vozila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4BBE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34115200-8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A029B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26.544,00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2E52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DD1C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5732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F2098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22C0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EF27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87960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52FE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C0E4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BC32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BA74E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77B5D91A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919AA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A8F6A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C845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i opremanje parka u Karigadoru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DC53D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48182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112.189,86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95BF4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95FB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961D8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B8A10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C658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08E9E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C064F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AE669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5F83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097B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A4995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02B061CC" w14:textId="77777777" w:rsidTr="0046186B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6C3F1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7B405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1D18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Konzervatorsko-restauracijski radovi na rekonstrukciji crkve Sv.Juraj -III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FD3E1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01C2E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17.013,00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5E873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3788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339A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732C1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2D85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2BE0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1CBE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7DB7E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C5FA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EF65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E466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1107" w14:paraId="22DE53B6" w14:textId="77777777" w:rsidTr="0046186B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48A4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A98D9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68464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Konzervatorsko-restauracijski radovi na rekonstrukciji crkve Sv.Juraj -III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1B5B7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4E89A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29.960,00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C1B7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73F1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BFD1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8595B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8CC48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1B6EF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39AF5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C825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0620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E538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754D6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401BC22D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E28E9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44A89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C4614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sustava oborinske odvodnje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96514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774D2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88.625,60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9A43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D724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5CC48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AD2BA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30B0D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BD7A0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Ožujak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BF02A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9495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F261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3E1A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53D40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3E293710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510FE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98F2D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6A64F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školske dvorane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7135E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EE1ED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96.755,20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E26B3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F868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9D438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F51FF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95B9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C3D73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E2D1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46354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3928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8955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50338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6EFACE57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231BC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AD9BA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FAC02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strategije zelene urbane obnove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690E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90712100-2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104DE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26.552,00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49F87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8C09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0D2FD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B436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573E7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C223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93B6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974DA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4A82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3117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2F341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3D963CCE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AD59F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1EB89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5B825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prostornog plana uređenja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620F4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B35B7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31.852,60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877BD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6415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64D00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4D1A4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B55D9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9346E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Veljača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D4E8E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B7B5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6DB8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14CE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0C304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3E6B216F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78832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0CC72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FE291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nogometnog igrališta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3B483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45236119-7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0D0BE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90.500,80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4E9F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11DA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C210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B152E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85C2E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51BB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50E80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A283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6303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433C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22611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3A3F620F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E6F33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CC322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6AD65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vodovodnog ogranka Donji Srbani - Čendaki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6BE74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45232151-5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53BEA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83654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928C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F3D1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704CE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012D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F0724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1A580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70CE5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699F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E4ED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4207E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38670BD7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19C96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0F6BD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69F1A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Izrada Urbanističkog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plana uređenja "Park Umag"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29E9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B8B62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31.852,60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EF7BB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2A59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65CFB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9D097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40EAA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3797C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Listopad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848E9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1FBB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1A87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8BE0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F5330" w14:textId="77777777" w:rsidR="002B1107" w:rsidRDefault="002B1107" w:rsidP="0046186B">
                  <w:pPr>
                    <w:spacing w:after="0" w:line="240" w:lineRule="auto"/>
                  </w:pPr>
                </w:p>
              </w:tc>
            </w:tr>
            <w:tr w:rsidR="002B1107" w14:paraId="07B09330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E01CF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83FB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0F6F8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Građevinski radovi na sanaciji zida na groblju u Srbanima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F575D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45110000-1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791BA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E9205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4909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D168E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7038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01A6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0D32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0754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0DC6C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4DFB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7706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11CF4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1107" w14:paraId="18EDD041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B440C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E4F41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37B15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II.faze ceste unutar Poslovne zone Štrpe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5A1E1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018FE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BA375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AC1E2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CB0A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2B1D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C7804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50A2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3EFD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59567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15906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1156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E91D8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1107" w14:paraId="0FEB1E28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B1DB5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FAFA1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1652A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raskrižja u naselju Kršin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2E68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1D26F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2B18E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28E7F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165EB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FC2A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BA28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6629D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217F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D82DE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26453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FB0A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8AABF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1107" w14:paraId="4425983A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0A3EC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D61D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F250F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Najam osobnog vozila za službene potrebe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D93E1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EFA14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10.700,00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C94DA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742E4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DFA8C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19EE8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A0027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491CA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9C00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7ED76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21.04.2023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8D8E87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18F89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C40FA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1107" w14:paraId="12A6DB01" w14:textId="77777777" w:rsidTr="0046186B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DC800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EAD86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2-23-ZN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3BB87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Opskrba električnom energijom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E1FAE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236F2" w14:textId="77777777" w:rsidR="002B1107" w:rsidRDefault="002B1107" w:rsidP="0046186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409.130,00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2A87F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6EE05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62681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02A42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20882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D3798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AB04A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9DA46" w14:textId="77777777" w:rsidR="002B1107" w:rsidRDefault="002B1107" w:rsidP="0046186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7B600" w14:textId="77777777" w:rsidR="002B1107" w:rsidRDefault="002B1107" w:rsidP="0046186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E0087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Istarska županija provodi zajedničku javnu nabavu temeljem čl.189 ZJN za potrebe Općine Brtonigla - Verteneglio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735C7" w14:textId="77777777" w:rsidR="002B1107" w:rsidRDefault="002B1107" w:rsidP="0046186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262C6252" w14:textId="77777777" w:rsidR="002B1107" w:rsidRDefault="002B1107" w:rsidP="0046186B">
            <w:pPr>
              <w:spacing w:after="0" w:line="240" w:lineRule="auto"/>
            </w:pPr>
          </w:p>
        </w:tc>
      </w:tr>
      <w:tr w:rsidR="002B1107" w14:paraId="72FDA7CD" w14:textId="77777777" w:rsidTr="002B1107">
        <w:trPr>
          <w:trHeight w:val="79"/>
        </w:trPr>
        <w:tc>
          <w:tcPr>
            <w:tcW w:w="6" w:type="dxa"/>
          </w:tcPr>
          <w:p w14:paraId="09949C33" w14:textId="77777777" w:rsidR="002B1107" w:rsidRDefault="002B1107" w:rsidP="0046186B">
            <w:pPr>
              <w:pStyle w:val="EmptyCellLayoutStyle"/>
              <w:spacing w:after="0" w:line="240" w:lineRule="auto"/>
            </w:pPr>
          </w:p>
        </w:tc>
        <w:tc>
          <w:tcPr>
            <w:tcW w:w="8" w:type="dxa"/>
          </w:tcPr>
          <w:p w14:paraId="2538FE29" w14:textId="77777777" w:rsidR="002B1107" w:rsidRDefault="002B1107" w:rsidP="0046186B">
            <w:pPr>
              <w:pStyle w:val="EmptyCellLayoutStyle"/>
              <w:spacing w:after="0" w:line="240" w:lineRule="auto"/>
            </w:pPr>
          </w:p>
        </w:tc>
        <w:tc>
          <w:tcPr>
            <w:tcW w:w="13549" w:type="dxa"/>
          </w:tcPr>
          <w:p w14:paraId="167B3620" w14:textId="77777777" w:rsidR="002B1107" w:rsidRDefault="002B1107" w:rsidP="0046186B">
            <w:pPr>
              <w:pStyle w:val="EmptyCellLayoutStyle"/>
              <w:spacing w:after="0" w:line="240" w:lineRule="auto"/>
            </w:pPr>
          </w:p>
        </w:tc>
        <w:tc>
          <w:tcPr>
            <w:tcW w:w="439" w:type="dxa"/>
          </w:tcPr>
          <w:p w14:paraId="0FD82B31" w14:textId="77777777" w:rsidR="002B1107" w:rsidRDefault="002B1107" w:rsidP="0046186B">
            <w:pPr>
              <w:pStyle w:val="EmptyCellLayoutStyle"/>
              <w:spacing w:after="0" w:line="240" w:lineRule="auto"/>
            </w:pPr>
          </w:p>
        </w:tc>
      </w:tr>
    </w:tbl>
    <w:p w14:paraId="2A1A9713" w14:textId="77777777" w:rsidR="00114B76" w:rsidRPr="002B7B03" w:rsidRDefault="00114B76" w:rsidP="00D42015">
      <w:pPr>
        <w:ind w:left="-993"/>
        <w:rPr>
          <w:rFonts w:ascii="Arial" w:hAnsi="Arial" w:cs="Arial"/>
          <w:sz w:val="24"/>
          <w:szCs w:val="24"/>
        </w:rPr>
      </w:pPr>
    </w:p>
    <w:sectPr w:rsidR="00114B76" w:rsidRPr="002B7B03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55AB5" w14:textId="77777777" w:rsidR="005574B0" w:rsidRDefault="005574B0" w:rsidP="00523826">
      <w:pPr>
        <w:spacing w:after="0" w:line="240" w:lineRule="auto"/>
      </w:pPr>
      <w:r>
        <w:separator/>
      </w:r>
    </w:p>
  </w:endnote>
  <w:endnote w:type="continuationSeparator" w:id="0">
    <w:p w14:paraId="296C49F1" w14:textId="77777777" w:rsidR="005574B0" w:rsidRDefault="005574B0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17E77" w14:textId="77777777" w:rsidR="005574B0" w:rsidRDefault="005574B0" w:rsidP="00523826">
      <w:pPr>
        <w:spacing w:after="0" w:line="240" w:lineRule="auto"/>
      </w:pPr>
      <w:r>
        <w:separator/>
      </w:r>
    </w:p>
  </w:footnote>
  <w:footnote w:type="continuationSeparator" w:id="0">
    <w:p w14:paraId="6C918196" w14:textId="77777777" w:rsidR="005574B0" w:rsidRDefault="005574B0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16376B67"/>
    <w:multiLevelType w:val="hybridMultilevel"/>
    <w:tmpl w:val="4672E998"/>
    <w:lvl w:ilvl="0" w:tplc="D04226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326BD2"/>
    <w:multiLevelType w:val="hybridMultilevel"/>
    <w:tmpl w:val="C15C8A5E"/>
    <w:lvl w:ilvl="0" w:tplc="DC3A1C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BB11F6"/>
    <w:multiLevelType w:val="hybridMultilevel"/>
    <w:tmpl w:val="617EAAA0"/>
    <w:lvl w:ilvl="0" w:tplc="8AFA03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587734150">
    <w:abstractNumId w:val="1"/>
  </w:num>
  <w:num w:numId="3" w16cid:durableId="687564514">
    <w:abstractNumId w:val="3"/>
  </w:num>
  <w:num w:numId="4" w16cid:durableId="20502997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30A7B"/>
    <w:rsid w:val="00042410"/>
    <w:rsid w:val="00114B76"/>
    <w:rsid w:val="00125BE5"/>
    <w:rsid w:val="0013272B"/>
    <w:rsid w:val="001578A6"/>
    <w:rsid w:val="001E6CA0"/>
    <w:rsid w:val="00261A23"/>
    <w:rsid w:val="00276607"/>
    <w:rsid w:val="00292122"/>
    <w:rsid w:val="002A3F98"/>
    <w:rsid w:val="002B1107"/>
    <w:rsid w:val="002B6DAF"/>
    <w:rsid w:val="002B7B03"/>
    <w:rsid w:val="002D30D7"/>
    <w:rsid w:val="002F7FE6"/>
    <w:rsid w:val="0034766A"/>
    <w:rsid w:val="003549C5"/>
    <w:rsid w:val="003B0A6F"/>
    <w:rsid w:val="003F1938"/>
    <w:rsid w:val="00414A0B"/>
    <w:rsid w:val="00425E7A"/>
    <w:rsid w:val="00427DE2"/>
    <w:rsid w:val="004747C3"/>
    <w:rsid w:val="00523826"/>
    <w:rsid w:val="005574B0"/>
    <w:rsid w:val="00565401"/>
    <w:rsid w:val="005873EA"/>
    <w:rsid w:val="005C2D9C"/>
    <w:rsid w:val="005C5734"/>
    <w:rsid w:val="00623F24"/>
    <w:rsid w:val="00623FEE"/>
    <w:rsid w:val="0062608C"/>
    <w:rsid w:val="00631DAF"/>
    <w:rsid w:val="00632D2F"/>
    <w:rsid w:val="00645F6E"/>
    <w:rsid w:val="006B4AB8"/>
    <w:rsid w:val="006C5ACA"/>
    <w:rsid w:val="00702065"/>
    <w:rsid w:val="00704968"/>
    <w:rsid w:val="007B6C7E"/>
    <w:rsid w:val="007C692E"/>
    <w:rsid w:val="007D66AA"/>
    <w:rsid w:val="007E2023"/>
    <w:rsid w:val="007E240E"/>
    <w:rsid w:val="007F5FDE"/>
    <w:rsid w:val="008301F2"/>
    <w:rsid w:val="00840802"/>
    <w:rsid w:val="00844A69"/>
    <w:rsid w:val="00851759"/>
    <w:rsid w:val="00854F23"/>
    <w:rsid w:val="008949C4"/>
    <w:rsid w:val="008C4D45"/>
    <w:rsid w:val="00903B0C"/>
    <w:rsid w:val="00927EF3"/>
    <w:rsid w:val="00970E2E"/>
    <w:rsid w:val="009A5074"/>
    <w:rsid w:val="009B1162"/>
    <w:rsid w:val="009D2979"/>
    <w:rsid w:val="009E3C7F"/>
    <w:rsid w:val="00A61114"/>
    <w:rsid w:val="00A75880"/>
    <w:rsid w:val="00AD5BEB"/>
    <w:rsid w:val="00AE3EFC"/>
    <w:rsid w:val="00AF2B59"/>
    <w:rsid w:val="00B13765"/>
    <w:rsid w:val="00B70FCB"/>
    <w:rsid w:val="00BE2C73"/>
    <w:rsid w:val="00C04572"/>
    <w:rsid w:val="00C31D87"/>
    <w:rsid w:val="00C320A3"/>
    <w:rsid w:val="00CC7BFC"/>
    <w:rsid w:val="00CD2ED6"/>
    <w:rsid w:val="00D42015"/>
    <w:rsid w:val="00D84E04"/>
    <w:rsid w:val="00D9729A"/>
    <w:rsid w:val="00DE4DD7"/>
    <w:rsid w:val="00E03AA2"/>
    <w:rsid w:val="00E50CCF"/>
    <w:rsid w:val="00E6083C"/>
    <w:rsid w:val="00E663B4"/>
    <w:rsid w:val="00E763BB"/>
    <w:rsid w:val="00E82DA4"/>
    <w:rsid w:val="00EF66BA"/>
    <w:rsid w:val="00F45B3A"/>
    <w:rsid w:val="00FA1315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CommentReference">
    <w:name w:val="annotation reference"/>
    <w:basedOn w:val="DefaultParagraphFont"/>
    <w:uiPriority w:val="99"/>
    <w:semiHidden/>
    <w:unhideWhenUsed/>
    <w:rsid w:val="00016D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6D0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6D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6D08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AD5B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2549</Words>
  <Characters>14533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4</cp:revision>
  <cp:lastPrinted>2023-07-06T09:05:00Z</cp:lastPrinted>
  <dcterms:created xsi:type="dcterms:W3CDTF">2023-07-06T08:59:00Z</dcterms:created>
  <dcterms:modified xsi:type="dcterms:W3CDTF">2023-07-06T09:06:00Z</dcterms:modified>
</cp:coreProperties>
</file>