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EE" w:rsidRPr="00E8738E" w:rsidRDefault="0038503F">
      <w:pPr>
        <w:rPr>
          <w:lang w:val="it-IT"/>
        </w:rPr>
      </w:pPr>
      <w:r w:rsidRPr="00E8738E">
        <w:rPr>
          <w:lang w:val="it-IT"/>
        </w:rPr>
        <w:tab/>
      </w:r>
      <w:r w:rsidRPr="00E8738E">
        <w:rPr>
          <w:lang w:val="it-IT"/>
        </w:rPr>
        <w:tab/>
        <w:t xml:space="preserve">            </w:t>
      </w:r>
      <w:r w:rsidR="008516C0" w:rsidRPr="00E8738E">
        <w:rPr>
          <w:noProof/>
          <w:sz w:val="20"/>
          <w:lang w:val="hr-HR" w:eastAsia="hr-HR"/>
        </w:rPr>
        <w:drawing>
          <wp:inline distT="0" distB="0" distL="0" distR="0">
            <wp:extent cx="228600" cy="276225"/>
            <wp:effectExtent l="19050" t="0" r="0" b="0"/>
            <wp:docPr id="1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6C0" w:rsidRPr="00E8738E" w:rsidRDefault="008516C0">
      <w:pPr>
        <w:rPr>
          <w:rFonts w:ascii="Arial" w:hAnsi="Arial" w:cs="Arial"/>
          <w:sz w:val="20"/>
          <w:lang w:val="it-IT"/>
        </w:rPr>
      </w:pPr>
      <w:r w:rsidRPr="00E8738E">
        <w:rPr>
          <w:rFonts w:ascii="Arial" w:hAnsi="Arial" w:cs="Arial"/>
          <w:sz w:val="16"/>
          <w:szCs w:val="20"/>
          <w:lang w:val="it-IT"/>
        </w:rPr>
        <w:t>    REPUBLIKA HRVATSKA - REPUBBLICA DI CROAZIA</w:t>
      </w:r>
      <w:r w:rsidRPr="00E8738E">
        <w:rPr>
          <w:rFonts w:ascii="Arial" w:hAnsi="Arial" w:cs="Arial"/>
          <w:sz w:val="16"/>
          <w:szCs w:val="20"/>
          <w:lang w:val="it-IT"/>
        </w:rPr>
        <w:br/>
      </w:r>
      <w:r w:rsidRPr="00E8738E">
        <w:rPr>
          <w:rFonts w:ascii="Arial" w:hAnsi="Arial" w:cs="Arial"/>
          <w:noProof/>
          <w:lang w:val="hr-HR" w:eastAsia="hr-H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61595</wp:posOffset>
            </wp:positionV>
            <wp:extent cx="293370" cy="301625"/>
            <wp:effectExtent l="19050" t="0" r="0" b="0"/>
            <wp:wrapSquare wrapText="bothSides"/>
            <wp:docPr id="3" name="Slika 3" descr="grb brtonigle - smanje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 brtonigle - smanjen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E8738E">
        <w:rPr>
          <w:rFonts w:ascii="Arial" w:hAnsi="Arial" w:cs="Arial"/>
          <w:sz w:val="16"/>
          <w:szCs w:val="20"/>
          <w:lang w:val="it-IT"/>
        </w:rPr>
        <w:t xml:space="preserve">    </w:t>
      </w:r>
      <w:proofErr w:type="gramEnd"/>
      <w:r w:rsidRPr="00E8738E">
        <w:rPr>
          <w:rFonts w:ascii="Arial" w:hAnsi="Arial" w:cs="Arial"/>
          <w:sz w:val="16"/>
          <w:szCs w:val="20"/>
          <w:lang w:val="it-IT"/>
        </w:rPr>
        <w:t xml:space="preserve">ISTARSKA ŽUPANIJA - REGIONE ISTRIANA </w:t>
      </w:r>
      <w:r w:rsidR="0038503F" w:rsidRPr="00E8738E">
        <w:rPr>
          <w:rFonts w:ascii="Arial" w:hAnsi="Arial" w:cs="Arial"/>
          <w:sz w:val="20"/>
          <w:lang w:val="it-IT"/>
        </w:rPr>
        <w:br/>
        <w:t xml:space="preserve">   </w:t>
      </w:r>
      <w:r w:rsidR="006B2629" w:rsidRPr="00E8738E">
        <w:rPr>
          <w:rFonts w:ascii="Arial" w:hAnsi="Arial" w:cs="Arial"/>
          <w:sz w:val="20"/>
          <w:szCs w:val="20"/>
          <w:lang w:val="it-IT"/>
        </w:rPr>
        <w:t>COMMISSIONE ELETTORALE COMUNALE</w:t>
      </w:r>
      <w:r w:rsidR="006B2629" w:rsidRPr="00E8738E">
        <w:rPr>
          <w:rFonts w:ascii="Arial" w:hAnsi="Arial" w:cs="Arial"/>
          <w:sz w:val="20"/>
          <w:szCs w:val="20"/>
          <w:lang w:val="it-IT"/>
        </w:rPr>
        <w:tab/>
      </w:r>
      <w:r w:rsidR="006B2629" w:rsidRPr="00E8738E">
        <w:rPr>
          <w:rFonts w:ascii="Arial" w:hAnsi="Arial" w:cs="Arial"/>
          <w:sz w:val="20"/>
          <w:szCs w:val="20"/>
          <w:lang w:val="it-IT"/>
        </w:rPr>
        <w:br/>
      </w:r>
      <w:r w:rsidR="0038503F" w:rsidRPr="00E8738E">
        <w:rPr>
          <w:rFonts w:ascii="Arial" w:hAnsi="Arial" w:cs="Arial"/>
          <w:sz w:val="20"/>
          <w:szCs w:val="20"/>
          <w:lang w:val="it-IT"/>
        </w:rPr>
        <w:t xml:space="preserve">      </w:t>
      </w:r>
      <w:proofErr w:type="gramStart"/>
      <w:r w:rsidR="006B2629" w:rsidRPr="00E8738E">
        <w:rPr>
          <w:rFonts w:ascii="Arial" w:hAnsi="Arial" w:cs="Arial"/>
          <w:sz w:val="20"/>
          <w:szCs w:val="20"/>
          <w:lang w:val="it-IT"/>
        </w:rPr>
        <w:t>PER L’ELEZIONE DEI CANDIDATI PER I COMITATI LOCALI</w:t>
      </w:r>
      <w:proofErr w:type="gramEnd"/>
    </w:p>
    <w:p w:rsidR="006B2629" w:rsidRPr="00E8738E" w:rsidRDefault="006B2629">
      <w:pPr>
        <w:rPr>
          <w:rFonts w:ascii="Times New Roman" w:hAnsi="Times New Roman" w:cs="Times New Roman"/>
          <w:lang w:val="it-IT"/>
        </w:rPr>
      </w:pPr>
    </w:p>
    <w:p w:rsidR="006B2629" w:rsidRPr="00E8738E" w:rsidRDefault="00294DED">
      <w:pPr>
        <w:rPr>
          <w:rFonts w:ascii="Times New Roman" w:eastAsia="Times New Roman" w:hAnsi="Times New Roman" w:cs="Times New Roman"/>
          <w:bCs/>
          <w:color w:val="FF0000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SIGLA </w:t>
      </w:r>
      <w:proofErr w:type="gramStart"/>
      <w:r>
        <w:rPr>
          <w:rFonts w:ascii="Times New Roman" w:hAnsi="Times New Roman" w:cs="Times New Roman"/>
          <w:lang w:val="it-IT"/>
        </w:rPr>
        <w:t>AMM.</w:t>
      </w:r>
      <w:proofErr w:type="gramEnd"/>
      <w:r w:rsidR="006B2629" w:rsidRPr="00E8738E">
        <w:rPr>
          <w:rFonts w:ascii="Times New Roman" w:hAnsi="Times New Roman" w:cs="Times New Roman"/>
          <w:lang w:val="it-IT"/>
        </w:rPr>
        <w:t xml:space="preserve">: </w:t>
      </w:r>
      <w:r w:rsidR="006B2629" w:rsidRPr="00E8738E">
        <w:rPr>
          <w:rFonts w:ascii="Times New Roman" w:hAnsi="Times New Roman" w:cs="Times New Roman"/>
          <w:bCs/>
          <w:lang w:val="it-IT"/>
        </w:rPr>
        <w:t>014-01/13-10/06</w:t>
      </w:r>
      <w:r w:rsidR="006B2629" w:rsidRPr="00E8738E">
        <w:rPr>
          <w:rFonts w:ascii="Times New Roman" w:hAnsi="Times New Roman" w:cs="Times New Roman"/>
          <w:lang w:val="it-IT"/>
        </w:rPr>
        <w:br/>
        <w:t xml:space="preserve">PROT. N: </w:t>
      </w:r>
      <w:r w:rsidR="006B2629" w:rsidRPr="00E8738E">
        <w:rPr>
          <w:rFonts w:ascii="Times New Roman" w:hAnsi="Times New Roman" w:cs="Times New Roman"/>
          <w:bCs/>
          <w:lang w:val="it-IT"/>
        </w:rPr>
        <w:t>2105/04-04/01-6</w:t>
      </w:r>
      <w:r w:rsidR="006B2629" w:rsidRPr="00E8738E">
        <w:rPr>
          <w:rFonts w:ascii="Times New Roman" w:hAnsi="Times New Roman" w:cs="Times New Roman"/>
          <w:bCs/>
          <w:lang w:val="it-IT"/>
        </w:rPr>
        <w:br/>
        <w:t xml:space="preserve">Verteneglio, </w:t>
      </w:r>
      <w:r w:rsidR="000F1D69" w:rsidRPr="000F1D69">
        <w:rPr>
          <w:rFonts w:ascii="Times New Roman" w:hAnsi="Times New Roman" w:cs="Times New Roman"/>
          <w:bCs/>
          <w:color w:val="000000" w:themeColor="text1"/>
          <w:lang w:val="it-IT"/>
        </w:rPr>
        <w:t xml:space="preserve">16 </w:t>
      </w:r>
      <w:r w:rsidR="006B2629" w:rsidRPr="000F1D6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aprile 2014</w:t>
      </w:r>
    </w:p>
    <w:p w:rsidR="006B2629" w:rsidRPr="00E8738E" w:rsidRDefault="006B2629">
      <w:pPr>
        <w:rPr>
          <w:rFonts w:ascii="Times New Roman" w:eastAsia="Times New Roman" w:hAnsi="Times New Roman" w:cs="Times New Roman"/>
          <w:bCs/>
          <w:color w:val="FF0000"/>
          <w:lang w:val="it-IT"/>
        </w:rPr>
      </w:pPr>
    </w:p>
    <w:p w:rsidR="00B22746" w:rsidRPr="00E8738E" w:rsidRDefault="006067FD" w:rsidP="006067FD">
      <w:pPr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A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i sensi dell'articolo </w:t>
      </w:r>
      <w:proofErr w:type="gramStart"/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25</w:t>
      </w:r>
      <w:proofErr w:type="gramEnd"/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della D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ecisione sul processo di ele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zione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i membri dei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Consigl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i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ei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Comitat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i Locali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nel Comune di Vert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eneglio ("Gazzetta Ufficiale</w:t>
      </w:r>
      <w:r w:rsidR="00294DED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del Comune di Verteneglio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" n° 15/13), l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a Commissione elettorale comunale per 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l’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ele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zione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BF1D93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i membri dei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Consigli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omitat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i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E7321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Locali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del Comune </w:t>
      </w:r>
      <w:r w:rsidR="00BF1D93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di Verteneglio regola le</w:t>
      </w:r>
    </w:p>
    <w:p w:rsidR="00B75F96" w:rsidRPr="00E8738E" w:rsidRDefault="00B75F96" w:rsidP="00B7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</w:p>
    <w:p w:rsidR="00BF1D93" w:rsidRPr="00E8738E" w:rsidRDefault="00BF1D93" w:rsidP="00B7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  <w:r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ISTRUZIONI VINCOLANTI </w:t>
      </w:r>
      <w:r w:rsidR="00B75F96"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>PER L’ORDINE DELLE ATTIVIT</w:t>
      </w:r>
      <w:r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>À</w:t>
      </w:r>
      <w:r w:rsidR="00B75F96"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 ELETTORA</w:t>
      </w:r>
      <w:r w:rsidR="00885D42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>LI E</w:t>
      </w:r>
      <w:proofErr w:type="gramStart"/>
      <w:r w:rsidR="00885D42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  </w:t>
      </w:r>
      <w:proofErr w:type="gramEnd"/>
      <w:r w:rsidR="00885D42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I TERMINI ULTIMI PER L'ELEZIONE </w:t>
      </w:r>
      <w:r w:rsidR="00B75F96"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DEI </w:t>
      </w:r>
      <w:r w:rsidR="00885D42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>MEMBRI DEI CONSIGLI</w:t>
      </w:r>
      <w:r w:rsidR="003706B9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 DEI COMITATI</w:t>
      </w:r>
      <w:r w:rsidR="00B75F96"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 LOCALI NEL COMUNE DI VERTENEGLIO</w:t>
      </w:r>
    </w:p>
    <w:p w:rsidR="00B75F96" w:rsidRPr="00E8738E" w:rsidRDefault="00B75F96" w:rsidP="00B7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</w:p>
    <w:p w:rsidR="00B75F96" w:rsidRPr="00E8738E" w:rsidRDefault="00B75F96" w:rsidP="00B75F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</w:p>
    <w:p w:rsidR="00B75F96" w:rsidRPr="00E8738E" w:rsidRDefault="00B75F96" w:rsidP="00B75F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  <w:r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ab/>
        <w:t>A) ORDINE DELLE ATTIVITÀ E TERMINI ULTIMI</w:t>
      </w:r>
    </w:p>
    <w:p w:rsidR="00B75F96" w:rsidRPr="00E8738E" w:rsidRDefault="00B75F96" w:rsidP="00B75F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</w:p>
    <w:p w:rsidR="00B75F96" w:rsidRDefault="00B75F96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  <w:r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I. </w:t>
      </w:r>
      <w:r w:rsidR="00570BC7"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ab/>
      </w:r>
      <w:r w:rsidR="007C68D8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Durante la seduta tenutasi il 2 aprile 2014, la commissione elettorale comunale ha portato la</w:t>
      </w:r>
      <w:r w:rsidR="00D249B1"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decisione </w:t>
      </w:r>
      <w:r w:rsidR="00885D42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sulla</w:t>
      </w:r>
      <w:r w:rsidR="003706B9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</w:t>
      </w:r>
      <w:proofErr w:type="spellStart"/>
      <w:r w:rsidR="003706B9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bandizione</w:t>
      </w:r>
      <w:proofErr w:type="spellEnd"/>
      <w:r w:rsidR="003706B9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del</w:t>
      </w:r>
      <w:r w:rsidR="00292AA0"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l’elezione dei membri </w:t>
      </w:r>
      <w:proofErr w:type="gramStart"/>
      <w:r w:rsidR="00292AA0"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de</w:t>
      </w:r>
      <w:r w:rsidR="003706B9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i</w:t>
      </w:r>
      <w:proofErr w:type="gramEnd"/>
      <w:r w:rsidR="003706B9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Consigli</w:t>
      </w:r>
      <w:r w:rsidR="00292AA0"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dei Comitati Locali nel Comune di Verteneglio </w:t>
      </w:r>
      <w:r w:rsidR="007C68D8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per i seguenti comitati locali:</w:t>
      </w:r>
    </w:p>
    <w:p w:rsidR="007C68D8" w:rsidRDefault="007C68D8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</w:p>
    <w:p w:rsidR="007C68D8" w:rsidRDefault="007C68D8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1. Comitato locale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Vertenglio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br/>
        <w:t>2. Comitato locale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Carigador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br/>
        <w:t>3. Comitato locale “Fiorini”</w:t>
      </w:r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br/>
        <w:t>4. Comitato locale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Radini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br/>
        <w:t>5. Comitato locale “Villanova”</w:t>
      </w:r>
    </w:p>
    <w:p w:rsidR="007C68D8" w:rsidRDefault="007C68D8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</w:p>
    <w:p w:rsidR="007C68D8" w:rsidRPr="00E8738E" w:rsidRDefault="007C68D8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</w:p>
    <w:p w:rsidR="00292AA0" w:rsidRPr="00E8738E" w:rsidRDefault="00292AA0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</w:p>
    <w:p w:rsidR="007C68D8" w:rsidRDefault="00292AA0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  <w:r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II. </w:t>
      </w:r>
      <w:r w:rsidR="00570BC7"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ab/>
        <w:t>Le</w:t>
      </w:r>
      <w:r w:rsidR="007C68D8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elezioni si terranno </w:t>
      </w:r>
      <w:proofErr w:type="gramStart"/>
      <w:r w:rsidR="007C68D8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il</w:t>
      </w:r>
      <w:proofErr w:type="gramEnd"/>
    </w:p>
    <w:p w:rsidR="007C68D8" w:rsidRDefault="007C68D8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</w:p>
    <w:p w:rsidR="007C68D8" w:rsidRPr="007C68D8" w:rsidRDefault="007C68D8" w:rsidP="007C6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  <w:r w:rsidRPr="007C68D8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25 maggio 2014 (domenica) dalle ore 07:00 alle </w:t>
      </w:r>
      <w:proofErr w:type="gramStart"/>
      <w:r w:rsidRPr="007C68D8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>ore</w:t>
      </w:r>
      <w:proofErr w:type="gramEnd"/>
      <w:r w:rsidRPr="007C68D8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 xml:space="preserve"> 19:00.</w:t>
      </w:r>
    </w:p>
    <w:p w:rsidR="00292AA0" w:rsidRPr="007C68D8" w:rsidRDefault="00570BC7" w:rsidP="00B7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</w:pPr>
      <w:r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 xml:space="preserve"> </w:t>
      </w:r>
      <w:r w:rsidR="0052282C" w:rsidRPr="007C68D8">
        <w:rPr>
          <w:rFonts w:ascii="Times New Roman" w:eastAsia="Times New Roman" w:hAnsi="Times New Roman" w:cs="Times New Roman"/>
          <w:sz w:val="20"/>
          <w:szCs w:val="20"/>
          <w:lang w:val="it-IT" w:eastAsia="hr-HR"/>
        </w:rPr>
        <w:t>(ar</w:t>
      </w:r>
      <w:r w:rsidR="007C68D8" w:rsidRPr="007C68D8">
        <w:rPr>
          <w:rFonts w:ascii="Times New Roman" w:eastAsia="Times New Roman" w:hAnsi="Times New Roman" w:cs="Times New Roman"/>
          <w:sz w:val="20"/>
          <w:szCs w:val="20"/>
          <w:lang w:val="it-IT" w:eastAsia="hr-HR"/>
        </w:rPr>
        <w:t xml:space="preserve">t. </w:t>
      </w:r>
      <w:proofErr w:type="gramStart"/>
      <w:r w:rsidR="007C68D8" w:rsidRPr="007C68D8">
        <w:rPr>
          <w:rFonts w:ascii="Times New Roman" w:eastAsia="Times New Roman" w:hAnsi="Times New Roman" w:cs="Times New Roman"/>
          <w:sz w:val="20"/>
          <w:szCs w:val="20"/>
          <w:lang w:val="it-IT" w:eastAsia="hr-HR"/>
        </w:rPr>
        <w:t>3</w:t>
      </w:r>
      <w:r w:rsidR="0052282C" w:rsidRPr="007C68D8">
        <w:rPr>
          <w:rFonts w:ascii="Times New Roman" w:eastAsia="Times New Roman" w:hAnsi="Times New Roman" w:cs="Times New Roman"/>
          <w:sz w:val="20"/>
          <w:szCs w:val="20"/>
          <w:lang w:val="it-IT" w:eastAsia="hr-HR"/>
        </w:rPr>
        <w:t xml:space="preserve"> della Decisione </w:t>
      </w:r>
      <w:r w:rsidR="00066FA0" w:rsidRPr="007C68D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val="it-IT"/>
        </w:rPr>
        <w:t>sul processo di elezi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val="it-IT"/>
        </w:rPr>
        <w:t>one dei membri del Consiglio del Comitato Locale</w:t>
      </w:r>
      <w:r w:rsidR="00066FA0" w:rsidRPr="007C68D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val="it-IT"/>
        </w:rPr>
        <w:t xml:space="preserve"> nel Comune di Verteneglio.)</w:t>
      </w:r>
      <w:proofErr w:type="gramEnd"/>
    </w:p>
    <w:p w:rsidR="00066FA0" w:rsidRPr="00E8738E" w:rsidRDefault="00066FA0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7C68D8" w:rsidRDefault="00066FA0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III.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</w:r>
      <w:r w:rsidR="007C68D8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I termini ultimi scorrono </w:t>
      </w:r>
      <w:proofErr w:type="gramStart"/>
      <w:r w:rsidR="007C68D8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dal</w:t>
      </w:r>
      <w:proofErr w:type="gramEnd"/>
    </w:p>
    <w:p w:rsidR="00B470CF" w:rsidRPr="007C68D8" w:rsidRDefault="007C68D8" w:rsidP="007C6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</w:pPr>
      <w:r w:rsidRPr="007C68D8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16 aprile 2014.</w:t>
      </w:r>
    </w:p>
    <w:p w:rsidR="00ED3B40" w:rsidRDefault="00B470CF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lastRenderedPageBreak/>
        <w:t>IV.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</w:r>
      <w:r w:rsidR="000858B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La Commissione elettorale comunale annuncerà sulla pagina web del Comune di Verteneglio, nei mezzi di divulgazione per il pubblico e nella stampa, </w:t>
      </w:r>
      <w:proofErr w:type="gramStart"/>
      <w:r w:rsidR="000858B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nonché</w:t>
      </w:r>
      <w:proofErr w:type="gramEnd"/>
      <w:r w:rsidR="000858B0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sulle bacheche tutte le liste suggerite valide, nonché la lista collettiva entro il </w:t>
      </w:r>
    </w:p>
    <w:p w:rsidR="00ED3B40" w:rsidRPr="00ED3B40" w:rsidRDefault="00ED3B40" w:rsidP="00ED3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</w:pPr>
      <w:proofErr w:type="gramStart"/>
      <w:r w:rsidRPr="00ED3B40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01.maggio</w:t>
      </w:r>
      <w:proofErr w:type="gramEnd"/>
      <w:r w:rsidR="000858B0" w:rsidRPr="00ED3B40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 xml:space="preserve"> 2014, alle ore 24:00.</w:t>
      </w:r>
    </w:p>
    <w:p w:rsidR="00B470CF" w:rsidRPr="00E8738E" w:rsidRDefault="0080601F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(art.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20</w:t>
      </w:r>
      <w:r w:rsidR="00807F22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della Decisione sul pro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cesso di elezione dei membri dei Consigli</w:t>
      </w:r>
      <w:r w:rsidR="00807F22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Comitati Locali nel Comune di Verteneglio.)</w:t>
      </w:r>
      <w:proofErr w:type="gramEnd"/>
    </w:p>
    <w:p w:rsidR="005D276C" w:rsidRPr="00E8738E" w:rsidRDefault="005D276C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ED3B40" w:rsidRDefault="005D276C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V.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</w:r>
      <w:r w:rsidR="00301361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La propaganda elettorale inizia il giorno della pubblicazione della lista dei candidati collettiva e dura fino a 24:00 ore prima delle elezioni, ossia fino </w:t>
      </w:r>
      <w:proofErr w:type="gramStart"/>
      <w:r w:rsidR="00301361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al</w:t>
      </w:r>
      <w:proofErr w:type="gramEnd"/>
      <w:r w:rsidR="00301361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</w:p>
    <w:p w:rsidR="00ED3B40" w:rsidRDefault="00ED3B40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301361" w:rsidRPr="00ED3B40" w:rsidRDefault="00301361" w:rsidP="00ED3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</w:pPr>
      <w:r w:rsidRPr="00ED3B40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2</w:t>
      </w:r>
      <w:r w:rsidR="00ED3B40" w:rsidRPr="00ED3B40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3</w:t>
      </w:r>
      <w:r w:rsidRPr="00ED3B40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. maggio 2014, alle ore 24:00.</w:t>
      </w:r>
    </w:p>
    <w:p w:rsidR="00301361" w:rsidRPr="00E8738E" w:rsidRDefault="00301361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5D276C" w:rsidRPr="00E8738E" w:rsidRDefault="00301361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VI.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</w:r>
      <w:r w:rsidR="0089174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Durante la giornata intera precedente al giorno delle elezioni, come anche durante lo stesso giorno delle elezioni fino </w:t>
      </w:r>
      <w:proofErr w:type="gramStart"/>
      <w:r w:rsidR="0089174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alle</w:t>
      </w:r>
      <w:proofErr w:type="gramEnd"/>
      <w:r w:rsidR="0089174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ora 19:00, è vietata qualsiasi tipo di propaganda elettorale come la pubblicazione dei risultati e la stima dei risultati dalle ore 00:00</w:t>
      </w:r>
      <w:r w:rsidR="0080601F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(art. 17 della Decisione sul processo di elezione dei membri del Consiglio dei Comitati Locali nel Comune di Verteneglio.)</w:t>
      </w:r>
    </w:p>
    <w:p w:rsidR="0080601F" w:rsidRPr="00E8738E" w:rsidRDefault="0080601F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EA5132" w:rsidRDefault="0080601F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>VII.</w:t>
      </w:r>
      <w:r w:rsidRPr="00E8738E">
        <w:rPr>
          <w:rFonts w:ascii="Times New Roman" w:eastAsia="Times New Roman" w:hAnsi="Times New Roman" w:cs="Times New Roman"/>
          <w:sz w:val="24"/>
          <w:szCs w:val="24"/>
          <w:lang w:val="it-IT" w:eastAsia="hr-HR"/>
        </w:rPr>
        <w:tab/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La Commissione elettorale comunale annuncerà quali sono i seggi elettorali con l’indicazione di quali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elettori</w:t>
      </w:r>
      <w:proofErr w:type="gramEnd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voteranno in quale seggio entro 15 giorni prima delle elezioni</w:t>
      </w:r>
      <w:r w:rsidR="0071758B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, ossia entro il</w:t>
      </w:r>
    </w:p>
    <w:p w:rsidR="00EA5132" w:rsidRDefault="00EA5132" w:rsidP="00EA5132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EA5132" w:rsidRPr="00EA5132" w:rsidRDefault="00EA5132" w:rsidP="00EA5132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</w:pPr>
      <w:proofErr w:type="gramStart"/>
      <w:r w:rsidRPr="00EA5132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11.</w:t>
      </w:r>
      <w:r w:rsidR="0080601F" w:rsidRPr="00EA5132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>maggio</w:t>
      </w:r>
      <w:proofErr w:type="gramEnd"/>
      <w:r w:rsidR="0080601F" w:rsidRPr="00EA5132">
        <w:rPr>
          <w:rFonts w:ascii="Times New Roman" w:eastAsia="Times New Roman" w:hAnsi="Times New Roman" w:cs="Times New Roman"/>
          <w:b/>
          <w:bCs/>
          <w:color w:val="000000" w:themeColor="text1"/>
          <w:lang w:val="it-IT"/>
        </w:rPr>
        <w:t xml:space="preserve"> 2014.</w:t>
      </w:r>
    </w:p>
    <w:p w:rsidR="00EA5132" w:rsidRPr="00EA5132" w:rsidRDefault="00EA5132" w:rsidP="00EA5132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80601F" w:rsidRPr="00EA5132" w:rsidRDefault="0080601F" w:rsidP="00EA5132">
      <w:pPr>
        <w:pStyle w:val="ListParagraph"/>
        <w:spacing w:after="0" w:line="240" w:lineRule="auto"/>
        <w:ind w:left="405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A5132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(art. </w:t>
      </w:r>
      <w:proofErr w:type="gramStart"/>
      <w:r w:rsidRPr="00EA5132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27 della Decisione sul pro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cesso di elezione dei membri dei Consigli</w:t>
      </w:r>
      <w:r w:rsidRPr="00EA5132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Comitati Locali nel Comune di Verteneglio.)</w:t>
      </w:r>
      <w:proofErr w:type="gramEnd"/>
    </w:p>
    <w:p w:rsidR="0080601F" w:rsidRPr="00E8738E" w:rsidRDefault="0080601F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2E1BD0" w:rsidRPr="003706B9" w:rsidRDefault="0080601F" w:rsidP="002E1BD0">
      <w:pPr>
        <w:rPr>
          <w:rFonts w:ascii="Times New Roman" w:hAnsi="Times New Roman" w:cs="Times New Roman"/>
          <w:color w:val="000000" w:themeColor="text1"/>
          <w:lang w:val="it-IT"/>
        </w:rPr>
      </w:pPr>
      <w:r w:rsidRPr="002E1BD0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VIII.</w:t>
      </w:r>
      <w:r w:rsidRPr="00D34C74">
        <w:rPr>
          <w:rFonts w:ascii="Times New Roman" w:eastAsia="Times New Roman" w:hAnsi="Times New Roman" w:cs="Times New Roman"/>
          <w:bCs/>
          <w:color w:val="FF0000"/>
          <w:lang w:val="it-IT"/>
        </w:rPr>
        <w:tab/>
      </w:r>
      <w:r w:rsidR="002E1BD0" w:rsidRPr="003706B9">
        <w:rPr>
          <w:rFonts w:ascii="Times New Roman" w:hAnsi="Times New Roman" w:cs="Times New Roman"/>
          <w:color w:val="000000" w:themeColor="text1"/>
          <w:lang w:val="it-IT"/>
        </w:rPr>
        <w:t xml:space="preserve">La Commissione elettorale del Comune ha l'obbligo di nominare i membri </w:t>
      </w:r>
      <w:proofErr w:type="gramStart"/>
      <w:r w:rsidR="002E1BD0" w:rsidRPr="003706B9">
        <w:rPr>
          <w:rFonts w:ascii="Times New Roman" w:hAnsi="Times New Roman" w:cs="Times New Roman"/>
          <w:color w:val="000000" w:themeColor="text1"/>
          <w:lang w:val="it-IT"/>
        </w:rPr>
        <w:t>ed</w:t>
      </w:r>
      <w:proofErr w:type="gramEnd"/>
      <w:r w:rsidR="002E1BD0" w:rsidRPr="003706B9">
        <w:rPr>
          <w:rFonts w:ascii="Times New Roman" w:hAnsi="Times New Roman" w:cs="Times New Roman"/>
          <w:color w:val="000000" w:themeColor="text1"/>
          <w:lang w:val="it-IT"/>
        </w:rPr>
        <w:t xml:space="preserve"> i sostituti dei membri dei comitati per le elezioni entro e non oltre 10 giorni prima delle elezioni dei membri dei consigli dei comitati locali, ovvero fino al </w:t>
      </w:r>
    </w:p>
    <w:p w:rsidR="002E1BD0" w:rsidRPr="002E1BD0" w:rsidRDefault="002E1BD0" w:rsidP="002E1BD0">
      <w:pPr>
        <w:rPr>
          <w:rFonts w:ascii="Times New Roman" w:hAnsi="Times New Roman" w:cs="Times New Roman"/>
          <w:b/>
          <w:bCs/>
          <w:color w:val="000000" w:themeColor="text1"/>
        </w:rPr>
      </w:pPr>
      <w:r w:rsidRPr="003706B9">
        <w:rPr>
          <w:rFonts w:ascii="Times New Roman" w:hAnsi="Times New Roman" w:cs="Times New Roman"/>
          <w:color w:val="000000" w:themeColor="text1"/>
          <w:lang w:val="it-IT"/>
        </w:rPr>
        <w:t xml:space="preserve">                                                               </w:t>
      </w:r>
      <w:r w:rsidRPr="003706B9">
        <w:rPr>
          <w:rFonts w:ascii="Times New Roman" w:hAnsi="Times New Roman" w:cs="Times New Roman"/>
          <w:b/>
          <w:bCs/>
          <w:color w:val="000000" w:themeColor="text1"/>
          <w:lang w:val="it-IT"/>
        </w:rPr>
        <w:t xml:space="preserve">                </w:t>
      </w:r>
      <w:r w:rsidRPr="002E1BD0">
        <w:rPr>
          <w:rFonts w:ascii="Times New Roman" w:hAnsi="Times New Roman" w:cs="Times New Roman"/>
          <w:b/>
          <w:bCs/>
          <w:color w:val="000000" w:themeColor="text1"/>
        </w:rPr>
        <w:t xml:space="preserve">16 </w:t>
      </w:r>
      <w:proofErr w:type="spellStart"/>
      <w:r w:rsidRPr="002E1BD0">
        <w:rPr>
          <w:rFonts w:ascii="Times New Roman" w:hAnsi="Times New Roman" w:cs="Times New Roman"/>
          <w:b/>
          <w:bCs/>
          <w:color w:val="000000" w:themeColor="text1"/>
        </w:rPr>
        <w:t>maggio</w:t>
      </w:r>
      <w:proofErr w:type="spellEnd"/>
      <w:r w:rsidRPr="002E1BD0">
        <w:rPr>
          <w:rFonts w:ascii="Times New Roman" w:hAnsi="Times New Roman" w:cs="Times New Roman"/>
          <w:b/>
          <w:bCs/>
          <w:color w:val="000000" w:themeColor="text1"/>
        </w:rPr>
        <w:t xml:space="preserve"> 2014</w:t>
      </w:r>
    </w:p>
    <w:p w:rsidR="002E1BD0" w:rsidRPr="003706B9" w:rsidRDefault="002E1BD0" w:rsidP="002E1BD0">
      <w:pPr>
        <w:rPr>
          <w:color w:val="000000" w:themeColor="text1"/>
          <w:sz w:val="18"/>
          <w:szCs w:val="18"/>
          <w:lang w:val="it-IT"/>
        </w:rPr>
      </w:pPr>
      <w:proofErr w:type="gramStart"/>
      <w:r w:rsidRPr="003706B9">
        <w:rPr>
          <w:color w:val="000000" w:themeColor="text1"/>
          <w:sz w:val="18"/>
          <w:szCs w:val="18"/>
          <w:lang w:val="it-IT"/>
        </w:rPr>
        <w:t>(</w:t>
      </w:r>
      <w:proofErr w:type="gramEnd"/>
      <w:r w:rsidRPr="003706B9">
        <w:rPr>
          <w:color w:val="000000" w:themeColor="text1"/>
          <w:sz w:val="18"/>
          <w:szCs w:val="18"/>
          <w:lang w:val="it-IT"/>
        </w:rPr>
        <w:t xml:space="preserve">art. </w:t>
      </w:r>
      <w:proofErr w:type="gramStart"/>
      <w:r w:rsidRPr="003706B9">
        <w:rPr>
          <w:color w:val="000000" w:themeColor="text1"/>
          <w:sz w:val="18"/>
          <w:szCs w:val="18"/>
          <w:lang w:val="it-IT"/>
        </w:rPr>
        <w:t>26 della Decisione sul procedimento di elezione dei membri dei consigli dei comitati locali sul territorio del Comune di Verteneglio)</w:t>
      </w:r>
      <w:proofErr w:type="gramEnd"/>
    </w:p>
    <w:p w:rsidR="00D34C74" w:rsidRPr="003706B9" w:rsidRDefault="00D34C74" w:rsidP="00D34C74">
      <w:pPr>
        <w:jc w:val="both"/>
        <w:rPr>
          <w:rFonts w:ascii="Times New Roman" w:hAnsi="Times New Roman" w:cs="Times New Roman"/>
          <w:color w:val="000000"/>
          <w:lang w:val="it-IT"/>
        </w:rPr>
      </w:pPr>
      <w:r w:rsidRPr="003706B9">
        <w:rPr>
          <w:rFonts w:ascii="Times New Roman" w:hAnsi="Times New Roman" w:cs="Times New Roman"/>
          <w:color w:val="000000"/>
          <w:lang w:val="it-IT"/>
        </w:rPr>
        <w:t xml:space="preserve">I partiti politici hanno l'obbligo di definire i membri dei singoli comitati per le elezioni e di recapitare i loro nomi alla Commissione elettorale del Comune. Nel caso non </w:t>
      </w:r>
      <w:proofErr w:type="gramStart"/>
      <w:r w:rsidRPr="003706B9">
        <w:rPr>
          <w:rFonts w:ascii="Times New Roman" w:hAnsi="Times New Roman" w:cs="Times New Roman"/>
          <w:color w:val="000000"/>
          <w:lang w:val="it-IT"/>
        </w:rPr>
        <w:t>venissero</w:t>
      </w:r>
      <w:proofErr w:type="gramEnd"/>
      <w:r w:rsidRPr="003706B9">
        <w:rPr>
          <w:rFonts w:ascii="Times New Roman" w:hAnsi="Times New Roman" w:cs="Times New Roman"/>
          <w:color w:val="000000"/>
          <w:lang w:val="it-IT"/>
        </w:rPr>
        <w:t xml:space="preserve"> definiti i membri, ovvero se le proposte non dovessero giungere alla Commissione elettorale del Comune, sarà la Commissione elettorale del Comune a determinare i membri dei comitati per le elezioni. </w:t>
      </w:r>
    </w:p>
    <w:p w:rsidR="0071758B" w:rsidRPr="00E8738E" w:rsidRDefault="00D34C74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IX. </w:t>
      </w:r>
      <w:r w:rsidR="00EA5132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L</w:t>
      </w:r>
      <w:r w:rsidR="00D27F3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a Commissione elettorale comunale determinerà i</w:t>
      </w:r>
      <w:r w:rsidR="00C878E1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risultati delle votazioni per i</w:t>
      </w:r>
      <w:r w:rsidR="00D27F3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distin</w:t>
      </w:r>
      <w:r w:rsidR="00C878E1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ti consigli</w:t>
      </w:r>
      <w:r w:rsidR="005D5A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comitati locali in base ai risultati delle votazioni presso i seggi elettorali dei distinti comitati locali entro </w:t>
      </w:r>
      <w:proofErr w:type="gramStart"/>
      <w:r w:rsidR="005D5A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24</w:t>
      </w:r>
      <w:proofErr w:type="gramEnd"/>
      <w:r w:rsidR="005D5A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ore dalla chiusura dei seggi.</w:t>
      </w:r>
    </w:p>
    <w:p w:rsidR="005D5A75" w:rsidRPr="00E8738E" w:rsidRDefault="005D5A75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5D5A75" w:rsidRPr="00E8738E" w:rsidRDefault="005D5A75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X.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  <w:t>Quando la Commissione elettorale comunale determinerà i risultati delle votazioni</w:t>
      </w:r>
      <w:r w:rsidR="002314C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, li annuncerà senza rinvii secondo</w:t>
      </w:r>
      <w:r w:rsidR="00805A03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il verbale di lavoro della commissione elettorale.</w:t>
      </w:r>
    </w:p>
    <w:p w:rsidR="00805A03" w:rsidRPr="00E8738E" w:rsidRDefault="00805A0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E05F24" w:rsidRPr="00E8738E" w:rsidRDefault="00805A0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XI.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  <w:t xml:space="preserve">Le obiezioni riguardo alle irregolarità nel processo di candidatura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</w:t>
      </w:r>
      <w:proofErr w:type="gramEnd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elezione del membri del </w:t>
      </w:r>
      <w:r w:rsidR="00E05F2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consiglio vengono rivolte alla Commissione elettorale comunale entro 48 ore dalla scadenza del giorno in cui è stata commessa l’azione alla quale si obietta. </w:t>
      </w:r>
      <w:r w:rsidR="00BA52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La Commissione elettorale comunale porterà una </w:t>
      </w:r>
      <w:r w:rsidR="00BA52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lastRenderedPageBreak/>
        <w:t xml:space="preserve">soluzione riguardo all’obiezione entro </w:t>
      </w:r>
      <w:proofErr w:type="gramStart"/>
      <w:r w:rsidR="00BA52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48</w:t>
      </w:r>
      <w:proofErr w:type="gramEnd"/>
      <w:r w:rsidR="00BA5275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ore dalla sua presentazione, ossia dal giorno nel quale sono stati consegnati i materiali elettorali sui quali si obietta.</w:t>
      </w:r>
    </w:p>
    <w:p w:rsidR="00BA5275" w:rsidRPr="00E8738E" w:rsidRDefault="00BA5275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BA5275" w:rsidRPr="00E8738E" w:rsidRDefault="00BA5275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L’obiettore che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risulta</w:t>
      </w:r>
      <w:proofErr w:type="gramEnd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insoddisfatto della soluzione portata dalla commissione elettorale comunale può presentare un reclamo all’Ufficio dell’amministrazione statale </w:t>
      </w:r>
      <w:r w:rsidR="00AA77EB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della regione Istria entro 48 ore</w:t>
      </w:r>
      <w:r w:rsidR="00A24339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dal giorno nel quale è stata ricevuta la soluzione.</w:t>
      </w:r>
    </w:p>
    <w:p w:rsidR="00A24339" w:rsidRPr="00E8738E" w:rsidRDefault="00A24339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A24339" w:rsidRPr="00E8738E" w:rsidRDefault="00A24339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XII.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ab/>
      </w:r>
      <w:r w:rsidR="00D82E7E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Per tutte le altre attività nel processo di candidatura </w:t>
      </w:r>
      <w:proofErr w:type="gramStart"/>
      <w:r w:rsidR="00D82E7E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e</w:t>
      </w:r>
      <w:proofErr w:type="gramEnd"/>
      <w:r w:rsidR="00D82E7E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elezione che non sono comprese in queste istruzioni, si applicano le regole della Legge sulle elezioni locali (NN 144/12).</w:t>
      </w:r>
    </w:p>
    <w:p w:rsidR="00D82E7E" w:rsidRPr="00E8738E" w:rsidRDefault="00D82E7E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A60823" w:rsidRPr="00E8738E" w:rsidRDefault="00A60823" w:rsidP="00B75F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</w:pPr>
    </w:p>
    <w:p w:rsidR="00D82E7E" w:rsidRPr="00E8738E" w:rsidRDefault="00D82E7E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/>
          <w:sz w:val="24"/>
          <w:szCs w:val="24"/>
          <w:lang w:val="it-IT" w:eastAsia="hr-HR"/>
        </w:rPr>
        <w:t>B) MODULI PER L’ESECUZIONE DELLE ELEZIONI</w:t>
      </w:r>
    </w:p>
    <w:p w:rsidR="00D82E7E" w:rsidRPr="00E8738E" w:rsidRDefault="00D82E7E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D82E7E" w:rsidRPr="00E8738E" w:rsidRDefault="00D82E7E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La preparazione e l’esecuzione delle elezioni per i comitati locali si eseguiranno esclusivamente sui moduli che portano l’insegna “VMO”, tra cui:</w:t>
      </w:r>
    </w:p>
    <w:p w:rsidR="00A60823" w:rsidRPr="00E8738E" w:rsidRDefault="00A6082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D82E7E" w:rsidRPr="00E8738E" w:rsidRDefault="00D82E7E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VMO-1 – </w:t>
      </w:r>
      <w:r w:rsidR="00330F43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Proposta della lista dei candidati </w:t>
      </w:r>
      <w:proofErr w:type="gramStart"/>
      <w:r w:rsidR="00330F43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del</w:t>
      </w:r>
      <w:proofErr w:type="gramEnd"/>
      <w:r w:rsidR="00330F43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partito politico/partiti politici</w:t>
      </w:r>
    </w:p>
    <w:p w:rsidR="00330F43" w:rsidRPr="00E8738E" w:rsidRDefault="00330F4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VMO-2 – Proposta della lista dei candidati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del</w:t>
      </w:r>
      <w:proofErr w:type="gramEnd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gruppo di elettori </w:t>
      </w:r>
    </w:p>
    <w:p w:rsidR="00330F43" w:rsidRPr="00E8738E" w:rsidRDefault="00330F4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VMO-3 – Lista con le firme degli elettori che supportano la lista dei candidati del gruppo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di</w:t>
      </w:r>
      <w:proofErr w:type="gramEnd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elettori</w:t>
      </w:r>
    </w:p>
    <w:p w:rsidR="00330F43" w:rsidRPr="00E8738E" w:rsidRDefault="00330F4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VMO-4 – Dichiarazione del candidato dell’accettazione </w:t>
      </w:r>
      <w:proofErr w:type="gramStart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della</w:t>
      </w:r>
      <w:proofErr w:type="gramEnd"/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candidatura</w:t>
      </w:r>
    </w:p>
    <w:p w:rsidR="00330F43" w:rsidRPr="00E8738E" w:rsidRDefault="00330F43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VMO-5 </w:t>
      </w:r>
      <w:r w:rsidR="008F4B7A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–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81580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Dichiarazione sul</w:t>
      </w:r>
      <w:bookmarkStart w:id="0" w:name="_GoBack"/>
      <w:bookmarkEnd w:id="0"/>
      <w:r w:rsidR="008F4B7A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l’accettazione degli obblighi di membro permanente </w:t>
      </w:r>
      <w:proofErr w:type="gramStart"/>
      <w:r w:rsidR="008F4B7A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della</w:t>
      </w:r>
      <w:proofErr w:type="gramEnd"/>
      <w:r w:rsidR="008F4B7A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commissione elettorale comunale per l’esecuzio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ne delle elezioni dei membri dei consigli</w:t>
      </w:r>
      <w:r w:rsidR="008F4B7A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comitati locali</w:t>
      </w:r>
    </w:p>
    <w:p w:rsidR="004D7C6D" w:rsidRPr="00E8738E" w:rsidRDefault="008F4B7A" w:rsidP="004D7C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VMO-6 - </w:t>
      </w:r>
      <w:r w:rsidR="004D7C6D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Dichiarazione dell’accettazione degli obblighi </w:t>
      </w:r>
      <w:proofErr w:type="gramStart"/>
      <w:r w:rsidR="004D7C6D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di</w:t>
      </w:r>
      <w:proofErr w:type="gramEnd"/>
      <w:r w:rsidR="00C2232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sostituto</w:t>
      </w:r>
      <w:r w:rsidR="004D7C6D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membro della commissione elettorale comunale per l’esecuzio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ne delle elezioni dei membri dei consigli</w:t>
      </w:r>
      <w:r w:rsidR="004D7C6D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comitati locali</w:t>
      </w:r>
    </w:p>
    <w:p w:rsidR="00571E04" w:rsidRPr="00E8738E" w:rsidRDefault="004D7C6D" w:rsidP="00571E0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VMO-7 - </w:t>
      </w:r>
      <w:r w:rsidR="00571E0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Dichiarazione dell’accettazione degli obblighi </w:t>
      </w:r>
      <w:proofErr w:type="gramStart"/>
      <w:r w:rsidR="00571E0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di</w:t>
      </w:r>
      <w:proofErr w:type="gramEnd"/>
      <w:r w:rsidR="00571E0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membro del comitato elettorale per l’esecuzio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ne delle elezioni dei membri dei consigli</w:t>
      </w:r>
      <w:r w:rsidR="00571E04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dei comitati locali</w:t>
      </w:r>
    </w:p>
    <w:p w:rsidR="008F4B7A" w:rsidRPr="00E8738E" w:rsidRDefault="00BD112F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VMO-8 </w:t>
      </w:r>
      <w:r w:rsidR="00E96E1D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–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E96E1D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Decisione sulla nomina della Commissione elettorale comunale</w:t>
      </w:r>
    </w:p>
    <w:p w:rsidR="00E96E1D" w:rsidRPr="00E8738E" w:rsidRDefault="00E96E1D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- VMO-9 – Decisione sulla determinazione dei seggi elettorali</w:t>
      </w:r>
    </w:p>
    <w:p w:rsidR="00E96E1D" w:rsidRPr="00E8738E" w:rsidRDefault="00E96E1D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- VMO-10 – Decisione sulla nomina del comitato elettorale</w:t>
      </w:r>
    </w:p>
    <w:p w:rsidR="00E96E1D" w:rsidRPr="00E8738E" w:rsidRDefault="00E96E1D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- VMO-11 – Scheda elettorale</w:t>
      </w:r>
    </w:p>
    <w:p w:rsidR="00E96E1D" w:rsidRPr="00E8738E" w:rsidRDefault="00E96E1D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- VMO-12 </w:t>
      </w:r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–</w:t>
      </w:r>
      <w:r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r w:rsidR="0081580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Verbale sul</w:t>
      </w:r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lavoro del comitato elettora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le per l’elezione dei membri dei consigli</w:t>
      </w:r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proofErr w:type="gramStart"/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dei</w:t>
      </w:r>
      <w:proofErr w:type="gramEnd"/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comitati locali</w:t>
      </w:r>
    </w:p>
    <w:p w:rsidR="00D41797" w:rsidRPr="00E8738E" w:rsidRDefault="00815809" w:rsidP="00D4179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- VMO-13 – Verbale sul</w:t>
      </w:r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lavoro della commissione elettorale comunale </w:t>
      </w:r>
      <w:r w:rsidR="003706B9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per l’elezione dei membri dei consigli</w:t>
      </w:r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</w:t>
      </w:r>
      <w:proofErr w:type="gramStart"/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dei</w:t>
      </w:r>
      <w:proofErr w:type="gramEnd"/>
      <w:r w:rsidR="00D41797" w:rsidRPr="00E8738E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 comitati locali</w:t>
      </w:r>
    </w:p>
    <w:p w:rsidR="00D41797" w:rsidRPr="00E8738E" w:rsidRDefault="00D41797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D41797" w:rsidRPr="00E8738E" w:rsidRDefault="00D41797" w:rsidP="00B75F9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D41797" w:rsidRPr="00D34C74" w:rsidRDefault="00D41797" w:rsidP="00D417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D34C74">
        <w:rPr>
          <w:rFonts w:ascii="Times New Roman" w:hAnsi="Times New Roman" w:cs="Times New Roman"/>
          <w:lang w:val="it-IT"/>
        </w:rPr>
        <w:t>COMMISSIONE ELETTORALE COMUNALE</w:t>
      </w:r>
      <w:r w:rsidRPr="00D34C74">
        <w:rPr>
          <w:rFonts w:ascii="Times New Roman" w:hAnsi="Times New Roman" w:cs="Times New Roman"/>
          <w:lang w:val="it-IT"/>
        </w:rPr>
        <w:br/>
        <w:t>DEL COMUNE DI VERTENEGLIO</w:t>
      </w:r>
    </w:p>
    <w:sectPr w:rsidR="00D41797" w:rsidRPr="00D34C74" w:rsidSect="004574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A3154"/>
    <w:multiLevelType w:val="hybridMultilevel"/>
    <w:tmpl w:val="482667E2"/>
    <w:lvl w:ilvl="0" w:tplc="96D61A9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42D14"/>
    <w:multiLevelType w:val="hybridMultilevel"/>
    <w:tmpl w:val="19727A72"/>
    <w:lvl w:ilvl="0" w:tplc="7BD8AE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516C0"/>
    <w:rsid w:val="000356C6"/>
    <w:rsid w:val="00066FA0"/>
    <w:rsid w:val="000858B0"/>
    <w:rsid w:val="000F1D69"/>
    <w:rsid w:val="002314C7"/>
    <w:rsid w:val="00292AA0"/>
    <w:rsid w:val="00294DED"/>
    <w:rsid w:val="002E1BD0"/>
    <w:rsid w:val="00301361"/>
    <w:rsid w:val="00323140"/>
    <w:rsid w:val="00326DD4"/>
    <w:rsid w:val="00330F43"/>
    <w:rsid w:val="00346B38"/>
    <w:rsid w:val="003706B9"/>
    <w:rsid w:val="0038503F"/>
    <w:rsid w:val="003864BC"/>
    <w:rsid w:val="004574EE"/>
    <w:rsid w:val="004C6AF2"/>
    <w:rsid w:val="004D7C6D"/>
    <w:rsid w:val="0052282C"/>
    <w:rsid w:val="00570BC7"/>
    <w:rsid w:val="00571E04"/>
    <w:rsid w:val="005D276C"/>
    <w:rsid w:val="005D5A75"/>
    <w:rsid w:val="006067FD"/>
    <w:rsid w:val="0067759D"/>
    <w:rsid w:val="006B2629"/>
    <w:rsid w:val="0071758B"/>
    <w:rsid w:val="00780926"/>
    <w:rsid w:val="007B091A"/>
    <w:rsid w:val="007C68D8"/>
    <w:rsid w:val="00805A03"/>
    <w:rsid w:val="0080601F"/>
    <w:rsid w:val="00807F22"/>
    <w:rsid w:val="008130E8"/>
    <w:rsid w:val="00815809"/>
    <w:rsid w:val="0083730D"/>
    <w:rsid w:val="008516C0"/>
    <w:rsid w:val="00885D42"/>
    <w:rsid w:val="00891744"/>
    <w:rsid w:val="008F4B7A"/>
    <w:rsid w:val="00A24339"/>
    <w:rsid w:val="00A60823"/>
    <w:rsid w:val="00A65987"/>
    <w:rsid w:val="00A81878"/>
    <w:rsid w:val="00AA77EB"/>
    <w:rsid w:val="00B10393"/>
    <w:rsid w:val="00B22746"/>
    <w:rsid w:val="00B42F76"/>
    <w:rsid w:val="00B470CF"/>
    <w:rsid w:val="00B75F96"/>
    <w:rsid w:val="00B918F0"/>
    <w:rsid w:val="00B921C8"/>
    <w:rsid w:val="00BA5275"/>
    <w:rsid w:val="00BD112F"/>
    <w:rsid w:val="00BF1D93"/>
    <w:rsid w:val="00C22327"/>
    <w:rsid w:val="00C878E1"/>
    <w:rsid w:val="00CF1A4C"/>
    <w:rsid w:val="00D249B1"/>
    <w:rsid w:val="00D27F35"/>
    <w:rsid w:val="00D34C74"/>
    <w:rsid w:val="00D41797"/>
    <w:rsid w:val="00D7430A"/>
    <w:rsid w:val="00D82E7E"/>
    <w:rsid w:val="00D85049"/>
    <w:rsid w:val="00E05F24"/>
    <w:rsid w:val="00E73210"/>
    <w:rsid w:val="00E8571D"/>
    <w:rsid w:val="00E8738E"/>
    <w:rsid w:val="00E96E1D"/>
    <w:rsid w:val="00EA5132"/>
    <w:rsid w:val="00ED3B40"/>
    <w:rsid w:val="00F033C9"/>
    <w:rsid w:val="00FE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6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5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Brtonigla</cp:lastModifiedBy>
  <cp:revision>10</cp:revision>
  <dcterms:created xsi:type="dcterms:W3CDTF">2014-04-09T12:57:00Z</dcterms:created>
  <dcterms:modified xsi:type="dcterms:W3CDTF">2014-04-16T08:12:00Z</dcterms:modified>
</cp:coreProperties>
</file>