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2AC513E8" w:rsidR="00B5007A" w:rsidRPr="00291339" w:rsidRDefault="00B60A65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PLANA UPRAVLJANJA POMORSKIM DOBROM NA PODRUČJU OPĆINE BRTONIGLA-VERTENEGLIO ZA RAZDOBLJE 2024.-2028.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0C4DBA9D" w:rsidR="005B0986" w:rsidRPr="00291339" w:rsidRDefault="00B60A6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Plan upravljanja pomorskim dobrom na području Općine Brtonigla-Verteneglio za razdoblje 2024. – 2028.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154BAA70" w:rsidR="005B0986" w:rsidRPr="00291339" w:rsidRDefault="002D0CB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Zakonom o pomorskom d</w:t>
            </w:r>
            <w:r w:rsidR="00F30250">
              <w:rPr>
                <w:rFonts w:ascii="Arial Narrow" w:hAnsi="Arial Narrow" w:cs="Times New Roman"/>
                <w:bCs/>
              </w:rPr>
              <w:t>o</w:t>
            </w:r>
            <w:r>
              <w:rPr>
                <w:rFonts w:ascii="Arial Narrow" w:hAnsi="Arial Narrow" w:cs="Times New Roman"/>
                <w:bCs/>
              </w:rPr>
              <w:t>bru i</w:t>
            </w:r>
            <w:r w:rsidR="00BD21FC">
              <w:rPr>
                <w:rFonts w:ascii="Arial Narrow" w:hAnsi="Arial Narrow" w:cs="Times New Roman"/>
                <w:bCs/>
              </w:rPr>
              <w:t xml:space="preserve"> reguliranje </w:t>
            </w:r>
            <w:r>
              <w:rPr>
                <w:rFonts w:ascii="Arial Narrow" w:hAnsi="Arial Narrow" w:cs="Times New Roman"/>
                <w:bCs/>
              </w:rPr>
              <w:t xml:space="preserve"> </w:t>
            </w:r>
            <w:r w:rsidR="00885056">
              <w:rPr>
                <w:rFonts w:ascii="Arial Narrow" w:hAnsi="Arial Narrow" w:cs="Times New Roman"/>
                <w:bCs/>
              </w:rPr>
              <w:t>aktivnosti na pomorskom dobru i pr</w:t>
            </w:r>
            <w:r w:rsidR="00EB6248">
              <w:rPr>
                <w:rFonts w:ascii="Arial Narrow" w:hAnsi="Arial Narrow" w:cs="Times New Roman"/>
                <w:bCs/>
              </w:rPr>
              <w:t>i</w:t>
            </w:r>
            <w:r w:rsidR="00885056">
              <w:rPr>
                <w:rFonts w:ascii="Arial Narrow" w:hAnsi="Arial Narrow" w:cs="Times New Roman"/>
                <w:bCs/>
              </w:rPr>
              <w:t>oritete realizacije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76E0D9AF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885056">
        <w:rPr>
          <w:rFonts w:ascii="Arial Narrow" w:eastAsia="Calibri" w:hAnsi="Arial Narrow" w:cs="Times New Roman"/>
          <w:bCs/>
          <w:lang w:eastAsia="en-US"/>
        </w:rPr>
        <w:t>342-03/23-01/02</w:t>
      </w:r>
    </w:p>
    <w:p w14:paraId="59DDA8B8" w14:textId="05A03C80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885056">
        <w:rPr>
          <w:rFonts w:ascii="Arial Narrow" w:eastAsia="Calibri" w:hAnsi="Arial Narrow" w:cs="Times New Roman"/>
          <w:bCs/>
          <w:lang w:eastAsia="en-US"/>
        </w:rPr>
        <w:t>7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85056"/>
    <w:rsid w:val="008A1084"/>
    <w:rsid w:val="008B5DD3"/>
    <w:rsid w:val="009C0003"/>
    <w:rsid w:val="00A04EDA"/>
    <w:rsid w:val="00A0626C"/>
    <w:rsid w:val="00A209BE"/>
    <w:rsid w:val="00A67C43"/>
    <w:rsid w:val="00AA25F7"/>
    <w:rsid w:val="00B44177"/>
    <w:rsid w:val="00B5007A"/>
    <w:rsid w:val="00B56FF8"/>
    <w:rsid w:val="00B60A65"/>
    <w:rsid w:val="00BD21FC"/>
    <w:rsid w:val="00C33AA7"/>
    <w:rsid w:val="00D41CD6"/>
    <w:rsid w:val="00D427D8"/>
    <w:rsid w:val="00D627A0"/>
    <w:rsid w:val="00E05B11"/>
    <w:rsid w:val="00E05B1E"/>
    <w:rsid w:val="00E46F60"/>
    <w:rsid w:val="00E738EC"/>
    <w:rsid w:val="00EB6248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2023-11-22T11:38:00Z</cp:lastPrinted>
  <dcterms:created xsi:type="dcterms:W3CDTF">2023-11-22T12:28:00Z</dcterms:created>
  <dcterms:modified xsi:type="dcterms:W3CDTF">2023-11-27T09:07:00Z</dcterms:modified>
</cp:coreProperties>
</file>