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770"/>
      </w:tblGrid>
      <w:tr w:rsidR="00756E46" w14:paraId="2F1DEDCA" w14:textId="77777777" w:rsidTr="002442F8">
        <w:trPr>
          <w:trHeight w:val="1408"/>
        </w:trPr>
        <w:tc>
          <w:tcPr>
            <w:tcW w:w="5770" w:type="dxa"/>
            <w:tcBorders>
              <w:top w:val="nil"/>
              <w:left w:val="nil"/>
              <w:bottom w:val="nil"/>
              <w:right w:val="nil"/>
            </w:tcBorders>
          </w:tcPr>
          <w:p w14:paraId="2B030D31" w14:textId="6EDB92E1" w:rsidR="00756E46" w:rsidRDefault="00756E46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</w:p>
        </w:tc>
      </w:tr>
    </w:tbl>
    <w:bookmarkEnd w:id="0"/>
    <w:p w14:paraId="40C41952" w14:textId="77777777" w:rsidR="00726972" w:rsidRDefault="00E66FFD" w:rsidP="00726972">
      <w:pPr>
        <w:jc w:val="both"/>
        <w:rPr>
          <w:rFonts w:ascii="Calibri" w:eastAsia="Times New Roman" w:hAnsi="Calibri" w:cs="Calibri"/>
          <w:color w:val="000000"/>
          <w:lang w:eastAsia="hr-HR"/>
        </w:rPr>
      </w:pP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CC34F72" wp14:editId="7BCBB19C">
                <wp:simplePos x="0" y="0"/>
                <wp:positionH relativeFrom="column">
                  <wp:posOffset>-666115</wp:posOffset>
                </wp:positionH>
                <wp:positionV relativeFrom="paragraph">
                  <wp:posOffset>-709295</wp:posOffset>
                </wp:positionV>
                <wp:extent cx="3408218" cy="1357745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E66FFD" w14:paraId="5D8ECD4C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162BA93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2CC7B7C" wp14:editId="29AA2BC0">
                                        <wp:extent cx="252000" cy="252000"/>
                                        <wp:effectExtent l="0" t="0" r="0" b="0"/>
                                        <wp:docPr id="2" name="Picture 2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39C484F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05D2737" wp14:editId="10B620E1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66FFD" w14:paraId="70429125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A66D6AB" w14:textId="77777777" w:rsidR="00E66FFD" w:rsidRDefault="00E66FFD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64633D6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E3F9127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7B05B09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3A14841" w14:textId="77777777" w:rsidR="00E66FFD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7D5DB33C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EB20BE5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F7F16D9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99C67B0" w14:textId="77777777" w:rsidR="00E66FFD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4C719D9" w14:textId="77777777" w:rsidR="00E66FFD" w:rsidRPr="00D4581A" w:rsidRDefault="00E66FFD" w:rsidP="00E66FF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C34F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2.45pt;margin-top:-55.85pt;width:268.35pt;height:106.9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E66FFD" w14:paraId="5D8ECD4C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162BA93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2CC7B7C" wp14:editId="29AA2BC0">
                                  <wp:extent cx="252000" cy="252000"/>
                                  <wp:effectExtent l="0" t="0" r="0" b="0"/>
                                  <wp:docPr id="2" name="Picture 2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439C484F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05D2737" wp14:editId="10B620E1">
                                  <wp:extent cx="252000" cy="252000"/>
                                  <wp:effectExtent l="0" t="0" r="0" b="0"/>
                                  <wp:docPr id="3" name="Picture 3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66FFD" w14:paraId="70429125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4A66D6AB" w14:textId="77777777" w:rsidR="00E66FFD" w:rsidRDefault="00E66FFD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64633D6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E3F9127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7B05B09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3A14841" w14:textId="77777777" w:rsidR="00E66FFD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7D5DB33C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0EB20BE5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F7F16D9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99C67B0" w14:textId="77777777" w:rsidR="00E66FFD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4C719D9" w14:textId="77777777" w:rsidR="00E66FFD" w:rsidRPr="00D4581A" w:rsidRDefault="00E66FFD" w:rsidP="00E66FF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36A3">
        <w:rPr>
          <w:rFonts w:eastAsia="Times New Roman" w:cs="Times New Roman"/>
          <w:lang w:eastAsia="hr-HR"/>
        </w:rPr>
        <w:t xml:space="preserve">    </w:t>
      </w:r>
    </w:p>
    <w:p w14:paraId="3E0C3016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749D98E6" w14:textId="77777777" w:rsidR="00756E46" w:rsidRDefault="00756E46">
      <w:pPr>
        <w:jc w:val="both"/>
        <w:rPr>
          <w:rFonts w:eastAsia="Times New Roman" w:cs="Times New Roman"/>
        </w:rPr>
      </w:pPr>
    </w:p>
    <w:p w14:paraId="5CFFB8BF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595F67B4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3C1A48F2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576D3C9C" w14:textId="77777777" w:rsidR="00756E46" w:rsidRDefault="00756E46"/>
    <w:p w14:paraId="14BB1E91" w14:textId="77777777" w:rsidR="00691B19" w:rsidRPr="00691B19" w:rsidRDefault="00691B19" w:rsidP="00691B19">
      <w:pPr>
        <w:jc w:val="both"/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KLASA:024-04/24-01/01</w:t>
      </w:r>
    </w:p>
    <w:p w14:paraId="699057BF" w14:textId="77777777" w:rsidR="00691B19" w:rsidRPr="00691B19" w:rsidRDefault="00691B19" w:rsidP="00691B19">
      <w:pPr>
        <w:jc w:val="both"/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URBROJ: 2163-13-04/01-24-2</w:t>
      </w:r>
    </w:p>
    <w:p w14:paraId="618327A1" w14:textId="77777777" w:rsidR="00691B19" w:rsidRPr="00691B19" w:rsidRDefault="00691B19" w:rsidP="00691B19">
      <w:pPr>
        <w:jc w:val="both"/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</w:pP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Brtonigla-Verteneglio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, </w:t>
      </w:r>
      <w:proofErr w:type="gram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19.siječnja</w:t>
      </w:r>
      <w:proofErr w:type="gram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2024.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godine</w:t>
      </w:r>
      <w:proofErr w:type="spellEnd"/>
    </w:p>
    <w:p w14:paraId="7F94453E" w14:textId="77777777" w:rsidR="00691B19" w:rsidRPr="00691B19" w:rsidRDefault="00691B19" w:rsidP="00691B19">
      <w:pPr>
        <w:ind w:firstLine="708"/>
        <w:jc w:val="both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eastAsia="hr-HR"/>
        </w:rPr>
        <w:t xml:space="preserve"> </w:t>
      </w:r>
    </w:p>
    <w:p w14:paraId="76316217" w14:textId="77777777" w:rsidR="00691B19" w:rsidRPr="00691B19" w:rsidRDefault="00691B19" w:rsidP="00691B19">
      <w:pPr>
        <w:ind w:firstLine="708"/>
        <w:jc w:val="both"/>
        <w:rPr>
          <w:rFonts w:ascii="Arial" w:eastAsia="Times New Roman" w:hAnsi="Arial" w:cs="Arial"/>
          <w:noProof w:val="0"/>
          <w:sz w:val="24"/>
          <w:szCs w:val="24"/>
          <w:lang w:val="pl-PL" w:eastAsia="hr-HR"/>
        </w:rPr>
      </w:pPr>
    </w:p>
    <w:p w14:paraId="5F8D153F" w14:textId="77777777" w:rsidR="00691B19" w:rsidRPr="00691B19" w:rsidRDefault="00691B19" w:rsidP="00691B19">
      <w:pPr>
        <w:ind w:firstLine="708"/>
        <w:jc w:val="both"/>
        <w:rPr>
          <w:rFonts w:ascii="Arial" w:eastAsia="Times New Roman" w:hAnsi="Arial" w:cs="Arial"/>
          <w:noProof w:val="0"/>
          <w:sz w:val="24"/>
          <w:szCs w:val="24"/>
          <w:lang w:val="pl-PL" w:eastAsia="hr-HR"/>
        </w:rPr>
      </w:pPr>
    </w:p>
    <w:p w14:paraId="42750CB2" w14:textId="77777777" w:rsidR="00691B19" w:rsidRPr="00691B19" w:rsidRDefault="00691B19" w:rsidP="00691B19">
      <w:pPr>
        <w:ind w:firstLine="708"/>
        <w:jc w:val="both"/>
        <w:rPr>
          <w:rFonts w:ascii="Arial" w:eastAsia="Times New Roman" w:hAnsi="Arial" w:cs="Arial"/>
          <w:noProof w:val="0"/>
          <w:sz w:val="24"/>
          <w:szCs w:val="24"/>
          <w:lang w:val="it-IT"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val="pl-PL" w:eastAsia="hr-HR"/>
        </w:rPr>
        <w:t xml:space="preserve">Na temelju </w:t>
      </w:r>
      <w:r w:rsidRPr="00691B19">
        <w:rPr>
          <w:rFonts w:ascii="Arial" w:eastAsia="Times New Roman" w:hAnsi="Arial" w:cs="Arial"/>
          <w:noProof w:val="0"/>
          <w:sz w:val="24"/>
          <w:szCs w:val="24"/>
          <w:lang w:eastAsia="hr-HR"/>
        </w:rPr>
        <w:t xml:space="preserve">članka 52.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Statuta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Općine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Brtonigla-Verteneglio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(“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Službene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novine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Općine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Brtonigla-Verteneglio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”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broj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03/18, 03/21, 07/21-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pročišćeni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 xml:space="preserve"> </w:t>
      </w:r>
      <w:proofErr w:type="spell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tekst</w:t>
      </w:r>
      <w:proofErr w:type="spellEnd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, 16/22</w:t>
      </w:r>
      <w:proofErr w:type="gramStart"/>
      <w:r w:rsidRPr="00691B19">
        <w:rPr>
          <w:rFonts w:ascii="Arial" w:eastAsia="Times New Roman" w:hAnsi="Arial" w:cs="Arial"/>
          <w:noProof w:val="0"/>
          <w:sz w:val="24"/>
          <w:szCs w:val="24"/>
          <w:lang w:val="en-US" w:eastAsia="hr-HR"/>
        </w:rPr>
        <w:t>)</w:t>
      </w:r>
      <w:r w:rsidRPr="00691B19">
        <w:rPr>
          <w:rFonts w:ascii="Arial" w:eastAsia="Times New Roman" w:hAnsi="Arial" w:cs="Arial"/>
          <w:noProof w:val="0"/>
          <w:sz w:val="24"/>
          <w:szCs w:val="24"/>
          <w:lang w:val="it-IT" w:eastAsia="hr-HR"/>
        </w:rPr>
        <w:t>,  načelnik</w:t>
      </w:r>
      <w:proofErr w:type="gramEnd"/>
      <w:r w:rsidRPr="00691B19">
        <w:rPr>
          <w:rFonts w:ascii="Arial" w:eastAsia="Times New Roman" w:hAnsi="Arial" w:cs="Arial"/>
          <w:noProof w:val="0"/>
          <w:sz w:val="24"/>
          <w:szCs w:val="24"/>
          <w:lang w:val="it-IT" w:eastAsia="hr-HR"/>
        </w:rPr>
        <w:t xml:space="preserve"> Općine Brtonigla-Verteneglio, daje</w:t>
      </w:r>
    </w:p>
    <w:p w14:paraId="1F74D757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6075F3CE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2816FF74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1552C1E9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22E5C709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6411715E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  <w:r w:rsidRPr="00691B19"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  <w:t>S U G L A S N O S T</w:t>
      </w:r>
    </w:p>
    <w:p w14:paraId="0C371FD5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b/>
          <w:noProof w:val="0"/>
          <w:sz w:val="24"/>
          <w:szCs w:val="24"/>
          <w:lang w:eastAsia="hr-HR"/>
        </w:rPr>
      </w:pPr>
    </w:p>
    <w:p w14:paraId="39CCEB72" w14:textId="77777777" w:rsidR="00691B19" w:rsidRPr="00691B19" w:rsidRDefault="00691B19" w:rsidP="00691B19">
      <w:pPr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eastAsia="hr-HR"/>
        </w:rPr>
        <w:t>Na Godišnji plan i program rada Jedinstvenog upravnog odjela Općine Brtonigla-Verteneglio za 2024. godinu.</w:t>
      </w:r>
    </w:p>
    <w:p w14:paraId="05714FAE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670A82D3" w14:textId="77777777" w:rsidR="00691B19" w:rsidRPr="00691B19" w:rsidRDefault="00691B19" w:rsidP="00691B19">
      <w:pPr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1949D6D6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40C37EB9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26E154C7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2D7E1A67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eastAsia="hr-HR"/>
        </w:rPr>
        <w:t>Općinski načelnik</w:t>
      </w:r>
    </w:p>
    <w:p w14:paraId="59C7BF87" w14:textId="77777777" w:rsidR="00691B19" w:rsidRPr="00691B19" w:rsidRDefault="00691B19" w:rsidP="00691B19">
      <w:pPr>
        <w:jc w:val="right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  <w:r w:rsidRPr="00691B19">
        <w:rPr>
          <w:rFonts w:ascii="Arial" w:eastAsia="Times New Roman" w:hAnsi="Arial" w:cs="Arial"/>
          <w:noProof w:val="0"/>
          <w:sz w:val="24"/>
          <w:szCs w:val="24"/>
          <w:lang w:eastAsia="hr-HR"/>
        </w:rPr>
        <w:t xml:space="preserve">   Neš Sinožić mag.ing.agr. </w:t>
      </w:r>
    </w:p>
    <w:p w14:paraId="5F0B7D46" w14:textId="77777777" w:rsidR="00691B19" w:rsidRPr="00691B19" w:rsidRDefault="00691B19" w:rsidP="00691B19">
      <w:pPr>
        <w:jc w:val="center"/>
        <w:rPr>
          <w:rFonts w:ascii="Arial" w:eastAsia="Times New Roman" w:hAnsi="Arial" w:cs="Arial"/>
          <w:noProof w:val="0"/>
          <w:sz w:val="24"/>
          <w:szCs w:val="24"/>
          <w:lang w:eastAsia="hr-HR"/>
        </w:rPr>
      </w:pPr>
    </w:p>
    <w:p w14:paraId="56D1E176" w14:textId="77777777" w:rsidR="00756E46" w:rsidRDefault="00756E46"/>
    <w:sectPr w:rsidR="00756E4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2442F8"/>
    <w:rsid w:val="00691B19"/>
    <w:rsid w:val="00726972"/>
    <w:rsid w:val="00756E46"/>
    <w:rsid w:val="008524EE"/>
    <w:rsid w:val="00AF36A3"/>
    <w:rsid w:val="00E66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8BBA7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BEACF037-8F87-44DB-9A9D-6489B66F052C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2014-11-26T14:09:00Z</cp:lastPrinted>
  <dcterms:created xsi:type="dcterms:W3CDTF">2024-01-19T11:22:00Z</dcterms:created>
  <dcterms:modified xsi:type="dcterms:W3CDTF">2024-01-19T11:22:00Z</dcterms:modified>
</cp:coreProperties>
</file>