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A9EF9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1478A168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6989EF58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56EBA98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AD5105C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792EBF0E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7B8EC5A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895EFE9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2729CEC4" w14:textId="77777777" w:rsidR="0027374A" w:rsidRDefault="0027374A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01F92796" w14:textId="4445F1FF" w:rsidR="005F0760" w:rsidRPr="005F0760" w:rsidRDefault="00675F98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G</w:t>
      </w:r>
      <w:r w:rsidR="005F0760" w:rsidRPr="005F0760">
        <w:rPr>
          <w:rFonts w:asciiTheme="minorHAnsi" w:hAnsiTheme="minorHAnsi" w:cstheme="minorHAnsi"/>
          <w:b/>
          <w:bCs/>
          <w:sz w:val="32"/>
          <w:szCs w:val="32"/>
        </w:rPr>
        <w:t>odišnje izvješće o provedbi provedbenog programa</w:t>
      </w:r>
    </w:p>
    <w:p w14:paraId="20F422C4" w14:textId="212C2E31" w:rsidR="005F0760" w:rsidRPr="005F0760" w:rsidRDefault="005F0760" w:rsidP="005F0760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5F0760">
        <w:rPr>
          <w:rFonts w:asciiTheme="minorHAnsi" w:hAnsiTheme="minorHAnsi" w:cstheme="minorHAnsi"/>
          <w:b/>
          <w:bCs/>
          <w:sz w:val="32"/>
          <w:szCs w:val="32"/>
        </w:rPr>
        <w:t>za razdoblje 01.01.202</w:t>
      </w:r>
      <w:r w:rsidR="00085925">
        <w:rPr>
          <w:rFonts w:asciiTheme="minorHAnsi" w:hAnsiTheme="minorHAnsi" w:cstheme="minorHAnsi"/>
          <w:b/>
          <w:bCs/>
          <w:sz w:val="32"/>
          <w:szCs w:val="32"/>
        </w:rPr>
        <w:t>3</w:t>
      </w:r>
      <w:r w:rsidRPr="005F0760">
        <w:rPr>
          <w:rFonts w:asciiTheme="minorHAnsi" w:hAnsiTheme="minorHAnsi" w:cstheme="minorHAnsi"/>
          <w:b/>
          <w:bCs/>
          <w:sz w:val="32"/>
          <w:szCs w:val="32"/>
        </w:rPr>
        <w:t>. – 3</w:t>
      </w:r>
      <w:r w:rsidR="00675F98">
        <w:rPr>
          <w:rFonts w:asciiTheme="minorHAnsi" w:hAnsiTheme="minorHAnsi" w:cstheme="minorHAnsi"/>
          <w:b/>
          <w:bCs/>
          <w:sz w:val="32"/>
          <w:szCs w:val="32"/>
        </w:rPr>
        <w:t>1</w:t>
      </w:r>
      <w:r w:rsidRPr="005F0760">
        <w:rPr>
          <w:rFonts w:asciiTheme="minorHAnsi" w:hAnsiTheme="minorHAnsi" w:cstheme="minorHAnsi"/>
          <w:b/>
          <w:bCs/>
          <w:sz w:val="32"/>
          <w:szCs w:val="32"/>
        </w:rPr>
        <w:t>.</w:t>
      </w:r>
      <w:r w:rsidR="00675F98">
        <w:rPr>
          <w:rFonts w:asciiTheme="minorHAnsi" w:hAnsiTheme="minorHAnsi" w:cstheme="minorHAnsi"/>
          <w:b/>
          <w:bCs/>
          <w:sz w:val="32"/>
          <w:szCs w:val="32"/>
        </w:rPr>
        <w:t>12</w:t>
      </w:r>
      <w:r w:rsidRPr="005F0760">
        <w:rPr>
          <w:rFonts w:asciiTheme="minorHAnsi" w:hAnsiTheme="minorHAnsi" w:cstheme="minorHAnsi"/>
          <w:b/>
          <w:bCs/>
          <w:sz w:val="32"/>
          <w:szCs w:val="32"/>
        </w:rPr>
        <w:t>.202</w:t>
      </w:r>
      <w:r w:rsidR="00085925">
        <w:rPr>
          <w:rFonts w:asciiTheme="minorHAnsi" w:hAnsiTheme="minorHAnsi" w:cstheme="minorHAnsi"/>
          <w:b/>
          <w:bCs/>
          <w:sz w:val="32"/>
          <w:szCs w:val="32"/>
        </w:rPr>
        <w:t>3</w:t>
      </w:r>
      <w:r w:rsidRPr="005F0760">
        <w:rPr>
          <w:rFonts w:asciiTheme="minorHAnsi" w:hAnsiTheme="minorHAnsi" w:cstheme="minorHAnsi"/>
          <w:b/>
          <w:bCs/>
          <w:sz w:val="32"/>
          <w:szCs w:val="32"/>
        </w:rPr>
        <w:t>.</w:t>
      </w:r>
    </w:p>
    <w:p w14:paraId="3B75E2F4" w14:textId="5BF62220" w:rsidR="005F0760" w:rsidRDefault="005F0760" w:rsidP="005F0760">
      <w:pPr>
        <w:pStyle w:val="Default"/>
        <w:rPr>
          <w:rFonts w:asciiTheme="minorHAnsi" w:hAnsiTheme="minorHAnsi" w:cstheme="minorHAnsi"/>
        </w:rPr>
      </w:pPr>
    </w:p>
    <w:p w14:paraId="0C881652" w14:textId="09EE0228" w:rsidR="002F0D96" w:rsidRDefault="002F0D96" w:rsidP="005F0760">
      <w:pPr>
        <w:pStyle w:val="Default"/>
        <w:rPr>
          <w:rFonts w:asciiTheme="minorHAnsi" w:hAnsiTheme="minorHAnsi" w:cstheme="minorHAnsi"/>
        </w:rPr>
      </w:pPr>
    </w:p>
    <w:p w14:paraId="0AD580EA" w14:textId="3BBF5651" w:rsidR="0027374A" w:rsidRDefault="0027374A" w:rsidP="005F0760">
      <w:pPr>
        <w:pStyle w:val="Default"/>
        <w:rPr>
          <w:rFonts w:asciiTheme="minorHAnsi" w:hAnsiTheme="minorHAnsi" w:cstheme="minorHAnsi"/>
        </w:rPr>
      </w:pPr>
    </w:p>
    <w:p w14:paraId="7B195F46" w14:textId="1768F10D" w:rsidR="0027374A" w:rsidRDefault="0027374A" w:rsidP="005F0760">
      <w:pPr>
        <w:pStyle w:val="Default"/>
        <w:rPr>
          <w:rFonts w:asciiTheme="minorHAnsi" w:hAnsiTheme="minorHAnsi" w:cstheme="minorHAnsi"/>
        </w:rPr>
      </w:pPr>
    </w:p>
    <w:p w14:paraId="6E1778D7" w14:textId="77777777" w:rsidR="0027374A" w:rsidRPr="005F0760" w:rsidRDefault="0027374A" w:rsidP="0027374A">
      <w:pPr>
        <w:pStyle w:val="Default"/>
        <w:jc w:val="center"/>
        <w:rPr>
          <w:rFonts w:asciiTheme="minorHAnsi" w:hAnsiTheme="minorHAnsi" w:cstheme="minorHAnsi"/>
        </w:rPr>
      </w:pPr>
    </w:p>
    <w:p w14:paraId="1B4E81CE" w14:textId="08EB183F" w:rsidR="008D1CFC" w:rsidRDefault="0027374A" w:rsidP="0027374A">
      <w:pPr>
        <w:pStyle w:val="NoSpacing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</w:t>
      </w:r>
      <w:r w:rsidR="005F0760" w:rsidRPr="005F0760">
        <w:rPr>
          <w:rFonts w:cstheme="minorHAnsi"/>
          <w:sz w:val="24"/>
          <w:szCs w:val="24"/>
        </w:rPr>
        <w:t>ositelj izrade: Općina Brtonigla-Verteneglio</w:t>
      </w:r>
    </w:p>
    <w:p w14:paraId="0B144F42" w14:textId="73AECAC5" w:rsidR="005F0760" w:rsidRDefault="005F0760" w:rsidP="005F0760">
      <w:pPr>
        <w:pStyle w:val="NoSpacing"/>
        <w:rPr>
          <w:rFonts w:cstheme="minorHAnsi"/>
          <w:sz w:val="24"/>
          <w:szCs w:val="24"/>
        </w:rPr>
      </w:pPr>
    </w:p>
    <w:p w14:paraId="13A5D557" w14:textId="4133C4F1" w:rsidR="002F0D96" w:rsidRDefault="002F0D96" w:rsidP="005F0760">
      <w:pPr>
        <w:pStyle w:val="NoSpacing"/>
        <w:rPr>
          <w:rFonts w:cstheme="minorHAnsi"/>
          <w:sz w:val="24"/>
          <w:szCs w:val="24"/>
        </w:rPr>
      </w:pPr>
    </w:p>
    <w:p w14:paraId="7A172A56" w14:textId="65C02ECF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8D0A7EC" w14:textId="17C6D1B8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4168302C" w14:textId="550CE7E4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B2902D9" w14:textId="1F5F23B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FE8DD4C" w14:textId="437E759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571F88C" w14:textId="6058F2C4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4F663639" w14:textId="1F3B0D9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37841385" w14:textId="60EDB6B9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A87B625" w14:textId="6363623C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6BC8BDC" w14:textId="3A4E5EA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B90E296" w14:textId="305172C1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3FAC1D12" w14:textId="48E415E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1291B01" w14:textId="50FDD845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355E9FEA" w14:textId="0A29AD7A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BF0D026" w14:textId="606E2FCC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E2C97D2" w14:textId="0FC95704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3A1BF484" w14:textId="5D805168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EBFDA60" w14:textId="4129555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9BABFFE" w14:textId="3C645CA0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142286F" w14:textId="12162104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5FD3F23" w14:textId="0F6C13C2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5ADEEDC0" w14:textId="3553D2F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6BD11D01" w14:textId="50528FF2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0A691600" w14:textId="7C7DC4BB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FF125C0" w14:textId="614245A3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41582E30" w14:textId="77777777" w:rsidR="003301E0" w:rsidRDefault="003301E0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</w:p>
    <w:p w14:paraId="271F1C5A" w14:textId="77777777" w:rsidR="003301E0" w:rsidRDefault="003301E0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</w:p>
    <w:p w14:paraId="642CD29F" w14:textId="77777777" w:rsidR="003301E0" w:rsidRDefault="003301E0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</w:p>
    <w:p w14:paraId="475BC8E4" w14:textId="6F8F73FF" w:rsidR="0027374A" w:rsidRDefault="0027374A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  <w:r w:rsidRPr="005A53A0">
        <w:rPr>
          <w:rFonts w:asciiTheme="minorHAnsi" w:hAnsiTheme="minorHAnsi" w:cstheme="minorHAnsi"/>
          <w:b/>
          <w:sz w:val="28"/>
          <w:szCs w:val="28"/>
          <w:lang w:val="hr-HR"/>
        </w:rPr>
        <w:t>Sadržaj</w:t>
      </w:r>
    </w:p>
    <w:p w14:paraId="2736C000" w14:textId="77777777" w:rsidR="0027374A" w:rsidRPr="005A53A0" w:rsidRDefault="0027374A" w:rsidP="0027374A">
      <w:pPr>
        <w:pStyle w:val="BodyText"/>
        <w:spacing w:before="2"/>
        <w:rPr>
          <w:rFonts w:asciiTheme="minorHAnsi" w:hAnsiTheme="minorHAnsi" w:cstheme="minorHAnsi"/>
          <w:b/>
          <w:sz w:val="28"/>
          <w:szCs w:val="28"/>
          <w:lang w:val="hr-HR"/>
        </w:rPr>
      </w:pPr>
    </w:p>
    <w:p w14:paraId="7A708C6C" w14:textId="269919D8" w:rsidR="0027374A" w:rsidRDefault="0027374A" w:rsidP="0027374A">
      <w:pPr>
        <w:pStyle w:val="BodyText"/>
        <w:spacing w:before="7"/>
        <w:rPr>
          <w:rFonts w:asciiTheme="minorHAnsi" w:hAnsiTheme="minorHAnsi" w:cstheme="minorHAnsi"/>
          <w:b/>
          <w:sz w:val="12"/>
          <w:lang w:val="hr-HR"/>
        </w:rPr>
      </w:pPr>
    </w:p>
    <w:p w14:paraId="5A814584" w14:textId="77777777" w:rsidR="003301E0" w:rsidRDefault="003301E0" w:rsidP="0027374A">
      <w:pPr>
        <w:pStyle w:val="BodyText"/>
        <w:spacing w:before="7"/>
        <w:rPr>
          <w:rFonts w:asciiTheme="minorHAnsi" w:hAnsiTheme="minorHAnsi" w:cstheme="minorHAnsi"/>
          <w:b/>
          <w:sz w:val="12"/>
          <w:lang w:val="hr-HR"/>
        </w:rPr>
      </w:pPr>
    </w:p>
    <w:p w14:paraId="4AC815ED" w14:textId="77777777" w:rsidR="0027374A" w:rsidRDefault="0027374A" w:rsidP="0027374A">
      <w:pPr>
        <w:pStyle w:val="BodyText"/>
        <w:spacing w:before="7"/>
        <w:rPr>
          <w:rFonts w:asciiTheme="minorHAnsi" w:hAnsiTheme="minorHAnsi" w:cstheme="minorHAnsi"/>
          <w:b/>
          <w:sz w:val="12"/>
          <w:lang w:val="hr-HR"/>
        </w:rPr>
      </w:pPr>
    </w:p>
    <w:p w14:paraId="78FE0753" w14:textId="77777777" w:rsidR="0027374A" w:rsidRPr="005A53A0" w:rsidRDefault="0027374A" w:rsidP="0027374A">
      <w:pPr>
        <w:pStyle w:val="BodyText"/>
        <w:spacing w:before="7"/>
        <w:rPr>
          <w:rFonts w:asciiTheme="minorHAnsi" w:hAnsiTheme="minorHAnsi" w:cstheme="minorHAnsi"/>
          <w:b/>
          <w:sz w:val="10"/>
          <w:lang w:val="hr-HR"/>
        </w:rPr>
      </w:pPr>
    </w:p>
    <w:p w14:paraId="446C0060" w14:textId="293E63EF" w:rsidR="0027374A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1. </w:t>
      </w:r>
      <w:r w:rsidRPr="0027374A">
        <w:rPr>
          <w:rFonts w:asciiTheme="minorHAnsi" w:hAnsiTheme="minorHAnsi" w:cstheme="minorHAnsi"/>
          <w:lang w:val="hr-HR"/>
        </w:rPr>
        <w:t xml:space="preserve">PREGLED STANJA U UPRAVNOM PODRUČJU </w:t>
      </w:r>
      <w:r>
        <w:rPr>
          <w:rFonts w:asciiTheme="minorHAnsi" w:hAnsiTheme="minorHAnsi" w:cstheme="minorHAnsi"/>
          <w:lang w:val="hr-HR"/>
        </w:rPr>
        <w:t>………………………………</w:t>
      </w:r>
      <w:r w:rsidR="003301E0">
        <w:rPr>
          <w:rFonts w:asciiTheme="minorHAnsi" w:hAnsiTheme="minorHAnsi" w:cstheme="minorHAnsi"/>
          <w:lang w:val="hr-HR"/>
        </w:rPr>
        <w:t>..</w:t>
      </w:r>
      <w:r>
        <w:rPr>
          <w:rFonts w:asciiTheme="minorHAnsi" w:hAnsiTheme="minorHAnsi" w:cstheme="minorHAnsi"/>
          <w:lang w:val="hr-HR"/>
        </w:rPr>
        <w:t>……………………… 3</w:t>
      </w:r>
    </w:p>
    <w:p w14:paraId="7E573B36" w14:textId="77777777" w:rsidR="0027374A" w:rsidRPr="005A53A0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35AEA1F8" w14:textId="4C190AA2" w:rsidR="0027374A" w:rsidRPr="005A53A0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2. </w:t>
      </w:r>
      <w:r w:rsidRPr="0027374A">
        <w:rPr>
          <w:rFonts w:asciiTheme="minorHAnsi" w:hAnsiTheme="minorHAnsi" w:cstheme="minorHAnsi"/>
          <w:lang w:val="hr-HR"/>
        </w:rPr>
        <w:t>IZVJEŠĆE O NAPRETKU U PROVEDBI MJERA</w:t>
      </w:r>
      <w:r>
        <w:rPr>
          <w:rFonts w:asciiTheme="minorHAnsi" w:hAnsiTheme="minorHAnsi" w:cstheme="minorHAnsi"/>
          <w:lang w:val="hr-HR"/>
        </w:rPr>
        <w:t xml:space="preserve"> </w:t>
      </w:r>
      <w:r w:rsidR="003301E0">
        <w:rPr>
          <w:rFonts w:asciiTheme="minorHAnsi" w:hAnsiTheme="minorHAnsi" w:cstheme="minorHAnsi"/>
          <w:lang w:val="hr-HR"/>
        </w:rPr>
        <w:t>…………….…………………………………………… 3</w:t>
      </w:r>
    </w:p>
    <w:p w14:paraId="00290AB5" w14:textId="77777777" w:rsidR="003301E0" w:rsidRDefault="003301E0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07887C24" w14:textId="089C9FBD" w:rsidR="0027374A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3. </w:t>
      </w:r>
      <w:r w:rsidR="003301E0" w:rsidRPr="003301E0">
        <w:rPr>
          <w:rFonts w:asciiTheme="minorHAnsi" w:hAnsiTheme="minorHAnsi" w:cstheme="minorHAnsi"/>
          <w:lang w:val="hr-HR"/>
        </w:rPr>
        <w:t xml:space="preserve">DOPRINOS OSTVARENJU CILJEVA JAVNIH POLITIKA </w:t>
      </w:r>
      <w:r>
        <w:rPr>
          <w:rFonts w:asciiTheme="minorHAnsi" w:hAnsiTheme="minorHAnsi" w:cstheme="minorHAnsi"/>
          <w:lang w:val="hr-HR"/>
        </w:rPr>
        <w:t xml:space="preserve">…………………………………………... </w:t>
      </w:r>
      <w:r w:rsidR="003301E0">
        <w:rPr>
          <w:rFonts w:asciiTheme="minorHAnsi" w:hAnsiTheme="minorHAnsi" w:cstheme="minorHAnsi"/>
          <w:lang w:val="hr-HR"/>
        </w:rPr>
        <w:t>20</w:t>
      </w:r>
    </w:p>
    <w:p w14:paraId="1A0F2AC7" w14:textId="77777777" w:rsidR="0027374A" w:rsidRPr="005A53A0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65E512F2" w14:textId="77777777" w:rsidR="0027374A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2014C979" w14:textId="77777777" w:rsidR="0027374A" w:rsidRPr="005A53A0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</w:p>
    <w:p w14:paraId="5881EE96" w14:textId="6D0E240B" w:rsidR="0027374A" w:rsidRDefault="0027374A" w:rsidP="0027374A">
      <w:pPr>
        <w:pStyle w:val="BodyText"/>
        <w:spacing w:before="5"/>
        <w:ind w:left="284" w:right="1005" w:hanging="284"/>
        <w:rPr>
          <w:rFonts w:asciiTheme="minorHAnsi" w:hAnsiTheme="minorHAnsi" w:cstheme="minorHAnsi"/>
          <w:lang w:val="hr-HR"/>
        </w:rPr>
      </w:pPr>
      <w:r w:rsidRPr="005A53A0">
        <w:rPr>
          <w:rFonts w:asciiTheme="minorHAnsi" w:hAnsiTheme="minorHAnsi" w:cstheme="minorHAnsi"/>
          <w:lang w:val="hr-HR"/>
        </w:rPr>
        <w:t xml:space="preserve">PRILOG 1. Tablični prikaz </w:t>
      </w:r>
      <w:r w:rsidR="003301E0">
        <w:rPr>
          <w:rFonts w:asciiTheme="minorHAnsi" w:hAnsiTheme="minorHAnsi" w:cstheme="minorHAnsi"/>
          <w:lang w:val="hr-HR"/>
        </w:rPr>
        <w:t xml:space="preserve">izvještaja </w:t>
      </w:r>
    </w:p>
    <w:p w14:paraId="4676670A" w14:textId="2E4B742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1FB3C227" w14:textId="4E2C1EAB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0DA1716C" w14:textId="0588F3E9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7201E38B" w14:textId="60BBF0A6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250C0904" w14:textId="59C2A9D4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1BFA1FE1" w14:textId="65A5C9DC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243DF5EF" w14:textId="781092B6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2ED9357F" w14:textId="77777777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40D3A596" w14:textId="2C54AED3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47C38E46" w14:textId="3435E10E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1207B6D2" w14:textId="4CFD5CDF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2EE0B4E6" w14:textId="7D88A5E1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7E50B021" w14:textId="7881EAE1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2B1CB48C" w14:textId="07472D9D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50AD8FD7" w14:textId="2D74009A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5647D116" w14:textId="1C2D1B3A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097A3892" w14:textId="30D8EADE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0CB71879" w14:textId="67329AEB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1B6E15B8" w14:textId="69440058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70CE1B43" w14:textId="2DF8DDBD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3F5F7400" w14:textId="77777777" w:rsidR="003301E0" w:rsidRDefault="003301E0" w:rsidP="005F0760">
      <w:pPr>
        <w:pStyle w:val="NoSpacing"/>
        <w:rPr>
          <w:rFonts w:cstheme="minorHAnsi"/>
          <w:sz w:val="24"/>
          <w:szCs w:val="24"/>
        </w:rPr>
      </w:pPr>
    </w:p>
    <w:p w14:paraId="75849525" w14:textId="7A5AA9DE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433A6E49" w14:textId="77777777" w:rsidR="00552E88" w:rsidRDefault="00552E88" w:rsidP="005F0760">
      <w:pPr>
        <w:pStyle w:val="NoSpacing"/>
        <w:rPr>
          <w:rFonts w:cstheme="minorHAnsi"/>
          <w:sz w:val="24"/>
          <w:szCs w:val="24"/>
        </w:rPr>
      </w:pPr>
    </w:p>
    <w:p w14:paraId="0333AC8D" w14:textId="77777777" w:rsidR="0027374A" w:rsidRDefault="0027374A" w:rsidP="005F0760">
      <w:pPr>
        <w:pStyle w:val="NoSpacing"/>
        <w:rPr>
          <w:rFonts w:cstheme="minorHAnsi"/>
          <w:sz w:val="24"/>
          <w:szCs w:val="24"/>
        </w:rPr>
      </w:pPr>
    </w:p>
    <w:p w14:paraId="3D53241E" w14:textId="77777777" w:rsidR="00552E88" w:rsidRDefault="00552E88" w:rsidP="005F0760">
      <w:pPr>
        <w:pStyle w:val="NoSpacing"/>
        <w:rPr>
          <w:rFonts w:cstheme="minorHAnsi"/>
          <w:b/>
          <w:bCs/>
          <w:sz w:val="24"/>
          <w:szCs w:val="24"/>
        </w:rPr>
      </w:pPr>
    </w:p>
    <w:p w14:paraId="71DF14D5" w14:textId="11D5420A" w:rsidR="005F0760" w:rsidRPr="0082330E" w:rsidRDefault="005F0760" w:rsidP="005F0760">
      <w:pPr>
        <w:pStyle w:val="NoSpacing"/>
        <w:rPr>
          <w:rFonts w:cstheme="minorHAnsi"/>
          <w:b/>
          <w:bCs/>
          <w:sz w:val="24"/>
          <w:szCs w:val="24"/>
        </w:rPr>
      </w:pPr>
      <w:r w:rsidRPr="0082330E">
        <w:rPr>
          <w:rFonts w:cstheme="minorHAnsi"/>
          <w:b/>
          <w:bCs/>
          <w:sz w:val="24"/>
          <w:szCs w:val="24"/>
        </w:rPr>
        <w:t>1. PREGLED STANJA U UPRAVNOM PODRUČJU</w:t>
      </w:r>
    </w:p>
    <w:p w14:paraId="3D031F50" w14:textId="77777777" w:rsidR="00FB061A" w:rsidRPr="0082330E" w:rsidRDefault="00FB061A" w:rsidP="005F0760">
      <w:pPr>
        <w:pStyle w:val="NoSpacing"/>
        <w:rPr>
          <w:rFonts w:cstheme="minorHAnsi"/>
          <w:b/>
          <w:bCs/>
          <w:sz w:val="24"/>
          <w:szCs w:val="24"/>
        </w:rPr>
      </w:pPr>
    </w:p>
    <w:p w14:paraId="138C7B38" w14:textId="2A170CC9" w:rsidR="0082330E" w:rsidRPr="0082330E" w:rsidRDefault="0082330E" w:rsidP="0082330E">
      <w:pPr>
        <w:pStyle w:val="NoSpacing"/>
        <w:jc w:val="both"/>
        <w:rPr>
          <w:rFonts w:cstheme="minorHAnsi"/>
          <w:sz w:val="24"/>
          <w:szCs w:val="24"/>
        </w:rPr>
      </w:pPr>
      <w:r w:rsidRPr="0082330E">
        <w:rPr>
          <w:rFonts w:cstheme="minorHAnsi"/>
          <w:sz w:val="24"/>
          <w:szCs w:val="24"/>
        </w:rPr>
        <w:t xml:space="preserve">Unatoč nastavku trenda porasta cijena u svim gospodarskim sektorima i konstantne neizvjesnosti tržišta, nastavlja se sa realizacijom ulaganja kojima se razvija općinski teritorij i stvaraju sve bolji uvjeti za život u </w:t>
      </w:r>
      <w:r w:rsidR="00552E88">
        <w:rPr>
          <w:rFonts w:cstheme="minorHAnsi"/>
          <w:sz w:val="24"/>
          <w:szCs w:val="24"/>
        </w:rPr>
        <w:t xml:space="preserve">općinskim </w:t>
      </w:r>
      <w:r w:rsidRPr="0082330E">
        <w:rPr>
          <w:rFonts w:cstheme="minorHAnsi"/>
          <w:sz w:val="24"/>
          <w:szCs w:val="24"/>
        </w:rPr>
        <w:t xml:space="preserve">naseljima. </w:t>
      </w:r>
      <w:r w:rsidR="00552E88" w:rsidRPr="0082330E">
        <w:rPr>
          <w:rFonts w:cstheme="minorHAnsi"/>
          <w:sz w:val="24"/>
          <w:szCs w:val="24"/>
        </w:rPr>
        <w:t>Pokušavamo poboljšati razinu i kvalitetu usluga u svim sektorima i udovoljiti zahtjevima i željama naših građana.</w:t>
      </w:r>
    </w:p>
    <w:p w14:paraId="686C772F" w14:textId="373360E6" w:rsidR="0082330E" w:rsidRPr="0082330E" w:rsidRDefault="0082330E" w:rsidP="0082330E">
      <w:pPr>
        <w:pStyle w:val="NoSpacing"/>
        <w:jc w:val="both"/>
        <w:rPr>
          <w:rFonts w:cstheme="minorHAnsi"/>
          <w:sz w:val="24"/>
          <w:szCs w:val="24"/>
        </w:rPr>
      </w:pPr>
      <w:r w:rsidRPr="0082330E">
        <w:rPr>
          <w:rFonts w:cstheme="minorHAnsi"/>
          <w:sz w:val="24"/>
          <w:szCs w:val="24"/>
        </w:rPr>
        <w:t xml:space="preserve">Osim tih </w:t>
      </w:r>
      <w:r w:rsidR="00552E88">
        <w:rPr>
          <w:rFonts w:cstheme="minorHAnsi"/>
          <w:sz w:val="24"/>
          <w:szCs w:val="24"/>
        </w:rPr>
        <w:t>negativnih trendova tržišta</w:t>
      </w:r>
      <w:r w:rsidRPr="0082330E">
        <w:rPr>
          <w:rFonts w:cstheme="minorHAnsi"/>
          <w:sz w:val="24"/>
          <w:szCs w:val="24"/>
        </w:rPr>
        <w:t xml:space="preserve"> koj</w:t>
      </w:r>
      <w:r w:rsidR="00552E88">
        <w:rPr>
          <w:rFonts w:cstheme="minorHAnsi"/>
          <w:sz w:val="24"/>
          <w:szCs w:val="24"/>
        </w:rPr>
        <w:t>i</w:t>
      </w:r>
      <w:r w:rsidRPr="0082330E">
        <w:rPr>
          <w:rFonts w:cstheme="minorHAnsi"/>
          <w:sz w:val="24"/>
          <w:szCs w:val="24"/>
        </w:rPr>
        <w:t xml:space="preserve"> su od velikog utjecaja za sve odluke o budućim investicijama na lokalnom nivou, u upravnom području nije bilo bitnih promjena koje su mogle imati značajan utjecaj na ostvarenje rezultata </w:t>
      </w:r>
      <w:r w:rsidR="00552E88">
        <w:rPr>
          <w:rFonts w:cstheme="minorHAnsi"/>
          <w:sz w:val="24"/>
          <w:szCs w:val="24"/>
        </w:rPr>
        <w:t>P</w:t>
      </w:r>
      <w:r w:rsidRPr="0082330E">
        <w:rPr>
          <w:rFonts w:cstheme="minorHAnsi"/>
          <w:sz w:val="24"/>
          <w:szCs w:val="24"/>
        </w:rPr>
        <w:t xml:space="preserve">rovedbenog programa Općine Brtonigla-Verteneglio tijekom izvještajnog razdoblja. </w:t>
      </w:r>
    </w:p>
    <w:p w14:paraId="43748D73" w14:textId="7D806FD8" w:rsidR="0082330E" w:rsidRPr="0082330E" w:rsidRDefault="0082330E" w:rsidP="0082330E">
      <w:pPr>
        <w:pStyle w:val="NoSpacing"/>
        <w:jc w:val="both"/>
        <w:rPr>
          <w:rFonts w:cstheme="minorHAnsi"/>
          <w:sz w:val="24"/>
          <w:szCs w:val="24"/>
        </w:rPr>
      </w:pPr>
      <w:r w:rsidRPr="0082330E">
        <w:rPr>
          <w:rFonts w:cstheme="minorHAnsi"/>
          <w:sz w:val="24"/>
          <w:szCs w:val="24"/>
        </w:rPr>
        <w:t>Za sve je aktivnosti osiguran maksimalan nivo transparentnosti te su sve informacije o trošenju proračunskih sredstava uvijek dostupne putem općinske web stranice. Posebna pažnja je posvećena razvoju turizma i održavanju tradicijskih manifestacija</w:t>
      </w:r>
      <w:r w:rsidR="00552E88">
        <w:rPr>
          <w:rFonts w:cstheme="minorHAnsi"/>
          <w:sz w:val="24"/>
          <w:szCs w:val="24"/>
        </w:rPr>
        <w:t xml:space="preserve"> te </w:t>
      </w:r>
      <w:r w:rsidRPr="0082330E">
        <w:rPr>
          <w:rFonts w:cstheme="minorHAnsi"/>
          <w:sz w:val="24"/>
          <w:szCs w:val="24"/>
        </w:rPr>
        <w:t>su oboreni prošlogodišnji rekordi u broju dolaska i noćenja.</w:t>
      </w:r>
    </w:p>
    <w:p w14:paraId="1076CA14" w14:textId="6819D27A" w:rsidR="0082330E" w:rsidRPr="0082330E" w:rsidRDefault="0082330E" w:rsidP="0082330E">
      <w:pPr>
        <w:pStyle w:val="NoSpacing"/>
        <w:jc w:val="both"/>
        <w:rPr>
          <w:rFonts w:cstheme="minorHAnsi"/>
          <w:sz w:val="24"/>
          <w:szCs w:val="24"/>
        </w:rPr>
      </w:pPr>
      <w:r w:rsidRPr="0082330E">
        <w:rPr>
          <w:rFonts w:cstheme="minorHAnsi"/>
          <w:sz w:val="24"/>
          <w:szCs w:val="24"/>
        </w:rPr>
        <w:t>U izvještajnom razdoblju obavljeni su izvršni poslovi iz samoupravnog djelokruga Općine koji su zakonom povjereni općinskom načelniku, kao što su upravljanje nekretninama i pokretninama u vlasništvu Općine Brtonigla-Verteneglio, kao i prihodima i rashodima Općine, usmjerenje djelovanja Jedinstvenog upravnog odjela Općine u obavljanju poslova iz samoupravnog djelokruga Općine, nadziranje rada, te izvršavanje drugih poslova u skladu sa Zakonom, Statutom Općine i aktima Vijeća.</w:t>
      </w:r>
    </w:p>
    <w:p w14:paraId="637481C8" w14:textId="77777777" w:rsidR="0082330E" w:rsidRDefault="0082330E" w:rsidP="0082330E">
      <w:pPr>
        <w:pStyle w:val="NoSpacing"/>
        <w:rPr>
          <w:rFonts w:cstheme="minorHAnsi"/>
          <w:sz w:val="24"/>
          <w:szCs w:val="24"/>
        </w:rPr>
      </w:pPr>
    </w:p>
    <w:p w14:paraId="26116AC7" w14:textId="77777777" w:rsidR="0082330E" w:rsidRDefault="0082330E" w:rsidP="0082330E">
      <w:pPr>
        <w:pStyle w:val="NoSpacing"/>
        <w:rPr>
          <w:rFonts w:cstheme="minorHAnsi"/>
          <w:sz w:val="24"/>
          <w:szCs w:val="24"/>
          <w:highlight w:val="yellow"/>
        </w:rPr>
      </w:pPr>
    </w:p>
    <w:p w14:paraId="7AF94243" w14:textId="77777777" w:rsidR="00552E88" w:rsidRDefault="00552E88" w:rsidP="0082330E">
      <w:pPr>
        <w:pStyle w:val="NoSpacing"/>
        <w:rPr>
          <w:rFonts w:cstheme="minorHAnsi"/>
          <w:sz w:val="24"/>
          <w:szCs w:val="24"/>
          <w:highlight w:val="yellow"/>
        </w:rPr>
      </w:pPr>
    </w:p>
    <w:p w14:paraId="76E38794" w14:textId="77777777" w:rsidR="00552E88" w:rsidRPr="0082330E" w:rsidRDefault="00552E88" w:rsidP="0082330E">
      <w:pPr>
        <w:pStyle w:val="NoSpacing"/>
        <w:rPr>
          <w:rFonts w:cstheme="minorHAnsi"/>
          <w:sz w:val="24"/>
          <w:szCs w:val="24"/>
          <w:highlight w:val="yellow"/>
        </w:rPr>
      </w:pPr>
    </w:p>
    <w:p w14:paraId="4CD3206B" w14:textId="6D0BDB28" w:rsidR="005F0760" w:rsidRPr="0082330E" w:rsidRDefault="005F0760" w:rsidP="005F0760">
      <w:pPr>
        <w:pStyle w:val="NoSpacing"/>
        <w:rPr>
          <w:rFonts w:cstheme="minorHAnsi"/>
          <w:b/>
          <w:bCs/>
          <w:sz w:val="24"/>
          <w:szCs w:val="24"/>
        </w:rPr>
      </w:pPr>
      <w:r w:rsidRPr="0082330E">
        <w:rPr>
          <w:rFonts w:cstheme="minorHAnsi"/>
          <w:b/>
          <w:bCs/>
          <w:sz w:val="24"/>
          <w:szCs w:val="24"/>
        </w:rPr>
        <w:t>2. IZVJEŠĆE O NAPRETKU U PROVEDBI MJERA</w:t>
      </w:r>
    </w:p>
    <w:p w14:paraId="7C0C61A2" w14:textId="2B8CF227" w:rsidR="005F0760" w:rsidRPr="0082330E" w:rsidRDefault="005F0760" w:rsidP="005F0760">
      <w:pPr>
        <w:pStyle w:val="NoSpacing"/>
        <w:rPr>
          <w:rFonts w:cstheme="minorHAnsi"/>
          <w:sz w:val="24"/>
          <w:szCs w:val="24"/>
        </w:rPr>
      </w:pPr>
    </w:p>
    <w:p w14:paraId="59328A8C" w14:textId="63E9DF06" w:rsidR="00662593" w:rsidRPr="0082330E" w:rsidRDefault="00662593" w:rsidP="009636FF">
      <w:pPr>
        <w:pStyle w:val="NoSpacing"/>
        <w:jc w:val="both"/>
        <w:rPr>
          <w:rFonts w:cstheme="minorHAnsi"/>
          <w:sz w:val="24"/>
          <w:szCs w:val="24"/>
        </w:rPr>
      </w:pPr>
      <w:r w:rsidRPr="0082330E">
        <w:rPr>
          <w:rFonts w:cstheme="minorHAnsi"/>
          <w:sz w:val="24"/>
          <w:szCs w:val="24"/>
        </w:rPr>
        <w:t>Sve mjere Provedbenog programa Općine Brtonigla-Verteneglio imaju status „u tijeku“</w:t>
      </w:r>
      <w:r w:rsidR="0082330E" w:rsidRPr="0082330E">
        <w:rPr>
          <w:rFonts w:cstheme="minorHAnsi"/>
          <w:sz w:val="24"/>
          <w:szCs w:val="24"/>
        </w:rPr>
        <w:t>, osim mjer</w:t>
      </w:r>
      <w:r w:rsidR="00552E88">
        <w:rPr>
          <w:rFonts w:cstheme="minorHAnsi"/>
          <w:sz w:val="24"/>
          <w:szCs w:val="24"/>
        </w:rPr>
        <w:t>e</w:t>
      </w:r>
      <w:r w:rsidR="0082330E" w:rsidRPr="0082330E">
        <w:rPr>
          <w:rFonts w:cstheme="minorHAnsi"/>
          <w:sz w:val="24"/>
          <w:szCs w:val="24"/>
        </w:rPr>
        <w:t xml:space="preserve"> M16, koja ima status „provedeno“. Može se zaključiti da se sve mjere</w:t>
      </w:r>
      <w:r w:rsidRPr="0082330E">
        <w:rPr>
          <w:rFonts w:cstheme="minorHAnsi"/>
          <w:sz w:val="24"/>
          <w:szCs w:val="24"/>
        </w:rPr>
        <w:t xml:space="preserve"> provode sukladno rokovima koji su planirani samim Provedbenim programom.</w:t>
      </w:r>
    </w:p>
    <w:p w14:paraId="0CEF25D5" w14:textId="4D8B15EC" w:rsidR="00FD772D" w:rsidRPr="0082330E" w:rsidRDefault="00FD772D" w:rsidP="009636FF">
      <w:pPr>
        <w:pStyle w:val="NoSpacing"/>
        <w:jc w:val="both"/>
        <w:rPr>
          <w:rFonts w:cstheme="minorHAnsi"/>
          <w:sz w:val="24"/>
          <w:szCs w:val="24"/>
        </w:rPr>
      </w:pPr>
    </w:p>
    <w:p w14:paraId="399A39E4" w14:textId="7A116710" w:rsidR="00FD772D" w:rsidRPr="0082330E" w:rsidRDefault="00FD772D" w:rsidP="009636FF">
      <w:pPr>
        <w:pStyle w:val="NoSpacing"/>
        <w:jc w:val="both"/>
        <w:rPr>
          <w:rFonts w:cstheme="minorHAnsi"/>
          <w:sz w:val="24"/>
          <w:szCs w:val="24"/>
        </w:rPr>
      </w:pPr>
      <w:r w:rsidRPr="0082330E">
        <w:rPr>
          <w:rFonts w:cstheme="minorHAnsi"/>
          <w:sz w:val="24"/>
          <w:szCs w:val="24"/>
        </w:rPr>
        <w:t>Ostvarenje proračuna do 3</w:t>
      </w:r>
      <w:r w:rsidR="005F0111" w:rsidRPr="0082330E">
        <w:rPr>
          <w:rFonts w:cstheme="minorHAnsi"/>
          <w:sz w:val="24"/>
          <w:szCs w:val="24"/>
        </w:rPr>
        <w:t>1</w:t>
      </w:r>
      <w:r w:rsidRPr="0082330E">
        <w:rPr>
          <w:rFonts w:cstheme="minorHAnsi"/>
          <w:sz w:val="24"/>
          <w:szCs w:val="24"/>
        </w:rPr>
        <w:t>.</w:t>
      </w:r>
      <w:r w:rsidR="005F0111" w:rsidRPr="0082330E">
        <w:rPr>
          <w:rFonts w:cstheme="minorHAnsi"/>
          <w:sz w:val="24"/>
          <w:szCs w:val="24"/>
        </w:rPr>
        <w:t>12</w:t>
      </w:r>
      <w:r w:rsidRPr="0082330E">
        <w:rPr>
          <w:rFonts w:cstheme="minorHAnsi"/>
          <w:sz w:val="24"/>
          <w:szCs w:val="24"/>
        </w:rPr>
        <w:t>.</w:t>
      </w:r>
      <w:r w:rsidR="00FB061A" w:rsidRPr="0082330E">
        <w:rPr>
          <w:rFonts w:cstheme="minorHAnsi"/>
          <w:sz w:val="24"/>
          <w:szCs w:val="24"/>
        </w:rPr>
        <w:t>202</w:t>
      </w:r>
      <w:r w:rsidR="0082330E" w:rsidRPr="0082330E">
        <w:rPr>
          <w:rFonts w:cstheme="minorHAnsi"/>
          <w:sz w:val="24"/>
          <w:szCs w:val="24"/>
        </w:rPr>
        <w:t>3</w:t>
      </w:r>
      <w:r w:rsidR="00FB061A" w:rsidRPr="0082330E">
        <w:rPr>
          <w:rFonts w:cstheme="minorHAnsi"/>
          <w:sz w:val="24"/>
          <w:szCs w:val="24"/>
        </w:rPr>
        <w:t>. godine</w:t>
      </w:r>
      <w:r w:rsidRPr="0082330E">
        <w:rPr>
          <w:rFonts w:cstheme="minorHAnsi"/>
          <w:sz w:val="24"/>
          <w:szCs w:val="24"/>
        </w:rPr>
        <w:t xml:space="preserve">: </w:t>
      </w:r>
      <w:r w:rsidR="0082330E" w:rsidRPr="0082330E">
        <w:rPr>
          <w:rFonts w:cstheme="minorHAnsi"/>
          <w:sz w:val="24"/>
          <w:szCs w:val="24"/>
        </w:rPr>
        <w:t>2.600.217,96</w:t>
      </w:r>
      <w:r w:rsidR="005F0111" w:rsidRPr="0082330E">
        <w:rPr>
          <w:rFonts w:cstheme="minorHAnsi"/>
          <w:sz w:val="24"/>
          <w:szCs w:val="24"/>
        </w:rPr>
        <w:t xml:space="preserve"> EUR</w:t>
      </w:r>
      <w:r w:rsidR="003E68A8" w:rsidRPr="0082330E">
        <w:rPr>
          <w:rFonts w:cstheme="minorHAnsi"/>
          <w:sz w:val="24"/>
          <w:szCs w:val="24"/>
        </w:rPr>
        <w:t>.</w:t>
      </w:r>
    </w:p>
    <w:p w14:paraId="6BD4EBC1" w14:textId="4AE12267" w:rsidR="00FD772D" w:rsidRPr="00085925" w:rsidRDefault="00FD772D" w:rsidP="009636FF">
      <w:pPr>
        <w:pStyle w:val="NoSpacing"/>
        <w:jc w:val="both"/>
        <w:rPr>
          <w:rFonts w:cstheme="minorHAnsi"/>
          <w:sz w:val="24"/>
          <w:szCs w:val="24"/>
          <w:highlight w:val="yellow"/>
        </w:rPr>
      </w:pPr>
    </w:p>
    <w:p w14:paraId="39F1ADAC" w14:textId="3C521F96" w:rsidR="00FD772D" w:rsidRPr="0082330E" w:rsidRDefault="00FD772D" w:rsidP="009636FF">
      <w:pPr>
        <w:pStyle w:val="NoSpacing"/>
        <w:jc w:val="both"/>
        <w:rPr>
          <w:rFonts w:cstheme="minorHAnsi"/>
          <w:sz w:val="24"/>
          <w:szCs w:val="24"/>
        </w:rPr>
      </w:pPr>
      <w:r w:rsidRPr="0082330E">
        <w:rPr>
          <w:rFonts w:cstheme="minorHAnsi"/>
          <w:sz w:val="24"/>
          <w:szCs w:val="24"/>
        </w:rPr>
        <w:t xml:space="preserve">U nastavku Izvješća daje se detaljan pregled </w:t>
      </w:r>
      <w:r w:rsidR="003E68A8" w:rsidRPr="0082330E">
        <w:rPr>
          <w:rFonts w:cstheme="minorHAnsi"/>
          <w:sz w:val="24"/>
          <w:szCs w:val="24"/>
        </w:rPr>
        <w:t xml:space="preserve">ostvarenih pokazatelja i </w:t>
      </w:r>
      <w:r w:rsidRPr="0082330E">
        <w:rPr>
          <w:rFonts w:cstheme="minorHAnsi"/>
          <w:sz w:val="24"/>
          <w:szCs w:val="24"/>
        </w:rPr>
        <w:t>utrošenih proračunskih sredstava po pojedinim mjerama Provedbenog programa.</w:t>
      </w:r>
    </w:p>
    <w:p w14:paraId="449268CA" w14:textId="3FCAF203" w:rsidR="00F12486" w:rsidRDefault="00F12486" w:rsidP="005F0760">
      <w:pPr>
        <w:pStyle w:val="NoSpacing"/>
        <w:rPr>
          <w:rFonts w:cstheme="minorHAnsi"/>
          <w:sz w:val="24"/>
          <w:szCs w:val="24"/>
          <w:highlight w:val="yellow"/>
        </w:rPr>
      </w:pPr>
    </w:p>
    <w:p w14:paraId="675300FA" w14:textId="77777777" w:rsidR="00552E88" w:rsidRDefault="00552E88" w:rsidP="005F0760">
      <w:pPr>
        <w:pStyle w:val="NoSpacing"/>
        <w:rPr>
          <w:rFonts w:cstheme="minorHAnsi"/>
          <w:sz w:val="24"/>
          <w:szCs w:val="24"/>
          <w:highlight w:val="yellow"/>
        </w:rPr>
      </w:pPr>
    </w:p>
    <w:p w14:paraId="5E7D7247" w14:textId="77777777" w:rsidR="00552E88" w:rsidRDefault="00552E88" w:rsidP="005F0760">
      <w:pPr>
        <w:pStyle w:val="NoSpacing"/>
        <w:rPr>
          <w:rFonts w:cstheme="minorHAnsi"/>
          <w:sz w:val="24"/>
          <w:szCs w:val="24"/>
          <w:highlight w:val="yellow"/>
        </w:rPr>
      </w:pPr>
    </w:p>
    <w:p w14:paraId="4B6DFD51" w14:textId="77777777" w:rsidR="00552E88" w:rsidRDefault="00552E88" w:rsidP="005F0760">
      <w:pPr>
        <w:pStyle w:val="NoSpacing"/>
        <w:rPr>
          <w:rFonts w:cstheme="minorHAnsi"/>
          <w:sz w:val="24"/>
          <w:szCs w:val="24"/>
          <w:highlight w:val="yellow"/>
        </w:rPr>
      </w:pPr>
    </w:p>
    <w:p w14:paraId="57E65B7F" w14:textId="77777777" w:rsidR="00552E88" w:rsidRDefault="00552E88" w:rsidP="005F0760">
      <w:pPr>
        <w:pStyle w:val="NoSpacing"/>
        <w:rPr>
          <w:rFonts w:cstheme="minorHAnsi"/>
          <w:sz w:val="24"/>
          <w:szCs w:val="24"/>
          <w:highlight w:val="yellow"/>
        </w:rPr>
      </w:pPr>
    </w:p>
    <w:p w14:paraId="2C86E97E" w14:textId="77777777" w:rsidR="00552E88" w:rsidRDefault="00552E88" w:rsidP="005F0760">
      <w:pPr>
        <w:pStyle w:val="NoSpacing"/>
        <w:rPr>
          <w:rFonts w:cstheme="minorHAnsi"/>
          <w:sz w:val="24"/>
          <w:szCs w:val="24"/>
          <w:highlight w:val="yellow"/>
        </w:rPr>
      </w:pPr>
    </w:p>
    <w:p w14:paraId="0FA79802" w14:textId="77777777" w:rsidR="00552E88" w:rsidRDefault="00552E88" w:rsidP="005F0760">
      <w:pPr>
        <w:pStyle w:val="NoSpacing"/>
        <w:rPr>
          <w:rFonts w:cstheme="minorHAnsi"/>
          <w:sz w:val="24"/>
          <w:szCs w:val="24"/>
          <w:highlight w:val="yellow"/>
        </w:rPr>
      </w:pPr>
    </w:p>
    <w:p w14:paraId="338F15E5" w14:textId="77777777" w:rsidR="00552E88" w:rsidRPr="00085925" w:rsidRDefault="00552E88" w:rsidP="005F0760">
      <w:pPr>
        <w:pStyle w:val="NoSpacing"/>
        <w:rPr>
          <w:rFonts w:cstheme="minorHAnsi"/>
          <w:sz w:val="24"/>
          <w:szCs w:val="24"/>
          <w:highlight w:val="yellow"/>
        </w:rPr>
      </w:pPr>
    </w:p>
    <w:p w14:paraId="6D92F6E8" w14:textId="77777777" w:rsidR="00F12486" w:rsidRPr="00F0186A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F0186A">
        <w:rPr>
          <w:rFonts w:asciiTheme="minorHAnsi" w:hAnsiTheme="minorHAnsi" w:cstheme="minorHAnsi"/>
          <w:u w:val="single"/>
          <w:lang w:val="hr-HR"/>
        </w:rPr>
        <w:lastRenderedPageBreak/>
        <w:t>M.01 Unaprjeđenje komunalne infrastrukture</w:t>
      </w:r>
    </w:p>
    <w:p w14:paraId="30336A60" w14:textId="77777777" w:rsidR="00F12486" w:rsidRPr="00F0186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4"/>
        <w:gridCol w:w="1263"/>
        <w:gridCol w:w="1193"/>
        <w:gridCol w:w="1330"/>
      </w:tblGrid>
      <w:tr w:rsidR="00B97220" w:rsidRPr="00085925" w14:paraId="5DBFDEEF" w14:textId="77777777" w:rsidTr="00C34F7A">
        <w:trPr>
          <w:trHeight w:val="869"/>
        </w:trPr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4A95C" w14:textId="77777777" w:rsidR="00F12486" w:rsidRPr="00F0186A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F0186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20902" w14:textId="77777777" w:rsidR="00F12486" w:rsidRPr="00F0186A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F0186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F0186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082B8" w14:textId="001FA4FA" w:rsidR="00F12486" w:rsidRPr="00F0186A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F0186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F0186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F0186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</w:t>
            </w:r>
            <w:r w:rsidR="00F0186A" w:rsidRPr="00F0186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3</w:t>
            </w:r>
            <w:r w:rsidRPr="00F0186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3A362" w14:textId="77777777" w:rsidR="00F12486" w:rsidRPr="00F0186A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F0186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549B2225" w14:textId="77777777" w:rsidTr="00C34F7A">
        <w:trPr>
          <w:trHeight w:val="2371"/>
        </w:trPr>
        <w:tc>
          <w:tcPr>
            <w:tcW w:w="3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6C17" w14:textId="77777777" w:rsidR="00F12486" w:rsidRPr="00552E88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P.1.1. Broj rasvjetnih tijela</w:t>
            </w:r>
          </w:p>
          <w:p w14:paraId="1DB76C19" w14:textId="77777777" w:rsidR="00F12486" w:rsidRPr="00552E88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P.1.2. Broj novouređenih parkovnih površina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 xml:space="preserve">P.1.3. Broj novouređenih građevinskih objekata 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P.1.4. Broj novouređenih plaža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AC856" w14:textId="77777777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P.1.1.: 60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P.1.2.: 2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P.1.3.: 3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P.1.4.: 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4922" w14:textId="1187C5BF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P.1.1.: 50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P.1.2.: 2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P.1.3.: 2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 xml:space="preserve">P.1.4.: </w:t>
            </w:r>
            <w:r w:rsidR="00552E88"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6788B" w14:textId="76DDD8B1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P.1.1.: </w:t>
            </w:r>
            <w:r w:rsidR="00552E88"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125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 xml:space="preserve">P.1.2.: </w:t>
            </w:r>
            <w:r w:rsidR="00552E88"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 xml:space="preserve">P.1.3.: </w:t>
            </w:r>
            <w:r w:rsidR="00552E88"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2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P.1.4.: 0</w:t>
            </w:r>
          </w:p>
        </w:tc>
      </w:tr>
    </w:tbl>
    <w:p w14:paraId="62E424F5" w14:textId="77777777" w:rsidR="002F0D96" w:rsidRPr="00085925" w:rsidRDefault="002F0D9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40F7959" w14:textId="77777777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988"/>
        <w:gridCol w:w="5953"/>
        <w:gridCol w:w="1418"/>
        <w:gridCol w:w="1417"/>
      </w:tblGrid>
      <w:tr w:rsidR="006C0DBC" w:rsidRPr="006C0DBC" w14:paraId="65D2C826" w14:textId="77777777" w:rsidTr="006C0DBC">
        <w:trPr>
          <w:trHeight w:val="330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29DD2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Program</w:t>
            </w: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 xml:space="preserve">1015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D719C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K100717 Izgradnja kanalizacijskog sustava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C2BDC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135000,00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B8DFB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534.805,23 € </w:t>
            </w:r>
          </w:p>
        </w:tc>
      </w:tr>
      <w:tr w:rsidR="006C0DBC" w:rsidRPr="006C0DBC" w14:paraId="15673A41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53E3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06060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K100718 Modernizacija sustava javne rasvjete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E3D01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70.521,63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7528F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7E79BDDB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27E4B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3E34F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K100719 Uređenje Parka </w:t>
            </w:r>
            <w:proofErr w:type="spellStart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Karigador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3FBEE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154.939,34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4B613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4A8640A0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57B4A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77BC1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K100721 Uređenje građevinskih objekata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38BF5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4.134,44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CFEC3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256A1F60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A2667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FF397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Izmjena naziva: K100727 Centar za posjetitelje "</w:t>
            </w:r>
            <w:proofErr w:type="spellStart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Vecio</w:t>
            </w:r>
            <w:proofErr w:type="spellEnd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Mulin"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0CE35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45.224,51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3A5BD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69CCA0F2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265F0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D8DA4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K100729 Izgradnja javne rasvjete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FA452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14.254,72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FAC29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63EDC6B4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74E1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B8A97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K100827 Izgradnja komunalne infrastrukture </w:t>
            </w:r>
            <w:proofErr w:type="spellStart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građ</w:t>
            </w:r>
            <w:proofErr w:type="spellEnd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. područja posebne namjene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0B293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57.957,27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849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59C9338D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CD649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581C4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K100834 Urbana oprema u naseljima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00E79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15.015,57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822BA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54802813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B9D57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FC26A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K100835 Uređenje parka kod škole u Novoj Vasi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20BA4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54FB8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53ED1389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3FC3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0F409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K100836 Uređenje ostalih parkova i zelenih površina u naselju Radini i </w:t>
            </w:r>
            <w:proofErr w:type="spellStart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Fiorini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EA8BA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16.562,51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BCEE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32A2574E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361A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56F27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K100838 Opločenje, sanacija platoa ispred galerije Aleksandra Rukavine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5E2D8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3.125,00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C2A5F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681E2FA2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C082E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2931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K100839 Uređenje trga Sv. Zenona u Brtonigli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0E286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EDF03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61B817AA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646DF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9BDDE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K100841 Uređenje mjesnog groblja Brtonigla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5B3DC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1B9F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51FEAED4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0B3FD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5EBF1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K100842 Uređenje mjesnog groblja </w:t>
            </w:r>
            <w:proofErr w:type="spellStart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Serbani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96049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7.257,74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F7B0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4EF896E6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5E734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38B88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K100845 Uređenje i opremanje plaže u </w:t>
            </w:r>
            <w:proofErr w:type="spellStart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Karigadoru</w:t>
            </w:r>
            <w:proofErr w:type="spellEnd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(adaptacija za invalide)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CD1D9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B4BD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50418C39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1C6B4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0B65D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K100847 Izgradnja stambeno poslovne građevine za Vlastiti pogon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0F8DC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10.812,50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7D920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17075DA7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D3A40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09764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K100848 Izgradnja komunalne infrastrukture u naseljima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CD822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C4D1E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1225DAFA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09CC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B07E1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K100849 Sanacija zaljeva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A4C88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6D8BE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386B407D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E5627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BEBE3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K100857 Projektna dok. navodnjavanje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53584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2B87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080B06E1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5C90A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E3F00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NOVO: K100870 Uređenje platoa sa infrastrukturom za wc u naselju </w:t>
            </w:r>
            <w:proofErr w:type="spellStart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Karigador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3CFF1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D54CD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68C0A974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4231A7B9" w14:textId="4D558181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6456209B" w14:textId="77777777" w:rsidR="000F175E" w:rsidRPr="00CE2F5A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CCAD56B" w14:textId="69A2BAD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lastRenderedPageBreak/>
        <w:t>Zaključak o ostvarenom napretku:</w:t>
      </w:r>
    </w:p>
    <w:p w14:paraId="5FF3432A" w14:textId="38E1C43D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U svrhu modernizacije sustava javne rasvjete, nabavljeno je 125 komada LED rasvjete radi zamjene dotrajalih natrijevih i živinih žarulja (u prvoj polovici godine odrađeno 26 kom. u naselju </w:t>
      </w:r>
      <w:proofErr w:type="spellStart"/>
      <w:r w:rsidRPr="00CE2F5A">
        <w:rPr>
          <w:rFonts w:asciiTheme="minorHAnsi" w:hAnsiTheme="minorHAnsi" w:cstheme="minorHAnsi"/>
          <w:lang w:val="hr-HR"/>
        </w:rPr>
        <w:t>Karigador</w:t>
      </w:r>
      <w:proofErr w:type="spellEnd"/>
      <w:r w:rsidRPr="00CE2F5A">
        <w:rPr>
          <w:rFonts w:asciiTheme="minorHAnsi" w:hAnsiTheme="minorHAnsi" w:cstheme="minorHAnsi"/>
          <w:lang w:val="hr-HR"/>
        </w:rPr>
        <w:t xml:space="preserve"> te u drugoj polovici 99 komada u naseljima </w:t>
      </w:r>
      <w:proofErr w:type="spellStart"/>
      <w:r w:rsidRPr="00CE2F5A">
        <w:rPr>
          <w:rFonts w:asciiTheme="minorHAnsi" w:hAnsiTheme="minorHAnsi" w:cstheme="minorHAnsi"/>
          <w:lang w:val="hr-HR"/>
        </w:rPr>
        <w:t>Karigador</w:t>
      </w:r>
      <w:proofErr w:type="spellEnd"/>
      <w:r w:rsidRPr="00CE2F5A">
        <w:rPr>
          <w:rFonts w:asciiTheme="minorHAnsi" w:hAnsiTheme="minorHAnsi" w:cstheme="minorHAnsi"/>
          <w:lang w:val="hr-HR"/>
        </w:rPr>
        <w:t xml:space="preserve"> i </w:t>
      </w:r>
      <w:proofErr w:type="spellStart"/>
      <w:r w:rsidRPr="00CE2F5A">
        <w:rPr>
          <w:rFonts w:asciiTheme="minorHAnsi" w:hAnsiTheme="minorHAnsi" w:cstheme="minorHAnsi"/>
          <w:lang w:val="hr-HR"/>
        </w:rPr>
        <w:t>Fiorini</w:t>
      </w:r>
      <w:proofErr w:type="spellEnd"/>
      <w:r w:rsidRPr="00CE2F5A">
        <w:rPr>
          <w:rFonts w:asciiTheme="minorHAnsi" w:hAnsiTheme="minorHAnsi" w:cstheme="minorHAnsi"/>
          <w:lang w:val="hr-HR"/>
        </w:rPr>
        <w:t xml:space="preserve">). Uređeni su parkovi u </w:t>
      </w:r>
      <w:proofErr w:type="spellStart"/>
      <w:r w:rsidRPr="00CE2F5A">
        <w:rPr>
          <w:rFonts w:asciiTheme="minorHAnsi" w:hAnsiTheme="minorHAnsi" w:cstheme="minorHAnsi"/>
          <w:lang w:val="hr-HR"/>
        </w:rPr>
        <w:t>Čendakima</w:t>
      </w:r>
      <w:proofErr w:type="spellEnd"/>
      <w:r w:rsidRPr="00CE2F5A">
        <w:rPr>
          <w:rFonts w:asciiTheme="minorHAnsi" w:hAnsiTheme="minorHAnsi" w:cstheme="minorHAnsi"/>
          <w:lang w:val="hr-HR"/>
        </w:rPr>
        <w:t xml:space="preserve"> (prva polovica godine) i tematski park u </w:t>
      </w:r>
      <w:proofErr w:type="spellStart"/>
      <w:r w:rsidRPr="00CE2F5A">
        <w:rPr>
          <w:rFonts w:asciiTheme="minorHAnsi" w:hAnsiTheme="minorHAnsi" w:cstheme="minorHAnsi"/>
          <w:lang w:val="hr-HR"/>
        </w:rPr>
        <w:t>Karigadoru</w:t>
      </w:r>
      <w:proofErr w:type="spellEnd"/>
      <w:r w:rsidRPr="00CE2F5A">
        <w:rPr>
          <w:rFonts w:asciiTheme="minorHAnsi" w:hAnsiTheme="minorHAnsi" w:cstheme="minorHAnsi"/>
          <w:lang w:val="hr-HR"/>
        </w:rPr>
        <w:t xml:space="preserve"> (druga polovica godine). Uređeno je 2 poslovnih prostora (objekt u Bunarskoj, početkom godine te objekt u Glavnoj ulici u drugoj polovici godine). Plažu nije moguće još urediti jer je u tijeku rješavanje statusa pomorskog dobra. </w:t>
      </w:r>
    </w:p>
    <w:p w14:paraId="4B1DCAB8" w14:textId="12649CD8" w:rsidR="00F12486" w:rsidRDefault="00CE2F5A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2BC20468" w14:textId="77777777" w:rsidR="00552E88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48F718B2" w14:textId="77777777" w:rsidR="00CE2F5A" w:rsidRPr="00085925" w:rsidRDefault="00CE2F5A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05FC4338" w14:textId="77777777" w:rsidR="00F12486" w:rsidRPr="00552E88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552E88">
        <w:rPr>
          <w:rFonts w:asciiTheme="minorHAnsi" w:hAnsiTheme="minorHAnsi" w:cstheme="minorHAnsi"/>
          <w:u w:val="single"/>
          <w:lang w:val="hr-HR"/>
        </w:rPr>
        <w:t>M.02 Uređenje naselja i stanovanje</w:t>
      </w:r>
    </w:p>
    <w:p w14:paraId="6E7A484F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4"/>
        <w:gridCol w:w="1263"/>
        <w:gridCol w:w="1193"/>
        <w:gridCol w:w="1330"/>
      </w:tblGrid>
      <w:tr w:rsidR="00F0186A" w:rsidRPr="00085925" w14:paraId="6D67FB42" w14:textId="77777777" w:rsidTr="00F0186A">
        <w:trPr>
          <w:trHeight w:val="869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4F54F" w14:textId="77777777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3C638" w14:textId="39D832E4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291D" w14:textId="4BEC42C0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DFE0C" w14:textId="6CEDF4D8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618F530A" w14:textId="77777777" w:rsidTr="00F0186A">
        <w:trPr>
          <w:trHeight w:val="1653"/>
        </w:trPr>
        <w:tc>
          <w:tcPr>
            <w:tcW w:w="3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4CC04" w14:textId="07471AF4" w:rsidR="00F12486" w:rsidRPr="00552E88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P.2.1. Broj uređenih stambenih objekata</w:t>
            </w:r>
          </w:p>
          <w:p w14:paraId="4DE1B0B9" w14:textId="77777777" w:rsidR="00371553" w:rsidRPr="00552E88" w:rsidRDefault="00371553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  <w:p w14:paraId="52B38939" w14:textId="77777777" w:rsidR="00F12486" w:rsidRPr="00552E88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P.2.2. Broj korisnika kojima je dodijeljeno sufinanciranje za uređenje fasade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42C65" w14:textId="77777777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</w:rPr>
              <w:t>P.2.1.: 1</w:t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  <w:t>P.2.2.: 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7EC9E" w14:textId="7D1399CE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</w:rPr>
              <w:t>P.2.1.: 1</w:t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P.2.2.: </w:t>
            </w:r>
            <w:r w:rsidR="00552E88" w:rsidRPr="00552E8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D3FA4" w14:textId="4D937648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</w:rPr>
              <w:t xml:space="preserve">P.2.1.: </w:t>
            </w:r>
            <w:r w:rsidR="00552E88" w:rsidRPr="00552E88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  <w:t>P.2.2.: 0</w:t>
            </w:r>
          </w:p>
        </w:tc>
      </w:tr>
    </w:tbl>
    <w:p w14:paraId="52718604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682F2A0E" w14:textId="77777777" w:rsidR="00F12486" w:rsidRPr="005211B1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5211B1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1300"/>
        <w:gridCol w:w="5216"/>
        <w:gridCol w:w="1418"/>
        <w:gridCol w:w="1417"/>
      </w:tblGrid>
      <w:tr w:rsidR="006C0DBC" w:rsidRPr="006C0DBC" w14:paraId="48A7D1DD" w14:textId="77777777" w:rsidTr="006C0DBC">
        <w:trPr>
          <w:trHeight w:val="255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C8D8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Program </w:t>
            </w: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1018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2D34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K100724 Uređenje ljekarne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FDEE0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18.600,00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604EE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  18.600,00 € </w:t>
            </w:r>
          </w:p>
        </w:tc>
      </w:tr>
      <w:tr w:rsidR="006C0DBC" w:rsidRPr="006C0DBC" w14:paraId="379F4D49" w14:textId="77777777" w:rsidTr="006C0DBC">
        <w:trPr>
          <w:trHeight w:val="255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AD5FD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0286C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K100797 Uređenje stambenih objekata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B8516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D6C4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73524728" w14:textId="77777777" w:rsidTr="006C0DBC">
        <w:trPr>
          <w:trHeight w:val="255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4C887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DC92C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K100840 Uređenje fasada u naselju Brtonigle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B66A4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D6A43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2C746969" w14:textId="36BFE324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7A799DF0" w14:textId="572DC5FB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121108B3" w14:textId="32877EB0" w:rsidR="000F175E" w:rsidRPr="00CE2F5A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8A80CE2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0DBC4202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Program sufinanciranja za uređenje fasada se trenutno ne provodi.</w:t>
      </w:r>
    </w:p>
    <w:p w14:paraId="08FC9C44" w14:textId="0A3CED8B" w:rsidR="00F12486" w:rsidRDefault="00CE2F5A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Pokrenute su aktivnosti kojima će se postići određene ključne točke ostvarenja mjere, koje će se realizirati sukladno rokovima provedbe mjere koji su definirani u Provedbenom programu Općine.</w:t>
      </w:r>
    </w:p>
    <w:p w14:paraId="3C93321B" w14:textId="77777777" w:rsidR="00552E88" w:rsidRPr="00085925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5E039C3E" w14:textId="77777777" w:rsidR="00F12486" w:rsidRPr="00552E88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552E88">
        <w:rPr>
          <w:rFonts w:asciiTheme="minorHAnsi" w:hAnsiTheme="minorHAnsi" w:cstheme="minorHAnsi"/>
          <w:u w:val="single"/>
          <w:lang w:val="hr-HR"/>
        </w:rPr>
        <w:t>M.03 Prostorno i urbanističko planiranje</w:t>
      </w:r>
    </w:p>
    <w:p w14:paraId="4BB70F31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3"/>
        <w:gridCol w:w="1264"/>
        <w:gridCol w:w="1193"/>
        <w:gridCol w:w="1330"/>
      </w:tblGrid>
      <w:tr w:rsidR="00F0186A" w:rsidRPr="00085925" w14:paraId="52626FC9" w14:textId="77777777" w:rsidTr="00F0186A">
        <w:trPr>
          <w:trHeight w:val="869"/>
        </w:trPr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EA9F6" w14:textId="77777777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1012" w14:textId="518A66A3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443E1" w14:textId="4EE4D732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CD134" w14:textId="4361A51D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6A03F570" w14:textId="77777777" w:rsidTr="00F0186A">
        <w:trPr>
          <w:trHeight w:val="1418"/>
        </w:trPr>
        <w:tc>
          <w:tcPr>
            <w:tcW w:w="3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5F32" w14:textId="77777777" w:rsidR="00F12486" w:rsidRPr="00552E88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>P.3.1. Broj izrađenih projekata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P.3.2. Broj izrađenih urbanističkih planova ili izmjena i dopuna postojećih  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BB59E" w14:textId="77777777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</w:rPr>
              <w:t>P.3.1.: 3</w:t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  <w:t>P.3.2.: 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32793" w14:textId="77777777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</w:rPr>
              <w:t>P.3.1.: 2</w:t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  <w:t>P.3.2.: 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1D638" w14:textId="48144BF6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</w:rPr>
              <w:t>P.3.1.: 4</w:t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P.3.2.: </w:t>
            </w:r>
            <w:r w:rsidR="00552E88" w:rsidRPr="00552E88">
              <w:rPr>
                <w:rFonts w:asciiTheme="minorHAnsi" w:hAnsiTheme="minorHAnsi" w:cstheme="minorHAnsi"/>
                <w:sz w:val="24"/>
                <w:szCs w:val="24"/>
              </w:rPr>
              <w:t>0</w:t>
            </w:r>
          </w:p>
        </w:tc>
      </w:tr>
    </w:tbl>
    <w:p w14:paraId="34EBBFE3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532D42BA" w14:textId="77777777" w:rsidR="00F12486" w:rsidRPr="006C0DBC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6C0DBC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1068"/>
        <w:gridCol w:w="5448"/>
        <w:gridCol w:w="1417"/>
        <w:gridCol w:w="1560"/>
      </w:tblGrid>
      <w:tr w:rsidR="006C0DBC" w:rsidRPr="006C0DBC" w14:paraId="7F46A560" w14:textId="77777777" w:rsidTr="006C0DBC">
        <w:trPr>
          <w:trHeight w:val="330"/>
        </w:trPr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AFF68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Program </w:t>
            </w: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4FE0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A100759 Izrada projektne dokumentacije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1CA01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4.778,02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F4715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  12.497,46 € </w:t>
            </w:r>
          </w:p>
        </w:tc>
      </w:tr>
      <w:tr w:rsidR="006C0DBC" w:rsidRPr="006C0DBC" w14:paraId="49B6779D" w14:textId="77777777" w:rsidTr="006C0DBC">
        <w:trPr>
          <w:trHeight w:val="255"/>
        </w:trPr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34F48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55D4A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A100760 Elaborati, troškovnici, izvješća, projekti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8BB72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5.886,20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BDCE7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6ABCDDBE" w14:textId="77777777" w:rsidTr="006C0DBC">
        <w:trPr>
          <w:trHeight w:val="255"/>
        </w:trPr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98E0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0B738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A100762 Certifikati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1C445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37E9C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5D665DB1" w14:textId="77777777" w:rsidTr="006C0DBC">
        <w:trPr>
          <w:trHeight w:val="255"/>
        </w:trPr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3AF44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7BD7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A100767 Urbanistički planovi uređenja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C3814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1.833,24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0136E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715B86B7" w14:textId="77777777" w:rsidTr="006C0DBC">
        <w:trPr>
          <w:trHeight w:val="255"/>
        </w:trPr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53D5F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038D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A100768 Izmjene i dopune Prostornog plana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11C9E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3C00E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150E739E" w14:textId="77777777" w:rsidTr="006C0DBC">
        <w:trPr>
          <w:trHeight w:val="255"/>
        </w:trPr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C0C1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7F678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NOVO: A100868 Projektna dok. prometnice s kom. infrastrukturom u naselju </w:t>
            </w:r>
            <w:proofErr w:type="spellStart"/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Kovri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70A99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E617A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652840D9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25FFE00C" w14:textId="77777777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544CBE4A" w14:textId="0CDA7DBA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202FB5E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4B1F8420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Odrađeno je 4 projekata:</w:t>
      </w:r>
    </w:p>
    <w:p w14:paraId="131CAA40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1. Lokacijska dozvola - zahvat u prostoru infrastrukturne namjene prometnog sustava - cestovni promet izgradnja ceste, oborinske odvodnje, fekalne kanalizacije, i javne rasvjete - FAZNOST GRAĐENJA III-FAZE te je ishođena GRAĐEVNISKA DOZVOLA ZA CESTU u prvoj polovici godine;</w:t>
      </w:r>
    </w:p>
    <w:p w14:paraId="4DBC1EEF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2. Dokumentacija za IZGRADNJU PRISTUPNE PROMETNICE naselja St. </w:t>
      </w:r>
      <w:proofErr w:type="spellStart"/>
      <w:r w:rsidRPr="00CE2F5A">
        <w:rPr>
          <w:rFonts w:asciiTheme="minorHAnsi" w:hAnsiTheme="minorHAnsi" w:cstheme="minorHAnsi"/>
          <w:lang w:val="hr-HR"/>
        </w:rPr>
        <w:t>Drušković</w:t>
      </w:r>
      <w:proofErr w:type="spellEnd"/>
      <w:r w:rsidRPr="00CE2F5A">
        <w:rPr>
          <w:rFonts w:asciiTheme="minorHAnsi" w:hAnsiTheme="minorHAnsi" w:cstheme="minorHAnsi"/>
          <w:lang w:val="hr-HR"/>
        </w:rPr>
        <w:t>, u prvoj polovici godine;</w:t>
      </w:r>
    </w:p>
    <w:p w14:paraId="44FB8DD1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3. Dokumentacija te ishodovana GRAĐEVINSKA DOZVOLA ZA IZGRADNJU PRISTUPNE PROMETNICE s pratećom infrastrukturom u naselju </w:t>
      </w:r>
      <w:proofErr w:type="spellStart"/>
      <w:r w:rsidRPr="00CE2F5A">
        <w:rPr>
          <w:rFonts w:asciiTheme="minorHAnsi" w:hAnsiTheme="minorHAnsi" w:cstheme="minorHAnsi"/>
          <w:lang w:val="hr-HR"/>
        </w:rPr>
        <w:t>Karigador</w:t>
      </w:r>
      <w:proofErr w:type="spellEnd"/>
      <w:r w:rsidRPr="00CE2F5A">
        <w:rPr>
          <w:rFonts w:asciiTheme="minorHAnsi" w:hAnsiTheme="minorHAnsi" w:cstheme="minorHAnsi"/>
          <w:lang w:val="hr-HR"/>
        </w:rPr>
        <w:t>, spoj na GMU 1 u drugoj polovici godine;</w:t>
      </w:r>
    </w:p>
    <w:p w14:paraId="017C6059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4. te za izgradnju djela GMU 1 radi spoja pristupne prometnice u drugoj polovici godine.</w:t>
      </w:r>
    </w:p>
    <w:p w14:paraId="1B88EC82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Krajem 2023. godine donesena je Odluka o izmjeni i dopuni Prostornog plana uređenja Općine Brtonigla-Verteneglio. </w:t>
      </w:r>
    </w:p>
    <w:p w14:paraId="438CE5D5" w14:textId="6EE5F737" w:rsidR="003E68A8" w:rsidRDefault="00CE2F5A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7947E18E" w14:textId="77777777" w:rsidR="00552E88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38950834" w14:textId="77777777" w:rsidR="00CE2F5A" w:rsidRPr="00085925" w:rsidRDefault="00CE2F5A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D88ABC8" w14:textId="77777777" w:rsidR="00F12486" w:rsidRPr="00552E88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552E88">
        <w:rPr>
          <w:rFonts w:asciiTheme="minorHAnsi" w:hAnsiTheme="minorHAnsi" w:cstheme="minorHAnsi"/>
          <w:u w:val="single"/>
          <w:lang w:val="hr-HR"/>
        </w:rPr>
        <w:t>M.04 Komunalno gospodarstvo i održavanje površina</w:t>
      </w:r>
    </w:p>
    <w:p w14:paraId="4F6F3D84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4"/>
        <w:gridCol w:w="1263"/>
        <w:gridCol w:w="1193"/>
        <w:gridCol w:w="1330"/>
      </w:tblGrid>
      <w:tr w:rsidR="00F0186A" w:rsidRPr="00085925" w14:paraId="097DE61B" w14:textId="77777777" w:rsidTr="00F0186A">
        <w:trPr>
          <w:trHeight w:val="869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DEA5" w14:textId="77777777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55D25" w14:textId="40CC7F4C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3425C" w14:textId="26DFB25E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AF2B" w14:textId="682A1C86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5FFD054E" w14:textId="77777777" w:rsidTr="00F0186A">
        <w:trPr>
          <w:trHeight w:val="2389"/>
        </w:trPr>
        <w:tc>
          <w:tcPr>
            <w:tcW w:w="3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15959" w14:textId="77777777" w:rsidR="00F12486" w:rsidRPr="00552E88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>P.4.1. M2 održavanih javnih površina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P.4.2. M2 održavanih zelenih površina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P.4.3. Km održavanih nerazvrstanih cesta (redovno održavanje)</w:t>
            </w:r>
          </w:p>
          <w:p w14:paraId="6EFD865E" w14:textId="77777777" w:rsidR="00F12486" w:rsidRPr="00552E88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8B897" w14:textId="77777777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P.4.1. 30.150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P.4.2. 31.000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P.4.3. 32,6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E36D2" w14:textId="653A6552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P.4.1. 30.150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P.4.2. 32.</w:t>
            </w:r>
            <w:r w:rsidR="00552E88"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5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00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P.4.3. 32,6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9F873" w14:textId="371FF881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P.4.1. </w:t>
            </w:r>
            <w:r w:rsidR="00E14A6E"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30.150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P.4.2. </w:t>
            </w:r>
            <w:r w:rsidR="00E14A6E"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31.000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P.4.3. </w:t>
            </w:r>
            <w:r w:rsidR="00E14A6E"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56</w:t>
            </w:r>
          </w:p>
        </w:tc>
      </w:tr>
    </w:tbl>
    <w:p w14:paraId="08C15DA7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7D327AC0" w14:textId="77777777" w:rsidR="00F12486" w:rsidRPr="006C0DBC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6C0DBC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1300"/>
        <w:gridCol w:w="5216"/>
        <w:gridCol w:w="1559"/>
        <w:gridCol w:w="1559"/>
      </w:tblGrid>
      <w:tr w:rsidR="006C0DBC" w:rsidRPr="006C0DBC" w14:paraId="0D27BC89" w14:textId="77777777" w:rsidTr="006C0DBC">
        <w:trPr>
          <w:trHeight w:val="255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3E536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Program </w:t>
            </w: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1016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D3EC7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A100601 Vlastiti pogon za održavanje javnih površina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E434A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97.729,13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85668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171.369,17 € </w:t>
            </w:r>
          </w:p>
        </w:tc>
      </w:tr>
      <w:tr w:rsidR="006C0DBC" w:rsidRPr="006C0DBC" w14:paraId="57287796" w14:textId="77777777" w:rsidTr="006C0DBC">
        <w:trPr>
          <w:trHeight w:val="255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884B3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91F4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A100712 Održavanje i uređenje zelenih površina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7300F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70EF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24099E47" w14:textId="77777777" w:rsidTr="006C0DBC">
        <w:trPr>
          <w:trHeight w:val="255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08B83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4E82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A100819 Izvanredno održavanje nerazvrstanih cesta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ABF30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45.727,59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575EC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609C0CEF" w14:textId="77777777" w:rsidTr="006C0DBC">
        <w:trPr>
          <w:trHeight w:val="255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9BE78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CCFAC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A100867 Redovno održavanje nerazvrstanih cesta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7B74D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27.912,45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FD93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578C7B97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6442FE41" w14:textId="11141004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49B717D5" w14:textId="101A30EE" w:rsidR="000F175E" w:rsidRPr="00CE2F5A" w:rsidRDefault="000F175E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</w:p>
    <w:p w14:paraId="477200A4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3FC4DF75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Odrađene su sljedeće aktivnosti:</w:t>
      </w:r>
    </w:p>
    <w:p w14:paraId="7EBD70E1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- održavanje javnih površina: 30.150,00 m2 tijekom cijele godine;</w:t>
      </w:r>
    </w:p>
    <w:p w14:paraId="44A05EB9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- održavanje zelenih površina: 31.000,00 m2 tijekom cijele godine;</w:t>
      </w:r>
    </w:p>
    <w:p w14:paraId="575ECA21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- održavanje nerazvrstanih cesta (redovno održavanje, košnja trave): 56 km, u drugoj polovici godine.</w:t>
      </w:r>
    </w:p>
    <w:p w14:paraId="32C0CAD2" w14:textId="6A7D358B" w:rsidR="00B83EBE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1073A712" w14:textId="77777777" w:rsidR="00CE2F5A" w:rsidRDefault="00CE2F5A" w:rsidP="00CE2F5A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3528DCFA" w14:textId="77777777" w:rsidR="00552E88" w:rsidRPr="00085925" w:rsidRDefault="00552E88" w:rsidP="00B83EBE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7633ACF6" w14:textId="77777777" w:rsidR="00F12486" w:rsidRPr="00552E88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552E88">
        <w:rPr>
          <w:rFonts w:asciiTheme="minorHAnsi" w:hAnsiTheme="minorHAnsi" w:cstheme="minorHAnsi"/>
          <w:u w:val="single"/>
          <w:lang w:val="hr-HR"/>
        </w:rPr>
        <w:t>M.05 Upravljanje općinskom imovinom</w:t>
      </w:r>
    </w:p>
    <w:p w14:paraId="61455319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3"/>
        <w:gridCol w:w="1264"/>
        <w:gridCol w:w="1193"/>
        <w:gridCol w:w="1330"/>
      </w:tblGrid>
      <w:tr w:rsidR="00F0186A" w:rsidRPr="00085925" w14:paraId="6AB83FA4" w14:textId="77777777" w:rsidTr="00F0186A">
        <w:trPr>
          <w:trHeight w:val="869"/>
        </w:trPr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1C132" w14:textId="77777777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7035" w14:textId="2E880BF4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68150" w14:textId="7F488AA7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BAEA8" w14:textId="12FA8AB1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6BF9BEFD" w14:textId="77777777" w:rsidTr="00F0186A">
        <w:trPr>
          <w:trHeight w:val="1439"/>
        </w:trPr>
        <w:tc>
          <w:tcPr>
            <w:tcW w:w="3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E63E6" w14:textId="77777777" w:rsidR="00F12486" w:rsidRPr="00552E88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P.5.1. Broj novih računalnih programa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P.5.2. Broj odrađenih projekata za prenamjenu objekata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B48EB" w14:textId="77777777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</w:rPr>
              <w:t>P.5.1.: 1</w:t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  <w:t>P.5.2.: 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93B74" w14:textId="77777777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</w:rPr>
              <w:t>P.5.1.: 1</w:t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  <w:t>P.5.2.: 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ADA69" w14:textId="2491CBBE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</w:rPr>
              <w:t xml:space="preserve">P.5.1.: </w:t>
            </w:r>
            <w:r w:rsidR="00552E88" w:rsidRPr="00552E88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</w:rPr>
              <w:br/>
              <w:t>P.5.2.: 0</w:t>
            </w:r>
          </w:p>
        </w:tc>
      </w:tr>
    </w:tbl>
    <w:p w14:paraId="6720EFBC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7599FB00" w14:textId="77777777" w:rsidR="00F12486" w:rsidRPr="006C0DBC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6C0DBC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1300"/>
        <w:gridCol w:w="5499"/>
        <w:gridCol w:w="1417"/>
        <w:gridCol w:w="1560"/>
      </w:tblGrid>
      <w:tr w:rsidR="006C0DBC" w:rsidRPr="006C0DBC" w14:paraId="4E833C07" w14:textId="77777777" w:rsidTr="006C0DBC">
        <w:trPr>
          <w:trHeight w:val="255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58933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Program </w:t>
            </w: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1002</w:t>
            </w:r>
          </w:p>
        </w:tc>
        <w:tc>
          <w:tcPr>
            <w:tcW w:w="5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D5E3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A100763 Održavanje objekata za redovito korištenje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35085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139.258,40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4EC8A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257.310,83 € </w:t>
            </w:r>
          </w:p>
        </w:tc>
      </w:tr>
      <w:tr w:rsidR="006C0DBC" w:rsidRPr="006C0DBC" w14:paraId="64B30A71" w14:textId="77777777" w:rsidTr="006C0DBC">
        <w:trPr>
          <w:trHeight w:val="255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2C6D7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2E7F8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A100764 Održavanje postrojenja i opreme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9E1F8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5.693,85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ECEDF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4994AC50" w14:textId="77777777" w:rsidTr="006C0DBC">
        <w:trPr>
          <w:trHeight w:val="255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46B31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0FDFC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K100757 Opremanje općinske zgrade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C7574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36.965,33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B2DD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71BA0646" w14:textId="77777777" w:rsidTr="006C0DBC">
        <w:trPr>
          <w:trHeight w:val="255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365C8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49901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K100779 Kupnja zemljišta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E6BB1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5.119,64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453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108FCBC1" w14:textId="77777777" w:rsidTr="006C0DBC">
        <w:trPr>
          <w:trHeight w:val="255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FAD9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2F43D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K100846 Rekonstrukcija zgrade – Dom </w:t>
            </w:r>
            <w:proofErr w:type="spellStart"/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Špinutija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08A1A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EB4EE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1252FCF0" w14:textId="77777777" w:rsidTr="006C0DBC">
        <w:trPr>
          <w:trHeight w:val="255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874EA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A31FD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NOVO: K100853 Prenamjena stare škole u Brtonigli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C8FDA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68FA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62773214" w14:textId="77777777" w:rsidTr="006C0DBC">
        <w:trPr>
          <w:trHeight w:val="255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E4CEB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9A30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K100865 Kupnja vozila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FD3E1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70273,61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292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68401CD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4AC3FD2D" w14:textId="77777777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4146068A" w14:textId="09A6931F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B8F75F5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3675B9B8" w14:textId="7C23FDA1" w:rsidR="00F12486" w:rsidRDefault="00CE2F5A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Pokrenute su aktivnosti kojima će se postići određene ključne točke ostvarenja mjere, koje će se realizirati sukladno rokovima provedbe mjere koji su definirani u Provedbenom programu Općine.</w:t>
      </w:r>
    </w:p>
    <w:p w14:paraId="7FC55173" w14:textId="77777777" w:rsidR="00552E88" w:rsidRPr="00085925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5D629CA9" w14:textId="77777777" w:rsidR="00F12486" w:rsidRPr="00552E88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552E88">
        <w:rPr>
          <w:rFonts w:asciiTheme="minorHAnsi" w:hAnsiTheme="minorHAnsi" w:cstheme="minorHAnsi"/>
          <w:u w:val="single"/>
          <w:lang w:val="hr-HR"/>
        </w:rPr>
        <w:t>M.06 Odgoj i obrazovanje</w:t>
      </w:r>
    </w:p>
    <w:p w14:paraId="4C3B5051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4"/>
        <w:gridCol w:w="1263"/>
        <w:gridCol w:w="1193"/>
        <w:gridCol w:w="1330"/>
      </w:tblGrid>
      <w:tr w:rsidR="00F0186A" w:rsidRPr="00085925" w14:paraId="636A0996" w14:textId="77777777" w:rsidTr="00F0186A">
        <w:trPr>
          <w:trHeight w:val="869"/>
        </w:trPr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0A1F" w14:textId="77777777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200CE" w14:textId="42940E1C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CBDC" w14:textId="7DDB076C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757C" w14:textId="08E6403A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61D05A64" w14:textId="77777777" w:rsidTr="00F0186A">
        <w:trPr>
          <w:trHeight w:val="1833"/>
        </w:trPr>
        <w:tc>
          <w:tcPr>
            <w:tcW w:w="3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E9CC6" w14:textId="77777777" w:rsidR="00F12486" w:rsidRPr="00552E88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P.6.1. Broj dodijeljenih stipendija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P.6.2. Broj dodijeljenih nagrada odlikašima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P.6.3. Broj pripremljenih projekata za dvoranu</w:t>
            </w:r>
          </w:p>
          <w:p w14:paraId="43D15D9A" w14:textId="77777777" w:rsidR="00F12486" w:rsidRPr="00552E88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0B895" w14:textId="77777777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P.6.1.: 7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P.6.2.: 13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P.6.3.: 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60B97" w14:textId="77777777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P.6.1.: 7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P.6.2.: 13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P.6.3.: 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76310" w14:textId="771F9E2B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P.6.1.: </w:t>
            </w:r>
            <w:r w:rsidR="00552E88"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10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P.6.2.: </w:t>
            </w:r>
            <w:r w:rsidR="00C77026"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10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P.6.3.: 0</w:t>
            </w:r>
          </w:p>
        </w:tc>
      </w:tr>
    </w:tbl>
    <w:p w14:paraId="1128A41E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5F2CDB0E" w14:textId="77777777" w:rsidR="00F12486" w:rsidRPr="006C0DBC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6C0DBC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77" w:type="dxa"/>
        <w:tblLook w:val="04A0" w:firstRow="1" w:lastRow="0" w:firstColumn="1" w:lastColumn="0" w:noHBand="0" w:noVBand="1"/>
      </w:tblPr>
      <w:tblGrid>
        <w:gridCol w:w="988"/>
        <w:gridCol w:w="6096"/>
        <w:gridCol w:w="1418"/>
        <w:gridCol w:w="1275"/>
      </w:tblGrid>
      <w:tr w:rsidR="006C0DBC" w:rsidRPr="006C0DBC" w14:paraId="2C67B16A" w14:textId="77777777" w:rsidTr="006C0DBC">
        <w:trPr>
          <w:trHeight w:val="255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F50B7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Program </w:t>
            </w: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1012</w:t>
            </w: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840F7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A100716 Stipendiranje studenata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11E51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10.630,89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4FA6B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  70.698,07 € </w:t>
            </w:r>
          </w:p>
        </w:tc>
      </w:tr>
      <w:tr w:rsidR="006C0DBC" w:rsidRPr="006C0DBC" w14:paraId="3A34699D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E017B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B9A9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A100743 Nagrade odlikašima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62A3C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1.900,00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F0D0B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3A338DF4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48760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A3177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A100815 Sufinanciranje prijevoza učenika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84F8F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8.136,00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11D08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7E5CAC8E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9F8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91E3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A100816 Sufinanciranje produženog boravka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8CB3E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30.005,73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9EA4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3BC82ABE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4C7D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3272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NOVO: A100874 Sufinanciranje stručne suradnice pedagoginje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19E71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204,20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8336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43A9E5C7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C835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71239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NOVO: K100725 Dogradnja dječjeg vrtića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CCFB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13.268,75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E7C78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12CC5558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E97E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A7DAF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K100726 Investicijsko održavanje školskih objekata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48688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6.552,50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CEB9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72D748B8" w14:textId="77777777" w:rsidTr="006C0DBC">
        <w:trPr>
          <w:trHeight w:val="25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2C50B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E1A0D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K100799 Izgradnja školske dvorane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A4382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CA373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0D088743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5BD4962A" w14:textId="77777777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1B39C599" w14:textId="790C7097" w:rsidR="00F12486" w:rsidRPr="00CE2F5A" w:rsidRDefault="00F12486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</w:p>
    <w:p w14:paraId="49AD3BCD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6404227F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Dodijeljeno je 10 stipendija. Proveden je Javni natječaj za dodjelu studentskih stipendija. </w:t>
      </w:r>
    </w:p>
    <w:p w14:paraId="0DAC469E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Dodijeljeno je 10 nagrada odličnim učenicima. </w:t>
      </w:r>
    </w:p>
    <w:p w14:paraId="24C83447" w14:textId="2F8A5233" w:rsid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6175623D" w14:textId="77777777" w:rsidR="00552E88" w:rsidRPr="00085925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4290BCAC" w14:textId="77777777" w:rsidR="00F12486" w:rsidRPr="00552E88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552E88">
        <w:rPr>
          <w:rFonts w:asciiTheme="minorHAnsi" w:hAnsiTheme="minorHAnsi" w:cstheme="minorHAnsi"/>
          <w:u w:val="single"/>
          <w:lang w:val="hr-HR"/>
        </w:rPr>
        <w:t>M.07 Briga o djeci</w:t>
      </w:r>
    </w:p>
    <w:p w14:paraId="5C856FBD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2"/>
        <w:gridCol w:w="1265"/>
        <w:gridCol w:w="1193"/>
        <w:gridCol w:w="1330"/>
      </w:tblGrid>
      <w:tr w:rsidR="00F0186A" w:rsidRPr="00085925" w14:paraId="3464C649" w14:textId="77777777" w:rsidTr="00F0186A">
        <w:trPr>
          <w:trHeight w:val="869"/>
        </w:trPr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C8AE4" w14:textId="77777777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90F84" w14:textId="570F2580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507C1" w14:textId="5DA5B34F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757EC" w14:textId="06127F77" w:rsidR="00F0186A" w:rsidRPr="00552E88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7ABDFE83" w14:textId="77777777" w:rsidTr="00F0186A">
        <w:trPr>
          <w:trHeight w:val="776"/>
        </w:trPr>
        <w:tc>
          <w:tcPr>
            <w:tcW w:w="3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7B849" w14:textId="77777777" w:rsidR="00F12486" w:rsidRPr="00552E88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P.7.1. Broj djece upisane u Dječji vrtić Kalimero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59339" w14:textId="77777777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</w:rPr>
              <w:t>P.7.1.: 65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DCF37" w14:textId="126ACEC8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</w:rPr>
              <w:t>P.7.1.: 6</w:t>
            </w:r>
            <w:r w:rsidR="00552E88" w:rsidRPr="00552E8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6532" w14:textId="54F19725" w:rsidR="00F12486" w:rsidRPr="00552E88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552E88">
              <w:rPr>
                <w:rFonts w:asciiTheme="minorHAnsi" w:hAnsiTheme="minorHAnsi" w:cstheme="minorHAnsi"/>
                <w:sz w:val="24"/>
                <w:szCs w:val="24"/>
              </w:rPr>
              <w:t>P.7.1.: 6</w:t>
            </w:r>
            <w:r w:rsidR="00552E88" w:rsidRPr="00552E8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</w:tr>
    </w:tbl>
    <w:p w14:paraId="6FEC731D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0DB0A358" w14:textId="661AF427" w:rsidR="00B97220" w:rsidRPr="006C0DBC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6C0DBC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918" w:type="dxa"/>
        <w:tblLook w:val="04A0" w:firstRow="1" w:lastRow="0" w:firstColumn="1" w:lastColumn="0" w:noHBand="0" w:noVBand="1"/>
      </w:tblPr>
      <w:tblGrid>
        <w:gridCol w:w="983"/>
        <w:gridCol w:w="6100"/>
        <w:gridCol w:w="1417"/>
        <w:gridCol w:w="1418"/>
      </w:tblGrid>
      <w:tr w:rsidR="006C0DBC" w:rsidRPr="006C0DBC" w14:paraId="76820934" w14:textId="77777777" w:rsidTr="006C0DBC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86029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Program </w:t>
            </w: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1009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DE18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A100701 Rashodi za zaposlene – Dječji vrtić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11630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277.476,79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D00BC" w14:textId="77777777" w:rsidR="006C0DBC" w:rsidRPr="006C0DBC" w:rsidRDefault="006C0DBC" w:rsidP="006C0DBC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398.100,12 € </w:t>
            </w:r>
          </w:p>
        </w:tc>
      </w:tr>
      <w:tr w:rsidR="006C0DBC" w:rsidRPr="006C0DBC" w14:paraId="28FAC8D1" w14:textId="77777777" w:rsidTr="006C0DBC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8191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72AF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A100702 Redoviti troškovi poslovanja – Dječji vrtić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76A8A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78.639,27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F2E29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490561FA" w14:textId="77777777" w:rsidTr="006C0DBC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6BF4F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61B2F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A100703 Redovan rad članova izvršnih tijela – Dječji vrtić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D999D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13.804,07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AF712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4C35901C" w14:textId="77777777" w:rsidTr="006C0DBC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C982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5CBF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A100704 Održavanje objekata za redovito korištenje – Dječji vrtić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E7469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11.629,62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4A408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45320499" w14:textId="77777777" w:rsidTr="006C0DBC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66DC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DF21C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A100705 Održavanje postrojenja i opreme – Dječji vrtić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E0A51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3.148,62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E9FB8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021856D1" w14:textId="77777777" w:rsidTr="006C0DBC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489C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9592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NOVO: A100801 </w:t>
            </w:r>
            <w:proofErr w:type="spellStart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Suf</w:t>
            </w:r>
            <w:proofErr w:type="spellEnd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. Programa odgoja i obrazovanja djece </w:t>
            </w:r>
            <w:proofErr w:type="spellStart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prip</w:t>
            </w:r>
            <w:proofErr w:type="spellEnd"/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. Nacionalnih manjina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DBD6D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9.374,86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8E866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6C0DBC" w:rsidRPr="006C0DBC" w14:paraId="7C800883" w14:textId="77777777" w:rsidTr="006C0DBC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74785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FB0FB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NOVO: K100780 Opremanje dječjeg vrtića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55ABC" w14:textId="77777777" w:rsidR="006C0DBC" w:rsidRPr="006C0DBC" w:rsidRDefault="006C0DBC" w:rsidP="006C0DBC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6C0DBC">
              <w:rPr>
                <w:rFonts w:ascii="Arial" w:hAnsi="Arial" w:cs="Arial"/>
                <w:sz w:val="20"/>
                <w:szCs w:val="20"/>
                <w:lang w:val="hr-HR" w:eastAsia="hr-HR"/>
              </w:rPr>
              <w:t>4.026,89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B811" w14:textId="77777777" w:rsidR="006C0DBC" w:rsidRPr="006C0DBC" w:rsidRDefault="006C0DBC" w:rsidP="006C0DBC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2D433F57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0591BBE7" w14:textId="77777777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07E1AB53" w14:textId="542125FD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15DC14CC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7C48FA4F" w14:textId="3BFD7941" w:rsidR="00F12486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Dječji vrtić redovito funkcionira te se za djecu koja borave u jaslicama i u ostalim vrtićkim skupinama osiguravaju najbolji mogući uvjeti, prema propisanim pedagoškim standardima.</w:t>
      </w:r>
    </w:p>
    <w:p w14:paraId="02282AD7" w14:textId="77777777" w:rsidR="00552E88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50CE0789" w14:textId="77777777" w:rsidR="00CE2F5A" w:rsidRPr="00085925" w:rsidRDefault="00CE2F5A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777643E6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C94351">
        <w:rPr>
          <w:rFonts w:asciiTheme="minorHAnsi" w:hAnsiTheme="minorHAnsi" w:cstheme="minorHAnsi"/>
          <w:u w:val="single"/>
          <w:lang w:val="hr-HR"/>
        </w:rPr>
        <w:t>M.08 Socijalna skrb</w:t>
      </w:r>
    </w:p>
    <w:p w14:paraId="07F92303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6"/>
        <w:gridCol w:w="1261"/>
        <w:gridCol w:w="1193"/>
        <w:gridCol w:w="1330"/>
      </w:tblGrid>
      <w:tr w:rsidR="00F0186A" w:rsidRPr="00C94351" w14:paraId="6A62441C" w14:textId="77777777" w:rsidTr="00F0186A">
        <w:trPr>
          <w:trHeight w:val="869"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E8DE" w14:textId="77777777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285D6" w14:textId="03A0517F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538FD" w14:textId="4E1CEC16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7F801" w14:textId="1B031CD3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668A2FFB" w14:textId="77777777" w:rsidTr="006C0DBC">
        <w:trPr>
          <w:trHeight w:val="913"/>
        </w:trPr>
        <w:tc>
          <w:tcPr>
            <w:tcW w:w="3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BC8DA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6AD25553" w14:textId="3D10FF91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P.8.1. Broj dodijeljenih pomoći umirovljenicima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P.8.2. Broj dodijeljenih jednokratnih novčanih pomoći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P.8.3. Broj dodijeljenih subvencija za pogrebne troškove</w:t>
            </w:r>
          </w:p>
          <w:p w14:paraId="22204B96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08BD7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>P.8.1.: 37</w:t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  <w:t>P.8.2.: 5</w:t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  <w:t>P.8.3.: 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1827C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>P.8.1.: 37</w:t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  <w:t>P.8.2.: 5</w:t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  <w:t>P.8.3.: 2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79E8B" w14:textId="05F7E79D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>P.8.1.: 3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</w:rPr>
              <w:t>3</w:t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P.8.2.: 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  <w:t>P.8.3.: 0</w:t>
            </w:r>
          </w:p>
        </w:tc>
      </w:tr>
    </w:tbl>
    <w:p w14:paraId="5E5FA931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6EAA40E" w14:textId="77777777" w:rsidR="00F12486" w:rsidRPr="006C0DBC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6C0DBC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10202" w:type="dxa"/>
        <w:tblLook w:val="04A0" w:firstRow="1" w:lastRow="0" w:firstColumn="1" w:lastColumn="0" w:noHBand="0" w:noVBand="1"/>
      </w:tblPr>
      <w:tblGrid>
        <w:gridCol w:w="1279"/>
        <w:gridCol w:w="6371"/>
        <w:gridCol w:w="1276"/>
        <w:gridCol w:w="1276"/>
      </w:tblGrid>
      <w:tr w:rsidR="00550F14" w:rsidRPr="00550F14" w14:paraId="01C086E0" w14:textId="77777777" w:rsidTr="00550F14">
        <w:trPr>
          <w:trHeight w:val="255"/>
        </w:trPr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7B48B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Program</w:t>
            </w: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1005</w:t>
            </w:r>
          </w:p>
        </w:tc>
        <w:tc>
          <w:tcPr>
            <w:tcW w:w="6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5E2FA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A100301 Pravo na podmirenje troškova nabavke školskih udžbenika ili prijevoza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190A6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705A7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  27.153,58 € </w:t>
            </w:r>
          </w:p>
        </w:tc>
      </w:tr>
      <w:tr w:rsidR="00550F14" w:rsidRPr="00550F14" w14:paraId="7A9E0919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3037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98A28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A100755 Sufinanciranje udruga socijalnog karaktera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616C4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1.100,00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44F2A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05597489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FF44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A11F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A100782 Dotacija Crvenog križa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F2A76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11.170,55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CB78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0ABEBC62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871FA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9653A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A100787 Pravo na pomoć za umirovljenike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D4101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5.280,00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3A286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29ECED4B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DBCF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62C04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A100807 Jednokratna naknada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34D5B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530,90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B3C8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326CB18B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8143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C3DC6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A100808 Pravo na naknadu za troškove stanovanja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AACD3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3.189,49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4DC1B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6BB78656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3E66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A780F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A100809 Pravo na podmirenje troškova školske užine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CC4F5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177,48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CC39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0E1F689C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98A53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C805F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A100810 Podmirenje osnovnih pogrebnih troškova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59DD8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53F7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752AD519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CCFA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66513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A100811 Pravo na pomoć u plaćanju troškova prehrane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060F9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4E67A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445E0FDB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E06D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80E3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A100812 Pravo na podmirenje troškova boravka djeteta u predškolskoj ustanovi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7083C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951,44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3CA2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2C8387B2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3236A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2981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A100813 Pravo na pomoć u plaćanju lijekova i liječenja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06FA2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7812D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5BAAEF12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9845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5EA4D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A100860 Pravo na pomoć za hranu za novorođenčad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A3B67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5B77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658D6511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265E6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BF2A9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A100861 Pravo na pomoć za kupnju invalidskih pomagala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90985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F222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3252A933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B1A88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5E00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A100862 Paket hrane i higijenskih potrepština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103F4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1681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08A928E6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CC84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FA644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A100863 Ostale materijalne prigodne potpore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4F07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4.753,72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68E9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7B673B4F" w14:textId="77777777" w:rsidTr="00550F14">
        <w:trPr>
          <w:trHeight w:val="255"/>
        </w:trPr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2C4B6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16D1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A100864 Pomoći općinskog načelnika u hitnim slučajevima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1A45A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AEA9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12AB0C56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6B7A635" w14:textId="77777777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4704F916" w14:textId="79F0C15B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7168A1C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34AC099C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Odobreno je 33 pomoći za umirovljenike sa niskim primanjima. </w:t>
      </w:r>
    </w:p>
    <w:p w14:paraId="46F979BE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Najpotrebitijim građanima dodijeljene su jednokratne novčane pomoći, naknada za troškove stanovanja te su podmireni troškovi školske užine.  </w:t>
      </w:r>
    </w:p>
    <w:p w14:paraId="6DFEC1C6" w14:textId="6BC04038" w:rsidR="00FD772D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63AFF18B" w14:textId="77777777" w:rsidR="00CE2F5A" w:rsidRDefault="00CE2F5A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53A241A6" w14:textId="77777777" w:rsidR="00552E88" w:rsidRPr="00085925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F37C357" w14:textId="685B868D" w:rsidR="00F12486" w:rsidRPr="00C94351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C94351">
        <w:rPr>
          <w:rFonts w:asciiTheme="minorHAnsi" w:hAnsiTheme="minorHAnsi" w:cstheme="minorHAnsi"/>
          <w:u w:val="single"/>
          <w:lang w:val="hr-HR"/>
        </w:rPr>
        <w:t>M.09 Unapređenje zdravlja</w:t>
      </w:r>
    </w:p>
    <w:p w14:paraId="1A45CBFB" w14:textId="77777777" w:rsidR="003E68A8" w:rsidRPr="00C94351" w:rsidRDefault="003E68A8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</w:p>
    <w:tbl>
      <w:tblPr>
        <w:tblW w:w="6800" w:type="dxa"/>
        <w:tblInd w:w="113" w:type="dxa"/>
        <w:tblLook w:val="04A0" w:firstRow="1" w:lastRow="0" w:firstColumn="1" w:lastColumn="0" w:noHBand="0" w:noVBand="1"/>
      </w:tblPr>
      <w:tblGrid>
        <w:gridCol w:w="3013"/>
        <w:gridCol w:w="1264"/>
        <w:gridCol w:w="1193"/>
        <w:gridCol w:w="1330"/>
      </w:tblGrid>
      <w:tr w:rsidR="00F0186A" w:rsidRPr="00C94351" w14:paraId="68DDE969" w14:textId="77777777" w:rsidTr="00F0186A">
        <w:trPr>
          <w:trHeight w:val="869"/>
        </w:trPr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DAA8F" w14:textId="77777777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51480" w14:textId="7EB9B1E4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06990" w14:textId="2050F092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E84EA" w14:textId="4D7DFE6C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533B79B5" w14:textId="77777777" w:rsidTr="00F0186A">
        <w:trPr>
          <w:trHeight w:val="896"/>
        </w:trPr>
        <w:tc>
          <w:tcPr>
            <w:tcW w:w="30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04A45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P.9.1. Broj održanih preventivnih zdravstvenih akcija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E0CD6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>P.9.1: 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F4A6D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>P.9.1: 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2BE3" w14:textId="663D2273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 xml:space="preserve">P.9.1: 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</w:tr>
    </w:tbl>
    <w:p w14:paraId="2BB8F138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710AAA5D" w14:textId="77777777" w:rsidR="00F12486" w:rsidRPr="00550F14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1300"/>
        <w:gridCol w:w="6208"/>
        <w:gridCol w:w="1418"/>
        <w:gridCol w:w="1275"/>
      </w:tblGrid>
      <w:tr w:rsidR="00550F14" w:rsidRPr="00550F14" w14:paraId="2B625315" w14:textId="77777777" w:rsidTr="00550F14">
        <w:trPr>
          <w:trHeight w:val="255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436DA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Program </w:t>
            </w: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1006</w:t>
            </w:r>
          </w:p>
        </w:tc>
        <w:tc>
          <w:tcPr>
            <w:tcW w:w="6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94ECA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A100741 Sufinanciranje udruga zdravstvenog karaktera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0967D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5.024,00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A23F5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  11.045,87 € </w:t>
            </w:r>
          </w:p>
        </w:tc>
      </w:tr>
      <w:tr w:rsidR="00550F14" w:rsidRPr="00550F14" w14:paraId="3B1CB5D5" w14:textId="77777777" w:rsidTr="00550F14">
        <w:trPr>
          <w:trHeight w:val="255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A27BD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3791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A100814 Preventivna zdravstvena akcija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8614F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18,38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9EF44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458A9E46" w14:textId="77777777" w:rsidTr="00550F14">
        <w:trPr>
          <w:trHeight w:val="255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873B6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BE3F6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Izmjena naziva: A100843 Sufinanciranje kredita za Opću bolnicu Pula i Rovinj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51BD9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6.003,49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389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570913AD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E6FFC53" w14:textId="52B425CD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641B1238" w14:textId="7D96EBFF" w:rsidR="000F175E" w:rsidRPr="00CE2F5A" w:rsidRDefault="000F175E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6BD3041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538CED05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Pokrenute su aktivnosti kojima će se postići određene ključne točke ostvarenja mjere, koje će se realizirati sukladno rokovima provedbe mjere koji su definirani u Provedbenom programu Općine. </w:t>
      </w:r>
    </w:p>
    <w:p w14:paraId="70E1BDEF" w14:textId="606DA936" w:rsidR="00F12486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Proveden je natječaj za dodjelu sredstava udrugama od interesa za opće dobro te ostalim udrugama i inicijativama. Tijekom godine održana je jedna preventivna zdravstvena akcija za građane Općine.</w:t>
      </w:r>
    </w:p>
    <w:p w14:paraId="558BBC8E" w14:textId="77777777" w:rsidR="00CE2F5A" w:rsidRDefault="00CE2F5A" w:rsidP="00CE2F5A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047D1B5A" w14:textId="77777777" w:rsidR="00552E88" w:rsidRPr="00085925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F406559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C94351">
        <w:rPr>
          <w:rFonts w:asciiTheme="minorHAnsi" w:hAnsiTheme="minorHAnsi" w:cstheme="minorHAnsi"/>
          <w:u w:val="single"/>
          <w:lang w:val="hr-HR"/>
        </w:rPr>
        <w:t>M.10 Razvoj kulture</w:t>
      </w:r>
    </w:p>
    <w:p w14:paraId="6AC3F8D1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F0186A" w:rsidRPr="00C94351" w14:paraId="72CA8F4C" w14:textId="77777777" w:rsidTr="00F0186A">
        <w:trPr>
          <w:trHeight w:val="869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D5A64" w14:textId="77777777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A0D2" w14:textId="33173704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360BE" w14:textId="38F8D860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4BAB" w14:textId="17535EBC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507224E9" w14:textId="77777777" w:rsidTr="00F0186A">
        <w:trPr>
          <w:trHeight w:val="2579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84EF1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P.10.1. Broj članova udruga nacionalnih manjina kojima je dodijeljeno sufinanciranje  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P.10.2. Broj obnovljenih sakralnih objekata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P.10.3. Broj valoriziranih kulturnih spomenika</w:t>
            </w:r>
          </w:p>
          <w:p w14:paraId="6E2968F6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C9768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P.10.1.: 857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P.10.2.: 0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P.10.3.: 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95C4F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P.10.1.: 857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P.10.2.: 0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P.10.3.: 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6E8E9" w14:textId="3512B200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P.10.1.: 785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P.10.2.: 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2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P.10.3.: </w:t>
            </w:r>
            <w:r w:rsidR="00B26F28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</w:tbl>
    <w:p w14:paraId="5CC99E75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3DD0E604" w14:textId="77777777" w:rsidR="00F12486" w:rsidRPr="00550F14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397" w:type="dxa"/>
        <w:tblLook w:val="04A0" w:firstRow="1" w:lastRow="0" w:firstColumn="1" w:lastColumn="0" w:noHBand="0" w:noVBand="1"/>
      </w:tblPr>
      <w:tblGrid>
        <w:gridCol w:w="1129"/>
        <w:gridCol w:w="5245"/>
        <w:gridCol w:w="1559"/>
        <w:gridCol w:w="1464"/>
      </w:tblGrid>
      <w:tr w:rsidR="00550F14" w:rsidRPr="00550F14" w14:paraId="5EF54FD5" w14:textId="77777777" w:rsidTr="00550F14">
        <w:trPr>
          <w:trHeight w:val="255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02AB0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Program</w:t>
            </w: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1007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264A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A100736 Financiranje udruga nacionalnih manjina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B1AED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15.263,61</w:t>
            </w:r>
          </w:p>
        </w:tc>
        <w:tc>
          <w:tcPr>
            <w:tcW w:w="1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4D6E9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114.435,32 € </w:t>
            </w:r>
          </w:p>
        </w:tc>
      </w:tr>
      <w:tr w:rsidR="00550F14" w:rsidRPr="00550F14" w14:paraId="10B8250D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47826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1EE2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A100739 Obnova sakralnih objekata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9DEF4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4.420,14</w:t>
            </w: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B047E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743A7B8B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21DF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3858F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A100756 Organizacija manifestacija na području Općine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7A513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66.685,25</w:t>
            </w: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4B9D9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79C34BA9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268CE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B4A2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A100796 Potpore u kulturi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79CAB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1.990,94</w:t>
            </w: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2444F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16DB3C4F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A7EBD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D0BA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K100711 Valorizacija kulturnih spomenika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5BEB7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26.075,38</w:t>
            </w: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26EA3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47B4240E" w14:textId="77777777" w:rsidR="000F175E" w:rsidRPr="00085925" w:rsidRDefault="000F175E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492FB10D" w14:textId="7A206448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2CB9D6C0" w14:textId="64D7F757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2F136E2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596C842C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Broj članova udruga nacionalnih manjina kojima je dodijeljeno sufinanciranje – 785 članova. Sa 2 udruge nacionalnih manjina sa sjedištem na području Općine Brtonigla - Verteneglio, nakon provedenog natječaja, sklopilo se Ugovor o dodijeli financijskih sredstava. </w:t>
      </w:r>
    </w:p>
    <w:p w14:paraId="33177DE0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Pokrenuta je restauracija drvene skulpture (kulturnog spomenika).</w:t>
      </w:r>
    </w:p>
    <w:p w14:paraId="2744D7D0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Izvršena je obnova sakralnih objekata, na mjesnom groblju </w:t>
      </w:r>
      <w:proofErr w:type="spellStart"/>
      <w:r w:rsidRPr="00CE2F5A">
        <w:rPr>
          <w:rFonts w:asciiTheme="minorHAnsi" w:hAnsiTheme="minorHAnsi" w:cstheme="minorHAnsi"/>
          <w:lang w:val="hr-HR"/>
        </w:rPr>
        <w:t>Srbani</w:t>
      </w:r>
      <w:proofErr w:type="spellEnd"/>
      <w:r w:rsidRPr="00CE2F5A">
        <w:rPr>
          <w:rFonts w:asciiTheme="minorHAnsi" w:hAnsiTheme="minorHAnsi" w:cstheme="minorHAnsi"/>
          <w:lang w:val="hr-HR"/>
        </w:rPr>
        <w:t xml:space="preserve"> i Brtonigla. </w:t>
      </w:r>
    </w:p>
    <w:p w14:paraId="33FFCC0F" w14:textId="17180D73" w:rsidR="00B83EBE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Ostale ključne točke ostvarenja mjere realizirati će se sukladno rokovima provedbe mjere koji su </w:t>
      </w:r>
      <w:r w:rsidRPr="00CE2F5A">
        <w:rPr>
          <w:rFonts w:asciiTheme="minorHAnsi" w:hAnsiTheme="minorHAnsi" w:cstheme="minorHAnsi"/>
          <w:lang w:val="hr-HR"/>
        </w:rPr>
        <w:lastRenderedPageBreak/>
        <w:t>definirani u Provedbenom programu Općine.</w:t>
      </w:r>
    </w:p>
    <w:p w14:paraId="7BF46267" w14:textId="77777777" w:rsidR="00CE2F5A" w:rsidRDefault="00CE2F5A" w:rsidP="00CE2F5A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5D000241" w14:textId="77777777" w:rsidR="00552E88" w:rsidRPr="00085925" w:rsidRDefault="00552E88" w:rsidP="00B83EBE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CC6F4F3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C94351">
        <w:rPr>
          <w:rFonts w:asciiTheme="minorHAnsi" w:hAnsiTheme="minorHAnsi" w:cstheme="minorHAnsi"/>
          <w:u w:val="single"/>
          <w:lang w:val="hr-HR"/>
        </w:rPr>
        <w:t>M.11 Razvoj sporta</w:t>
      </w:r>
    </w:p>
    <w:p w14:paraId="2B28D21F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F0186A" w:rsidRPr="00085925" w14:paraId="69865066" w14:textId="77777777" w:rsidTr="00F0186A">
        <w:trPr>
          <w:trHeight w:val="869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1C966" w14:textId="77777777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83B9A" w14:textId="12354991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34BD9" w14:textId="2D5908B2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1B9EA" w14:textId="1FB43023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0E073789" w14:textId="77777777" w:rsidTr="00F0186A">
        <w:trPr>
          <w:trHeight w:val="1519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745C6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P.11.1. Broj članova udruga sportskog značaja kojima je dodijeljeno sufinanciranje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P.11.2. Broj izgrađenih igrališta</w:t>
            </w:r>
          </w:p>
          <w:p w14:paraId="57CCAC46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61F9D01F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2152B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P.11.1.: 42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P.11.2.: 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2FFA5" w14:textId="54232313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P.11.1.: 4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4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P.11.2.: 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61B6F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P.11.1.: 75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P.11.2.: 0</w:t>
            </w:r>
          </w:p>
        </w:tc>
      </w:tr>
    </w:tbl>
    <w:p w14:paraId="45EA3DD0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4652337F" w14:textId="77777777" w:rsidR="00F12486" w:rsidRPr="00550F14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1129"/>
        <w:gridCol w:w="5529"/>
        <w:gridCol w:w="1417"/>
        <w:gridCol w:w="1418"/>
      </w:tblGrid>
      <w:tr w:rsidR="00550F14" w:rsidRPr="00550F14" w14:paraId="0C16DA3F" w14:textId="77777777" w:rsidTr="00550F14">
        <w:trPr>
          <w:trHeight w:val="390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ED5CB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Program</w:t>
            </w: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1011</w:t>
            </w:r>
          </w:p>
        </w:tc>
        <w:tc>
          <w:tcPr>
            <w:tcW w:w="5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CAEFB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A100733 Sufinanciranje udruga sportskog značaja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18BAD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21.558,00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86A68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  21.558,00 € </w:t>
            </w:r>
          </w:p>
        </w:tc>
      </w:tr>
      <w:tr w:rsidR="00550F14" w:rsidRPr="00550F14" w14:paraId="447ADE65" w14:textId="77777777" w:rsidTr="00550F14">
        <w:trPr>
          <w:trHeight w:val="40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F5AC8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A97D4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K100806 Izgradnja nogometnog igrališta u naselju Brtonigla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F6C72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00F6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185F56D0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45A822B4" w14:textId="318823B9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</w:t>
      </w:r>
      <w:r w:rsidR="00CE2F5A">
        <w:rPr>
          <w:rFonts w:asciiTheme="minorHAnsi" w:hAnsiTheme="minorHAnsi" w:cstheme="minorHAnsi"/>
          <w:lang w:val="hr-HR"/>
        </w:rPr>
        <w:t xml:space="preserve"> U TIJEKU</w:t>
      </w:r>
      <w:r w:rsidRPr="00CE2F5A">
        <w:rPr>
          <w:rFonts w:asciiTheme="minorHAnsi" w:hAnsiTheme="minorHAnsi" w:cstheme="minorHAnsi"/>
          <w:lang w:val="hr-HR"/>
        </w:rPr>
        <w:t>.</w:t>
      </w:r>
    </w:p>
    <w:p w14:paraId="1C923B03" w14:textId="676381DC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0AD34CF4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38390983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Broj članova udruga sportskog značaja kojima je dodijeljeno sufinanciranje: 75 članova. Sa 2 udruge koje se bave sportom sa sjedištem na području Općine, nakon provedenog natječaja, sklopilo se Ugovor o dodijeli financijskih sredstava. </w:t>
      </w:r>
    </w:p>
    <w:p w14:paraId="7F2EC9B7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Ostale ključne točke ostvarenja mjere realizirati će se sukladno rokovima provedbe mjere koji su definirani u Provedbenom programu Općine. </w:t>
      </w:r>
    </w:p>
    <w:p w14:paraId="5FA6E631" w14:textId="40FD7D99" w:rsidR="00B83EBE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Nogometno igralište nije realizirano unutar planiranog roka budući je traženo sufinanciranje iz EU programa i projektu nije dodijeljeno traženo sufinanciranje.</w:t>
      </w:r>
    </w:p>
    <w:p w14:paraId="341386A2" w14:textId="77777777" w:rsidR="00CE2F5A" w:rsidRDefault="00CE2F5A" w:rsidP="00CE2F5A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50CE4599" w14:textId="77777777" w:rsidR="00552E88" w:rsidRPr="00085925" w:rsidRDefault="00552E88" w:rsidP="00B83EBE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4E792FFD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C94351">
        <w:rPr>
          <w:rFonts w:asciiTheme="minorHAnsi" w:hAnsiTheme="minorHAnsi" w:cstheme="minorHAnsi"/>
          <w:u w:val="single"/>
          <w:lang w:val="hr-HR"/>
        </w:rPr>
        <w:t>M.12 Zaštita i unapređenje prirodnog okoliša</w:t>
      </w:r>
    </w:p>
    <w:p w14:paraId="368FB416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199"/>
        <w:gridCol w:w="1273"/>
        <w:gridCol w:w="1281"/>
        <w:gridCol w:w="1330"/>
      </w:tblGrid>
      <w:tr w:rsidR="00F0186A" w:rsidRPr="00C94351" w14:paraId="2DA17FA1" w14:textId="77777777" w:rsidTr="00F0186A">
        <w:trPr>
          <w:trHeight w:val="869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C79CC" w14:textId="77777777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95DBB" w14:textId="1DAAF24C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8182" w14:textId="1652C131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495E" w14:textId="087828FB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3113971C" w14:textId="77777777" w:rsidTr="00F0186A">
        <w:trPr>
          <w:trHeight w:val="1251"/>
        </w:trPr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A0D38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41C9ECFE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P.12.1. Broj održanih aktivnosti deratizacije i dezinsekcije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P.12.2. Broj zbrinutih životinja</w:t>
            </w:r>
          </w:p>
          <w:p w14:paraId="7A95A955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5A8E12A5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E2C05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P.12.1.: 4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P.12.2.: 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B7AC1" w14:textId="7E35BAB9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P.12.1.: 4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P.12.2.: 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3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12E21" w14:textId="0C1595F3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P.12.1.: 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3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P.12.2.: 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3</w:t>
            </w:r>
          </w:p>
        </w:tc>
      </w:tr>
    </w:tbl>
    <w:p w14:paraId="5798CF08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C4B5926" w14:textId="77777777" w:rsidR="00F12486" w:rsidRPr="00550F14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10202" w:type="dxa"/>
        <w:tblLook w:val="04A0" w:firstRow="1" w:lastRow="0" w:firstColumn="1" w:lastColumn="0" w:noHBand="0" w:noVBand="1"/>
      </w:tblPr>
      <w:tblGrid>
        <w:gridCol w:w="983"/>
        <w:gridCol w:w="6809"/>
        <w:gridCol w:w="1134"/>
        <w:gridCol w:w="1276"/>
      </w:tblGrid>
      <w:tr w:rsidR="00550F14" w:rsidRPr="00550F14" w14:paraId="765D1F62" w14:textId="77777777" w:rsidTr="00550F14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18DC9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Program</w:t>
            </w: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1013</w:t>
            </w:r>
          </w:p>
        </w:tc>
        <w:tc>
          <w:tcPr>
            <w:tcW w:w="6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9240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A100501 Uređenje zaljeva i obalnog dijela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6CE84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D98D7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  29.909,84 € </w:t>
            </w:r>
          </w:p>
        </w:tc>
      </w:tr>
      <w:tr w:rsidR="00550F14" w:rsidRPr="00550F14" w14:paraId="7A7DB97B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9E40A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E542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A100714 Plan gospodarenja otpadom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E89FA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4.702,76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FE554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571059C8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1938D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66968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A100715 Javno zdravstvo u komunalnom dijelu (deratizacija, dezinsekcija)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684D0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3.004,51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1E4B9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0AABE8AD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13FE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E1AA6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A100800 Zdravstvene veterinarske usluge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12AF3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6.908,49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95B2F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4ED9493B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9FD1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EC60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A100817 Sanacija ilegalnih odlagališta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ED0C1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10.173,23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B730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767EBA49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B4D48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0656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A100818 Zbrinjavanje izgubljenih i napuštenih životinja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ED444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5.120,85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234C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22A1DF8B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D6B1E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34D9D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NOVO: A100872 </w:t>
            </w:r>
            <w:proofErr w:type="spellStart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Provdba</w:t>
            </w:r>
            <w:proofErr w:type="spellEnd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mjera prilagodbe klimatskim promjenama iz SECAP-a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579A4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8813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445F99FE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992B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D56D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NOVO: K100858 Studija procjene prirodnih potencijala za proglašenje potoka </w:t>
            </w:r>
            <w:proofErr w:type="spellStart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Škrline</w:t>
            </w:r>
            <w:proofErr w:type="spellEnd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zaštićenim područjem prirode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81A1F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EBF59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3D155340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37BE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B2C4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K100850 Studija procjene prirodnih potencijala za proglašenje potoka </w:t>
            </w:r>
            <w:proofErr w:type="spellStart"/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Škrline</w:t>
            </w:r>
            <w:proofErr w:type="spellEnd"/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 zaštićenim područjem prirode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AFA59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E699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258B604A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5E482B34" w14:textId="77777777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6EF9B5F8" w14:textId="0DABFA2C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673BDFBD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583568D8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Održano je sveukupno 3 aktivnosti deratizacije, dezinsekcije i dezinfekcije  (03.04.2023 proljetna DDD, 19.6.2023 </w:t>
      </w:r>
      <w:proofErr w:type="spellStart"/>
      <w:r w:rsidRPr="00CE2F5A">
        <w:rPr>
          <w:rFonts w:asciiTheme="minorHAnsi" w:hAnsiTheme="minorHAnsi" w:cstheme="minorHAnsi"/>
          <w:lang w:val="hr-HR"/>
        </w:rPr>
        <w:t>larvicidni</w:t>
      </w:r>
      <w:proofErr w:type="spellEnd"/>
      <w:r w:rsidRPr="00CE2F5A">
        <w:rPr>
          <w:rFonts w:asciiTheme="minorHAnsi" w:hAnsiTheme="minorHAnsi" w:cstheme="minorHAnsi"/>
          <w:lang w:val="hr-HR"/>
        </w:rPr>
        <w:t xml:space="preserve"> tretman i 05.10.2023 jesenska DDD). Kontinuirano se provode veterinarske usluge te je u izvještajnom razdoblju bilo sveukupno 3 zbrinutih životinja (1 pas u travnju 2023, 1 pas u studenom 2023 i 1 pas u prosincu 2023).</w:t>
      </w:r>
    </w:p>
    <w:p w14:paraId="7CC6E90B" w14:textId="1403FF43" w:rsidR="00F12486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3F4A536F" w14:textId="77777777" w:rsidR="00CE2F5A" w:rsidRDefault="00CE2F5A" w:rsidP="00CE2F5A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7C54DB5C" w14:textId="77777777" w:rsidR="00552E88" w:rsidRPr="00C94351" w:rsidRDefault="00552E88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5E7583C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C94351">
        <w:rPr>
          <w:rFonts w:asciiTheme="minorHAnsi" w:hAnsiTheme="minorHAnsi" w:cstheme="minorHAnsi"/>
          <w:u w:val="single"/>
          <w:lang w:val="hr-HR"/>
        </w:rPr>
        <w:t>M.13 Protupožarna i civilna zaštita</w:t>
      </w:r>
    </w:p>
    <w:p w14:paraId="038C540A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F0186A" w:rsidRPr="00C94351" w14:paraId="7C2A217F" w14:textId="77777777" w:rsidTr="00F0186A">
        <w:trPr>
          <w:trHeight w:val="869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0C44C" w14:textId="77777777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6816" w14:textId="7AA1DD39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0CA9D" w14:textId="4D74295C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9D2D6" w14:textId="106F6F86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2C069D83" w14:textId="77777777" w:rsidTr="00F0186A">
        <w:trPr>
          <w:trHeight w:val="1976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78FC" w14:textId="7C7CF6E0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P.13.1. Dodijeljeno sufinanciranje sukladno zakonski propisanim obvezama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>P.13.2. Broj radionica za obuku Stožera civilne zaštite i članova civilne zaštite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73D2D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>P.13.1.: da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P.13.2. 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2DB43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P.13.1.: da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P.13.2. 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2731A" w14:textId="5B7C1838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P.13.1.: da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P.13.2. 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2</w:t>
            </w:r>
          </w:p>
        </w:tc>
      </w:tr>
    </w:tbl>
    <w:p w14:paraId="14D5881A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5ED31B4B" w14:textId="77777777" w:rsidR="00F12486" w:rsidRPr="00550F14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8500" w:type="dxa"/>
        <w:tblLook w:val="04A0" w:firstRow="1" w:lastRow="0" w:firstColumn="1" w:lastColumn="0" w:noHBand="0" w:noVBand="1"/>
      </w:tblPr>
      <w:tblGrid>
        <w:gridCol w:w="1129"/>
        <w:gridCol w:w="4253"/>
        <w:gridCol w:w="1701"/>
        <w:gridCol w:w="1417"/>
      </w:tblGrid>
      <w:tr w:rsidR="00550F14" w:rsidRPr="00550F14" w14:paraId="164FB9FB" w14:textId="77777777" w:rsidTr="00550F14">
        <w:trPr>
          <w:trHeight w:val="255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49357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Program</w:t>
            </w: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1014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55C4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A100708 Javna vatrogasna postrojba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1EA62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80.703,40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97C3C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127.129,01 € </w:t>
            </w:r>
          </w:p>
        </w:tc>
      </w:tr>
      <w:tr w:rsidR="00550F14" w:rsidRPr="00550F14" w14:paraId="0E2E16EE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7DC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CA3A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A100709 Područna vatrogasna zajednica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ED50C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38.491,74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FFA9D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62BE1247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25D4A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19588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A100710 Sustav zaštite i spašavanja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25E58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7.933,87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A2AEF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53525D05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1AE659A" w14:textId="77777777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19C7614F" w14:textId="3FB08CD6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F035137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74A1F754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Sufinanciranja Javne vatrogasne postrojbe i Područne vatrogasne zajednice dodjeljuju se u skladu sa zakonskim propisima.</w:t>
      </w:r>
    </w:p>
    <w:p w14:paraId="049A4FD9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Dana 07.03.2023 održana je skupština civilne zaštite, u srpnju 2023. godine održana vježba (Vrtić Kalimero u Brtonigli).</w:t>
      </w:r>
    </w:p>
    <w:p w14:paraId="4380C047" w14:textId="01C992E9" w:rsidR="00F12486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3291E26E" w14:textId="77777777" w:rsidR="00CE2F5A" w:rsidRDefault="00CE2F5A" w:rsidP="00CE2F5A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72FE202" w14:textId="77777777" w:rsidR="00552E88" w:rsidRPr="00085925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0ECDB09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C94351">
        <w:rPr>
          <w:rFonts w:asciiTheme="minorHAnsi" w:hAnsiTheme="minorHAnsi" w:cstheme="minorHAnsi"/>
          <w:u w:val="single"/>
          <w:lang w:val="hr-HR"/>
        </w:rPr>
        <w:t>M.14 Promet i uređenje javnih prometnica</w:t>
      </w:r>
    </w:p>
    <w:p w14:paraId="16E6C8E9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F0186A" w:rsidRPr="00C94351" w14:paraId="0E04BEF6" w14:textId="77777777" w:rsidTr="00F0186A">
        <w:trPr>
          <w:trHeight w:val="869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65B07" w14:textId="77777777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E0DB" w14:textId="22AFDAB6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E5B6" w14:textId="2018BB92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3AC6" w14:textId="15CB71FA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B97220" w:rsidRPr="001350E0" w14:paraId="1962416F" w14:textId="77777777" w:rsidTr="00F0186A">
        <w:trPr>
          <w:trHeight w:val="104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E8EC0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1A573C1C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P.14.1. M2 asfaltiranih nerazvrstanih cesta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P.14.2. M2 uređenih ulica u naseljima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P.14.3. M2 uređenih parkirnih površina</w:t>
            </w:r>
          </w:p>
          <w:p w14:paraId="1FA9C847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4F7517EB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38130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P.14.1.: 1.600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P.14.2.: 950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P.14.3.: 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00115" w14:textId="0EFC863E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P.14.1.: 1.000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>P.14.2.: 5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50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P.14.3.: 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32A9" w14:textId="7F6AE7CD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P.14.1.: 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500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P.14.2.: </w:t>
            </w:r>
            <w:r w:rsidR="000F439A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1.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462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  <w:t xml:space="preserve">P.14.3.: 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0</w:t>
            </w:r>
          </w:p>
        </w:tc>
      </w:tr>
    </w:tbl>
    <w:p w14:paraId="462BF8CD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FF4A4C5" w14:textId="77777777" w:rsidR="00F12486" w:rsidRPr="00550F14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983"/>
        <w:gridCol w:w="6100"/>
        <w:gridCol w:w="1276"/>
        <w:gridCol w:w="1417"/>
      </w:tblGrid>
      <w:tr w:rsidR="00550F14" w:rsidRPr="00550F14" w14:paraId="22DD3CF3" w14:textId="77777777" w:rsidTr="00550F14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270F8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Program</w:t>
            </w: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1015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4B608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K100820 Sanacija ulice u naselju Valentići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825E1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1DB78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141.267,74 € </w:t>
            </w:r>
          </w:p>
        </w:tc>
      </w:tr>
      <w:tr w:rsidR="00550F14" w:rsidRPr="00550F14" w14:paraId="2201B813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7EC2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B5EA6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K100821 Sanacija ceste Brtonigla – </w:t>
            </w:r>
            <w:proofErr w:type="spellStart"/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Kršete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ACEE9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09AD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17FAAA98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75B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2B10A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K100822 Uređenje ceste </w:t>
            </w:r>
            <w:proofErr w:type="spellStart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Kršin</w:t>
            </w:r>
            <w:proofErr w:type="spellEnd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– </w:t>
            </w:r>
            <w:proofErr w:type="spellStart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Bracanija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E86C7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42.164,47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5856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7ECA6E8A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F4A69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652AB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K100823 Izgradnja nogostupa u ulici Muškati prema DV Kalimero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E50A0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7D03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470A22CB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B1A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FF1F9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K100824 Uređenje ceste građevinskog područja Donji </w:t>
            </w:r>
            <w:proofErr w:type="spellStart"/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Srbani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292CF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6CF43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4FE7B517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59D56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1D30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K100825 Uređenje ceste građevinskog područja </w:t>
            </w:r>
            <w:proofErr w:type="spellStart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Kovri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A2EED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22.110,99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7237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7BCF322C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B03C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BD92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K100826 Asfaltiranje ceste u naselju </w:t>
            </w:r>
            <w:proofErr w:type="spellStart"/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Karigador</w:t>
            </w:r>
            <w:proofErr w:type="spellEnd"/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 Kras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5B4E8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A140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4005F87B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4B5D3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03299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K100828 Horizontalna i vertikalna signalizacija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1F457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22.550,39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7A8DD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6802EA2C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A6A7D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4152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K100829 Izgradnja ulice SU2 i OU4 u </w:t>
            </w:r>
            <w:proofErr w:type="spellStart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Karigadoru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C478C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1793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25C24156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E7B9D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929E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K100830 Rekonstrukcija postojećeg puta u naselju </w:t>
            </w:r>
            <w:proofErr w:type="spellStart"/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Karigador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8492B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BEBCE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24BF1384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151B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7B7C9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K100831 Uređenje dijela Srednje ulice – NC 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2749B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04F4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1D722B0E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810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DB2DE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K100832 Asfaltiranje ulice u naselju Nova Vas NC 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3CEA2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EA7B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7433966D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A7EAB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A440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K100833 Uređenje parkinga Mlinska ulica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FCB0D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DB91E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63D8546B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ECE54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E5ABD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K100837 Uređenje ulice Aleksandra Rukavine do spoja Ul. </w:t>
            </w:r>
            <w:proofErr w:type="spellStart"/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Markoni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BBFA2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5B74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65DF0BA0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B808F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FD92D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K100850 Izgradnja cestovne infrastrukture Donji </w:t>
            </w:r>
            <w:proofErr w:type="spellStart"/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Serbani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B4420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62FB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38B04E5F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DEE2A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6907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K100851 Izgradnja prometne infrastrukture u naseljima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0B21D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500,00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E0C0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09CF32C4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B6694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B3453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K100852 Izgradnja pristupne ceste dvorane u Brtonigli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337F6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689BF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64392C2A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B3C8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DF12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K100854 Rekonstrukcija nerazvrstanih cesta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8D3B5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EBA9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2868A6B1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02406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A8B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NOVO: K100877 Financiranje programa ceste LC 50051 dionica Ponte </w:t>
            </w:r>
            <w:proofErr w:type="spellStart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Porton</w:t>
            </w:r>
            <w:proofErr w:type="spellEnd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- </w:t>
            </w:r>
            <w:proofErr w:type="spellStart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Antonci</w:t>
            </w:r>
            <w:proofErr w:type="spellEnd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- Livade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F203E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25.000,00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4AF5E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0A4C2277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FA7E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9D77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NOVO: K100873 Izgradnja pristupne prometnice u naselju </w:t>
            </w:r>
            <w:proofErr w:type="spellStart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Karigador</w:t>
            </w:r>
            <w:proofErr w:type="spellEnd"/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SU3 i OU9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C8637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5C179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6A3470CB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2EB1A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1FCF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K100855 Asfaltiranje ulice u naselju Nova Vas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181BE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28.941,89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B27D9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358A1AC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3D5D41E7" w14:textId="77777777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6A3F0D5D" w14:textId="1A366338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D4F98FA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4A63BAAB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Uređenje ulica u naseljima:</w:t>
      </w:r>
    </w:p>
    <w:p w14:paraId="6EFD0C42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Asfaltirano je 500 m2 nerazvrstanih cesta u drugoj polovici  godine - cesta u naselju Nova Vas.</w:t>
      </w:r>
    </w:p>
    <w:p w14:paraId="7CCC2D85" w14:textId="57F012D4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Uređeno je 1.462 m2 ulica u naseljima - u prvoj polovici godine uređena je ulica u naselju </w:t>
      </w:r>
      <w:proofErr w:type="spellStart"/>
      <w:r w:rsidRPr="00CE2F5A">
        <w:rPr>
          <w:rFonts w:asciiTheme="minorHAnsi" w:hAnsiTheme="minorHAnsi" w:cstheme="minorHAnsi"/>
          <w:lang w:val="hr-HR"/>
        </w:rPr>
        <w:t>Kovri</w:t>
      </w:r>
      <w:proofErr w:type="spellEnd"/>
      <w:r w:rsidRPr="00CE2F5A">
        <w:rPr>
          <w:rFonts w:asciiTheme="minorHAnsi" w:hAnsiTheme="minorHAnsi" w:cstheme="minorHAnsi"/>
          <w:lang w:val="hr-HR"/>
        </w:rPr>
        <w:t xml:space="preserve"> dok je u</w:t>
      </w:r>
      <w:r>
        <w:rPr>
          <w:rFonts w:asciiTheme="minorHAnsi" w:hAnsiTheme="minorHAnsi" w:cstheme="minorHAnsi"/>
          <w:lang w:val="hr-HR"/>
        </w:rPr>
        <w:t xml:space="preserve"> </w:t>
      </w:r>
      <w:r w:rsidRPr="00CE2F5A">
        <w:rPr>
          <w:rFonts w:asciiTheme="minorHAnsi" w:hAnsiTheme="minorHAnsi" w:cstheme="minorHAnsi"/>
          <w:lang w:val="hr-HR"/>
        </w:rPr>
        <w:t>drugoj polovici uređena  ulica u naselju Nova Vas.</w:t>
      </w:r>
    </w:p>
    <w:p w14:paraId="3FFB36BC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Razlog odstupanja u indikatorima P.14.1. i P.14.2. je zbog toga što je došlo do neplaniranih situacija - ceste u naseljima koje su se morale asfaltirati.  </w:t>
      </w:r>
    </w:p>
    <w:p w14:paraId="0FF08660" w14:textId="236FA809" w:rsidR="00F12486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2014C5AC" w14:textId="77777777" w:rsidR="00CE2F5A" w:rsidRDefault="00CE2F5A" w:rsidP="00CE2F5A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0D817D8D" w14:textId="77777777" w:rsidR="00552E88" w:rsidRPr="00085925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95FBF55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C94351">
        <w:rPr>
          <w:rFonts w:asciiTheme="minorHAnsi" w:hAnsiTheme="minorHAnsi" w:cstheme="minorHAnsi"/>
          <w:u w:val="single"/>
          <w:lang w:val="hr-HR"/>
        </w:rPr>
        <w:t>M.15 Razvoj poljoprivrede i gospodarstva</w:t>
      </w:r>
    </w:p>
    <w:p w14:paraId="35DCDC84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1"/>
        <w:gridCol w:w="1272"/>
        <w:gridCol w:w="1280"/>
        <w:gridCol w:w="1330"/>
      </w:tblGrid>
      <w:tr w:rsidR="00F0186A" w:rsidRPr="00C94351" w14:paraId="2629DAFF" w14:textId="77777777" w:rsidTr="00F0186A">
        <w:trPr>
          <w:trHeight w:val="869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47271" w14:textId="77777777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75CA0" w14:textId="772E58AE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93E78" w14:textId="33E99C62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E3AFE" w14:textId="25320E15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73DB0805" w14:textId="77777777" w:rsidTr="00F0186A">
        <w:trPr>
          <w:trHeight w:val="1040"/>
        </w:trPr>
        <w:tc>
          <w:tcPr>
            <w:tcW w:w="3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32F5F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10FD14F9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P.15.1. Broj subvencioniranih poduzetnika i obrtnika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>P.15.2. Broj članova udruga poljoprivrednog značaja kojima je dodijeljeno sufinanciranje</w:t>
            </w:r>
          </w:p>
          <w:p w14:paraId="581A568B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  <w:p w14:paraId="0576F448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62335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P.15.1.: 2</w:t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  <w:t>P.15.2.: 189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172CF" w14:textId="452F73E9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>P.15.1.: 3</w:t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  <w:t>P.15.2.: 19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E3EC7" w14:textId="774CAD0F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 xml:space="preserve">P.15.1.: </w:t>
            </w:r>
            <w:r w:rsidR="009B416D" w:rsidRPr="00C94351">
              <w:rPr>
                <w:rFonts w:asciiTheme="minorHAnsi" w:hAnsiTheme="minorHAnsi" w:cstheme="minorHAnsi"/>
                <w:sz w:val="24"/>
                <w:szCs w:val="24"/>
              </w:rPr>
              <w:t>0</w:t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Pr="00C94351">
              <w:rPr>
                <w:rFonts w:asciiTheme="minorHAnsi" w:hAnsiTheme="minorHAnsi" w:cstheme="minorHAnsi"/>
                <w:sz w:val="24"/>
                <w:szCs w:val="24"/>
              </w:rPr>
              <w:br/>
              <w:t>P.15.2.: 34</w:t>
            </w:r>
          </w:p>
        </w:tc>
      </w:tr>
    </w:tbl>
    <w:p w14:paraId="34CF9CB5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BBB8D05" w14:textId="77777777" w:rsidR="00F12486" w:rsidRPr="00550F14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1129"/>
        <w:gridCol w:w="5812"/>
        <w:gridCol w:w="1559"/>
        <w:gridCol w:w="1276"/>
      </w:tblGrid>
      <w:tr w:rsidR="00550F14" w:rsidRPr="00550F14" w14:paraId="6A103463" w14:textId="77777777" w:rsidTr="00550F14">
        <w:trPr>
          <w:trHeight w:val="255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CB925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Program</w:t>
            </w: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1004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77EB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A100748 Subvencioniranje kamata poduzetnicima i obrtnicima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4BD6B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39FA5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  62.518,70 € </w:t>
            </w:r>
          </w:p>
        </w:tc>
      </w:tr>
      <w:tr w:rsidR="00550F14" w:rsidRPr="00550F14" w14:paraId="02CD361C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A3B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27C18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A100752 Subvencioniranje ostalih mjera ruralnog razvoja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F6070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1.555,06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3799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53DA015A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17AE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3F81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A100753 Sufinanciranje udruga poljoprivrednog značaja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22A02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6.327,15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24E7E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1A34D8CF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C1C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87DE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A100754 Strateški program razvoja Općine Brtonigla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93FAA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45.000,00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4BCD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297849DD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E2EE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931A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A100859 Projekt "Povećanje konzumacije ribe i ribljih proizvoda"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1907C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9.636,49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091DB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2D19EE7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01A9DB53" w14:textId="77777777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2EC9CE06" w14:textId="27F07596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31AC7B2C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29C833ED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Broj članova udruga poljoprivrednog značaja kojima je dodijeljeno sufinanciranje – 34 članova sa prebivalištem na području Općine. Jednoj udruzi sa sjedištem na području Općine Brtonigla – Verteneglio, dodijeljeno je sufinanciranje. </w:t>
      </w:r>
    </w:p>
    <w:p w14:paraId="007CD5FE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Aktivnosti za razvoj gastro-eno turističke ponude Brtonigle konstantno se razvijaju i provode u suradnji sa Turističkom zajednicom Općine Brtonigla i Razvojnom agencijom Brtonigla d.o.o..</w:t>
      </w:r>
    </w:p>
    <w:p w14:paraId="0EF1884F" w14:textId="502A26A9" w:rsidR="00F12486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Sve ključne točke ostvarenja mjere realizirati će se sukladno rokovima provedbe mjere koji su definirani u Provedbenom programu Općine.</w:t>
      </w:r>
    </w:p>
    <w:p w14:paraId="0B50BF57" w14:textId="77777777" w:rsidR="00CE2F5A" w:rsidRDefault="00CE2F5A" w:rsidP="00CE2F5A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74731B76" w14:textId="77777777" w:rsidR="00552E88" w:rsidRPr="00085925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63070727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C94351">
        <w:rPr>
          <w:rFonts w:asciiTheme="minorHAnsi" w:hAnsiTheme="minorHAnsi" w:cstheme="minorHAnsi"/>
          <w:u w:val="single"/>
          <w:lang w:val="hr-HR"/>
        </w:rPr>
        <w:t>M.16 Upravljanje likvidnošću</w:t>
      </w:r>
    </w:p>
    <w:p w14:paraId="0C94C6FA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F0186A" w:rsidRPr="00C94351" w14:paraId="25827B6E" w14:textId="77777777" w:rsidTr="00F0186A">
        <w:trPr>
          <w:trHeight w:val="869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21154" w14:textId="77777777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F994F" w14:textId="4AD5D3D6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944B6" w14:textId="30483814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DF23B" w14:textId="4B4B7388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1F1C0993" w14:textId="77777777" w:rsidTr="00F0186A">
        <w:trPr>
          <w:trHeight w:val="1040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5F511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 xml:space="preserve">P.16.1. Otplaćen kredit za Poduzetničku zonu </w:t>
            </w:r>
            <w:proofErr w:type="spellStart"/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Štrpe</w:t>
            </w:r>
            <w:proofErr w:type="spellEnd"/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7594D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9CDCA" w14:textId="6E69D638" w:rsidR="00F12486" w:rsidRPr="00C94351" w:rsidRDefault="00C94351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eastAsia="hr-HR"/>
              </w:rPr>
              <w:t>DA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8B105" w14:textId="5AC6209D" w:rsidR="00F12486" w:rsidRPr="00C94351" w:rsidRDefault="00C94351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eastAsia="hr-HR"/>
              </w:rPr>
              <w:t>DA</w:t>
            </w:r>
          </w:p>
        </w:tc>
      </w:tr>
    </w:tbl>
    <w:p w14:paraId="11A81071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778B6FD3" w14:textId="77777777" w:rsidR="00F12486" w:rsidRPr="00550F14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983"/>
        <w:gridCol w:w="6525"/>
        <w:gridCol w:w="1134"/>
        <w:gridCol w:w="1134"/>
      </w:tblGrid>
      <w:tr w:rsidR="00550F14" w:rsidRPr="00550F14" w14:paraId="23EE38BD" w14:textId="77777777" w:rsidTr="00550F14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E9422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Program</w:t>
            </w: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1019</w:t>
            </w:r>
          </w:p>
        </w:tc>
        <w:tc>
          <w:tcPr>
            <w:tcW w:w="6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5A6AE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A100771 Otplata okvirnog kredita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8423E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226FC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             -   € </w:t>
            </w:r>
          </w:p>
        </w:tc>
      </w:tr>
      <w:tr w:rsidR="00550F14" w:rsidRPr="00550F14" w14:paraId="2A3366E8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5E1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C5683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A100802 Otplata kredita Dogradnja Dječjeg vrtića Kalimero Brtonigla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FE377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61A1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6D8D474A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F8C8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DE983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A100856 Otplata kredita Izgradnje prometnice unutar Poduzetničke zone </w:t>
            </w:r>
            <w:proofErr w:type="spellStart"/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Štrpe</w:t>
            </w:r>
            <w:proofErr w:type="spellEnd"/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 xml:space="preserve"> s pratećom inf.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4065B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trike/>
                <w:sz w:val="20"/>
                <w:szCs w:val="20"/>
                <w:lang w:val="hr-HR" w:eastAsia="hr-HR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49AA3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5CE1F698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0A9EECC4" w14:textId="345A3EFB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 xml:space="preserve">Status provedbe mjere: </w:t>
      </w:r>
      <w:r w:rsidR="00AD29CF" w:rsidRPr="00CE2F5A">
        <w:rPr>
          <w:rFonts w:asciiTheme="minorHAnsi" w:hAnsiTheme="minorHAnsi" w:cstheme="minorHAnsi"/>
          <w:lang w:val="hr-HR"/>
        </w:rPr>
        <w:t>PROVEDENO</w:t>
      </w:r>
      <w:r w:rsidRPr="00CE2F5A">
        <w:rPr>
          <w:rFonts w:asciiTheme="minorHAnsi" w:hAnsiTheme="minorHAnsi" w:cstheme="minorHAnsi"/>
          <w:lang w:val="hr-HR"/>
        </w:rPr>
        <w:t>.</w:t>
      </w:r>
    </w:p>
    <w:p w14:paraId="63BE1516" w14:textId="4F93E3FB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40FE2458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lastRenderedPageBreak/>
        <w:t>Zaključak o ostvarenom napretku:</w:t>
      </w:r>
    </w:p>
    <w:p w14:paraId="321D48D6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Krediti su u cijelosti otplaćeni tijekom 2022. godine.</w:t>
      </w:r>
    </w:p>
    <w:p w14:paraId="0E3BCE1A" w14:textId="287FFCBB" w:rsidR="00F12486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Realizirane su sve aktivnosti kojima su se postigle ključne točke ostvarenja mjere, koje su realizirane prije planiranih rokova provedbe mjere koji su definirani u Provedbenom programu Općine. Kreditima realizirane su važne investicije na općinskom području, a za koja su dodijeljena znatna EU sredstva.</w:t>
      </w:r>
    </w:p>
    <w:p w14:paraId="541FC535" w14:textId="77777777" w:rsidR="00CE2F5A" w:rsidRDefault="00CE2F5A" w:rsidP="00CE2F5A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09574D7" w14:textId="77777777" w:rsidR="00552E88" w:rsidRPr="00085925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275E7E82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C94351">
        <w:rPr>
          <w:rFonts w:asciiTheme="minorHAnsi" w:hAnsiTheme="minorHAnsi" w:cstheme="minorHAnsi"/>
          <w:u w:val="single"/>
          <w:lang w:val="hr-HR"/>
        </w:rPr>
        <w:t>M.17 Efikasna i transparentna administracija</w:t>
      </w:r>
    </w:p>
    <w:p w14:paraId="5A6F9348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199"/>
        <w:gridCol w:w="1273"/>
        <w:gridCol w:w="1281"/>
        <w:gridCol w:w="1330"/>
      </w:tblGrid>
      <w:tr w:rsidR="00F0186A" w:rsidRPr="00C94351" w14:paraId="5BC0DE23" w14:textId="77777777" w:rsidTr="00F0186A">
        <w:trPr>
          <w:trHeight w:val="869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21125" w14:textId="77777777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85FB5" w14:textId="44B0988F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C5D1F" w14:textId="414DB97B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D5B36" w14:textId="49506946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08F19A2D" w14:textId="77777777" w:rsidTr="00F0186A">
        <w:trPr>
          <w:trHeight w:val="1040"/>
        </w:trPr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6D569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P.17.1. Broj riješenih predmeta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5D7D0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>P.17.1.: 1140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52904" w14:textId="684416F1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>P.17.1.: 11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</w:rPr>
              <w:t>50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37238" w14:textId="78B517F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 xml:space="preserve">P.17.1.: </w:t>
            </w:r>
            <w:r w:rsidR="00C77026" w:rsidRPr="00C94351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C94351" w:rsidRPr="00C94351">
              <w:rPr>
                <w:rFonts w:asciiTheme="minorHAnsi" w:hAnsiTheme="minorHAnsi" w:cstheme="minorHAnsi"/>
                <w:sz w:val="24"/>
                <w:szCs w:val="24"/>
              </w:rPr>
              <w:t>527</w:t>
            </w:r>
          </w:p>
        </w:tc>
      </w:tr>
    </w:tbl>
    <w:p w14:paraId="37B45CEE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D5DF339" w14:textId="77777777" w:rsidR="00F12486" w:rsidRPr="00550F14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983"/>
        <w:gridCol w:w="5816"/>
        <w:gridCol w:w="1418"/>
        <w:gridCol w:w="1417"/>
      </w:tblGrid>
      <w:tr w:rsidR="00550F14" w:rsidRPr="00550F14" w14:paraId="6B9ADBD2" w14:textId="77777777" w:rsidTr="00550F14">
        <w:trPr>
          <w:trHeight w:val="255"/>
        </w:trPr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59AD4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Program</w:t>
            </w: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1001</w:t>
            </w:r>
          </w:p>
        </w:tc>
        <w:tc>
          <w:tcPr>
            <w:tcW w:w="5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1AFE0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A100101 Administrativno, tehničko i stručno osoblje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4FDB1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188.697,41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53690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573.234,61 € </w:t>
            </w:r>
          </w:p>
        </w:tc>
      </w:tr>
      <w:tr w:rsidR="00550F14" w:rsidRPr="00550F14" w14:paraId="0D3274B5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FF94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A2E0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A100766 Redovna djelatnost javne uprave i administracije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455E0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98.819,18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46F9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36F49ECE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40AB6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BC27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NOVO: A100795 Najam vozila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0C4C6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6.643,10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99C79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51CDC017" w14:textId="77777777" w:rsidTr="00550F14">
        <w:trPr>
          <w:trHeight w:val="255"/>
        </w:trPr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D1E4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0452B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A100805 Odvjetničke, javnobilježničke i ostale usluge vanjskih službi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A4A40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279.074,92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F6BF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18AA0A96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424377D0" w14:textId="77777777" w:rsidR="00FD772D" w:rsidRPr="00CE2F5A" w:rsidRDefault="00FD772D" w:rsidP="00FD772D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4E64ECE4" w14:textId="1ABF845D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70C52A3E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3BF5E3BC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Redovno se obavljaju djelatnosti javne uprave i administracije pomoću administrativnog, tehničkog i stručnog osoblja, kao i odvjetničke, javnobilježničke i ostale usluge vanjskih službi.</w:t>
      </w:r>
    </w:p>
    <w:p w14:paraId="10E0BCD9" w14:textId="632E799D" w:rsidR="00F12486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Konstantno su u tijeku aktivnosti kojima će se postići određene ključne točke ostvarenja mjere, koje će se realizirati sukladno rokovima provedbe mjere koji su definirani u Provedbenom programu Općine.</w:t>
      </w:r>
    </w:p>
    <w:p w14:paraId="54E7337E" w14:textId="77777777" w:rsidR="00CE2F5A" w:rsidRDefault="00CE2F5A" w:rsidP="00CE2F5A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0DA3152F" w14:textId="77777777" w:rsidR="00552E88" w:rsidRPr="00085925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8B99864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C94351">
        <w:rPr>
          <w:rFonts w:asciiTheme="minorHAnsi" w:hAnsiTheme="minorHAnsi" w:cstheme="minorHAnsi"/>
          <w:u w:val="single"/>
          <w:lang w:val="hr-HR"/>
        </w:rPr>
        <w:t>M.18 Učinkovita lokalna uprava</w:t>
      </w:r>
    </w:p>
    <w:p w14:paraId="5AE7FCF0" w14:textId="77777777" w:rsidR="00F12486" w:rsidRPr="00C94351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199"/>
        <w:gridCol w:w="1273"/>
        <w:gridCol w:w="1281"/>
        <w:gridCol w:w="1330"/>
      </w:tblGrid>
      <w:tr w:rsidR="00F0186A" w:rsidRPr="00C94351" w14:paraId="492891C6" w14:textId="77777777" w:rsidTr="00F0186A">
        <w:trPr>
          <w:trHeight w:val="869"/>
        </w:trPr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F77B4" w14:textId="77777777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FF92C" w14:textId="0757F633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70372" w14:textId="35B35016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C0CEC" w14:textId="11A6FAF3" w:rsidR="00F0186A" w:rsidRPr="00C94351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3BA04257" w14:textId="77777777" w:rsidTr="00F0186A">
        <w:trPr>
          <w:trHeight w:val="938"/>
        </w:trPr>
        <w:tc>
          <w:tcPr>
            <w:tcW w:w="3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D432E" w14:textId="77777777" w:rsidR="00F12486" w:rsidRPr="00C94351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lastRenderedPageBreak/>
              <w:t>P.18.1. Broj održanih sjednica Općinskog vijeća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704EA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>P.18.1.: 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4709B" w14:textId="77777777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>P.18.1.: 7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0BDDB" w14:textId="737D4594" w:rsidR="00F12486" w:rsidRPr="00C94351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94351">
              <w:rPr>
                <w:rFonts w:asciiTheme="minorHAnsi" w:hAnsiTheme="minorHAnsi" w:cstheme="minorHAnsi"/>
                <w:sz w:val="24"/>
                <w:szCs w:val="24"/>
              </w:rPr>
              <w:t xml:space="preserve">P.18.1.: </w:t>
            </w:r>
            <w:r w:rsidR="00AD29CF" w:rsidRPr="00C94351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</w:tr>
    </w:tbl>
    <w:p w14:paraId="0E1DDDE6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2AD66F50" w14:textId="77777777" w:rsidR="00F12486" w:rsidRPr="00550F14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1129"/>
        <w:gridCol w:w="5812"/>
        <w:gridCol w:w="1276"/>
        <w:gridCol w:w="1559"/>
      </w:tblGrid>
      <w:tr w:rsidR="00550F14" w:rsidRPr="00550F14" w14:paraId="7BA51A6B" w14:textId="77777777" w:rsidTr="00550F14">
        <w:trPr>
          <w:trHeight w:val="255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1A895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Program</w:t>
            </w: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1008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D2A8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A100735 Potpore političkim strankama i nezavisnim vijećnicima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4708D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2.142,00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EBB52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  19.670,73 € </w:t>
            </w:r>
          </w:p>
        </w:tc>
      </w:tr>
      <w:tr w:rsidR="00550F14" w:rsidRPr="00550F14" w14:paraId="096E3ECF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6EB7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B0F11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A100769 Proračunska pričuva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DB592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3.975,00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B9D4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509AF903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C48A3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B9353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A100773 Održavanje izbora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F7F2A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3.588,80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47F2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528FE261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FC9B8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A8BAE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A100803 Poslovanje Općinskog vijeća i zamjenika načelnika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D8B5F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8.009,93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88A5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  <w:tr w:rsidR="00550F14" w:rsidRPr="00550F14" w14:paraId="3E68127B" w14:textId="77777777" w:rsidTr="00550F14">
        <w:trPr>
          <w:trHeight w:val="25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C74AF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5486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A100804 Međuopćinska, međuregionalna, međunarodna suradnja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831F9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1.955,00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1F605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1543C04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315844E6" w14:textId="77777777" w:rsidR="00FD772D" w:rsidRPr="00CE2F5A" w:rsidRDefault="00FD772D" w:rsidP="00FD772D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078F2B84" w14:textId="62E5B01F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p w14:paraId="56F28A67" w14:textId="77777777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6F696967" w14:textId="77777777" w:rsidR="00CE2F5A" w:rsidRPr="00CE2F5A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Redovno se obavljaju poslovanje Općinskog vijeća i zamjenika načelnika te se održava međuopćinska, međuregionalna, međunarodna suradnja sa partnerskim institucijama.</w:t>
      </w:r>
    </w:p>
    <w:p w14:paraId="1A851410" w14:textId="39FD7F0B" w:rsidR="00F12486" w:rsidRDefault="00CE2F5A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Konstantno su u tijeku aktivnosti kojima će se postići određene ključne točke ostvarenja mjere, koje će se realizirati sukladno rokovima provedbe mjere koji su definirani u Provedbenom programu Općine.</w:t>
      </w:r>
    </w:p>
    <w:p w14:paraId="03146014" w14:textId="77777777" w:rsidR="00CE2F5A" w:rsidRDefault="00CE2F5A" w:rsidP="00CE2F5A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25F1B731" w14:textId="77777777" w:rsidR="00552E88" w:rsidRPr="00085925" w:rsidRDefault="00552E88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7E5F6A9F" w14:textId="77777777" w:rsidR="00F12486" w:rsidRPr="00CE2F5A" w:rsidRDefault="00F12486" w:rsidP="00F12486">
      <w:pPr>
        <w:pStyle w:val="BodyText"/>
        <w:rPr>
          <w:rFonts w:asciiTheme="minorHAnsi" w:hAnsiTheme="minorHAnsi" w:cstheme="minorHAnsi"/>
          <w:u w:val="single"/>
          <w:lang w:val="hr-HR"/>
        </w:rPr>
      </w:pPr>
      <w:r w:rsidRPr="00CE2F5A">
        <w:rPr>
          <w:rFonts w:asciiTheme="minorHAnsi" w:hAnsiTheme="minorHAnsi" w:cstheme="minorHAnsi"/>
          <w:u w:val="single"/>
          <w:lang w:val="hr-HR"/>
        </w:rPr>
        <w:t>M.19 Demografija</w:t>
      </w:r>
    </w:p>
    <w:p w14:paraId="075C5143" w14:textId="77777777" w:rsidR="00F12486" w:rsidRPr="00CE2F5A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</w:p>
    <w:tbl>
      <w:tblPr>
        <w:tblW w:w="7083" w:type="dxa"/>
        <w:tblInd w:w="113" w:type="dxa"/>
        <w:tblLook w:val="04A0" w:firstRow="1" w:lastRow="0" w:firstColumn="1" w:lastColumn="0" w:noHBand="0" w:noVBand="1"/>
      </w:tblPr>
      <w:tblGrid>
        <w:gridCol w:w="3200"/>
        <w:gridCol w:w="1273"/>
        <w:gridCol w:w="1280"/>
        <w:gridCol w:w="1330"/>
      </w:tblGrid>
      <w:tr w:rsidR="00F0186A" w:rsidRPr="00CE2F5A" w14:paraId="4B004A53" w14:textId="77777777" w:rsidTr="00F0186A">
        <w:trPr>
          <w:trHeight w:val="869"/>
        </w:trPr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2B09" w14:textId="77777777" w:rsidR="00F0186A" w:rsidRPr="00CE2F5A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E2F5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 xml:space="preserve">Pokazatelj rezultata 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E0536" w14:textId="713B32BB" w:rsidR="00F0186A" w:rsidRPr="00CE2F5A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E2F5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Početna vrijednost</w:t>
            </w:r>
            <w:r w:rsidRPr="00CE2F5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(2020.)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AB5B7" w14:textId="75B52953" w:rsidR="00F0186A" w:rsidRPr="00CE2F5A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E2F5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Ciljna</w:t>
            </w:r>
            <w:r w:rsidRPr="00CE2F5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vrijednost</w:t>
            </w:r>
            <w:r w:rsidRPr="00CE2F5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br/>
              <w:t>2023.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A2A2A" w14:textId="7C23EE3F" w:rsidR="00F0186A" w:rsidRPr="00CE2F5A" w:rsidRDefault="00F0186A" w:rsidP="00F0186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E2F5A"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  <w:t>Ostvarena vrijednost pokazatelja rezultata</w:t>
            </w:r>
          </w:p>
        </w:tc>
      </w:tr>
      <w:tr w:rsidR="00F12486" w:rsidRPr="00085925" w14:paraId="6B0B6713" w14:textId="77777777" w:rsidTr="00F0186A">
        <w:trPr>
          <w:trHeight w:val="971"/>
        </w:trPr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02D6A" w14:textId="77777777" w:rsidR="00F12486" w:rsidRPr="00CE2F5A" w:rsidRDefault="00F12486" w:rsidP="00C34F7A">
            <w:pPr>
              <w:widowControl/>
              <w:autoSpaceDE/>
              <w:autoSpaceDN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E2F5A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P.19.1. Broj dodijeljenih pomoći za novorođenčad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1E7E" w14:textId="77777777" w:rsidR="00F12486" w:rsidRPr="00CE2F5A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E2F5A">
              <w:rPr>
                <w:rFonts w:asciiTheme="minorHAnsi" w:hAnsiTheme="minorHAnsi" w:cstheme="minorHAnsi"/>
                <w:sz w:val="24"/>
                <w:szCs w:val="24"/>
              </w:rPr>
              <w:t>P.19.1.: 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D793A" w14:textId="77777777" w:rsidR="00F12486" w:rsidRPr="00CE2F5A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E2F5A">
              <w:rPr>
                <w:rFonts w:asciiTheme="minorHAnsi" w:hAnsiTheme="minorHAnsi" w:cstheme="minorHAnsi"/>
                <w:sz w:val="24"/>
                <w:szCs w:val="24"/>
              </w:rPr>
              <w:t>P.19.1.: 16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7B6A" w14:textId="5CBA9354" w:rsidR="00F12486" w:rsidRPr="00CE2F5A" w:rsidRDefault="00F12486" w:rsidP="00C34F7A">
            <w:pPr>
              <w:widowControl/>
              <w:autoSpaceDE/>
              <w:autoSpaceDN/>
              <w:jc w:val="center"/>
              <w:rPr>
                <w:rFonts w:asciiTheme="minorHAnsi" w:hAnsiTheme="minorHAnsi" w:cstheme="minorHAnsi"/>
                <w:sz w:val="24"/>
                <w:szCs w:val="24"/>
                <w:lang w:val="hr-HR" w:eastAsia="hr-HR"/>
              </w:rPr>
            </w:pPr>
            <w:r w:rsidRPr="00CE2F5A">
              <w:rPr>
                <w:rFonts w:asciiTheme="minorHAnsi" w:hAnsiTheme="minorHAnsi" w:cstheme="minorHAnsi"/>
                <w:sz w:val="24"/>
                <w:szCs w:val="24"/>
              </w:rPr>
              <w:t xml:space="preserve">P.19.1.: </w:t>
            </w:r>
            <w:r w:rsidR="00C94351" w:rsidRPr="00CE2F5A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</w:p>
        </w:tc>
      </w:tr>
    </w:tbl>
    <w:p w14:paraId="2F7E2E60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16C5F710" w14:textId="77777777" w:rsidR="00F12486" w:rsidRPr="00550F14" w:rsidRDefault="00F12486" w:rsidP="00F12486">
      <w:pPr>
        <w:pStyle w:val="BodyText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Proračunska sredstva iskorištena tijekom izvještajnog razdoblja: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1129"/>
        <w:gridCol w:w="4962"/>
        <w:gridCol w:w="1417"/>
        <w:gridCol w:w="1418"/>
      </w:tblGrid>
      <w:tr w:rsidR="00550F14" w:rsidRPr="00550F14" w14:paraId="12EAD4B1" w14:textId="77777777" w:rsidTr="00550F14">
        <w:trPr>
          <w:trHeight w:val="435"/>
        </w:trPr>
        <w:tc>
          <w:tcPr>
            <w:tcW w:w="1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7AC6D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Program</w:t>
            </w: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br/>
              <w:t>1005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ED70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A100744 Pravo na pomoć za novorođenčad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CAE2B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6.636,10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2740C" w14:textId="77777777" w:rsidR="00550F14" w:rsidRPr="00550F14" w:rsidRDefault="00550F14" w:rsidP="00550F14">
            <w:pPr>
              <w:widowControl/>
              <w:autoSpaceDE/>
              <w:autoSpaceDN/>
              <w:jc w:val="center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 xml:space="preserve">            8.913,68 € </w:t>
            </w:r>
          </w:p>
        </w:tc>
      </w:tr>
      <w:tr w:rsidR="00550F14" w:rsidRPr="00550F14" w14:paraId="46CD3132" w14:textId="77777777" w:rsidTr="00550F14">
        <w:trPr>
          <w:trHeight w:val="435"/>
        </w:trPr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E4618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3DE9C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A100788 Sufinanciranje programa rješavanja stambenog pitanja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FE2FB" w14:textId="77777777" w:rsidR="00550F14" w:rsidRPr="00550F14" w:rsidRDefault="00550F14" w:rsidP="00550F14">
            <w:pPr>
              <w:widowControl/>
              <w:autoSpaceDE/>
              <w:autoSpaceDN/>
              <w:jc w:val="right"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  <w:r w:rsidRPr="00550F14">
              <w:rPr>
                <w:rFonts w:ascii="Arial" w:hAnsi="Arial" w:cs="Arial"/>
                <w:sz w:val="20"/>
                <w:szCs w:val="20"/>
                <w:lang w:val="hr-HR" w:eastAsia="hr-HR"/>
              </w:rPr>
              <w:t>2.277,58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3AEFE" w14:textId="77777777" w:rsidR="00550F14" w:rsidRPr="00550F14" w:rsidRDefault="00550F14" w:rsidP="00550F14">
            <w:pPr>
              <w:widowControl/>
              <w:autoSpaceDE/>
              <w:autoSpaceDN/>
              <w:rPr>
                <w:rFonts w:ascii="Arial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004662A2" w14:textId="77777777" w:rsidR="00F12486" w:rsidRPr="00085925" w:rsidRDefault="00F12486" w:rsidP="00F12486">
      <w:pPr>
        <w:pStyle w:val="BodyText"/>
        <w:rPr>
          <w:rFonts w:asciiTheme="minorHAnsi" w:hAnsiTheme="minorHAnsi" w:cstheme="minorHAnsi"/>
          <w:highlight w:val="yellow"/>
          <w:lang w:val="hr-HR"/>
        </w:rPr>
      </w:pPr>
    </w:p>
    <w:p w14:paraId="2257F955" w14:textId="77777777" w:rsidR="00FD772D" w:rsidRPr="00CE2F5A" w:rsidRDefault="00FD772D" w:rsidP="00FD772D">
      <w:pPr>
        <w:pStyle w:val="BodyText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Status provedbe mjere: U TIJEKU.</w:t>
      </w:r>
    </w:p>
    <w:p w14:paraId="27429FDE" w14:textId="163A7487" w:rsidR="00F12486" w:rsidRPr="00CE2F5A" w:rsidRDefault="00F12486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</w:p>
    <w:p w14:paraId="31B47141" w14:textId="1CD23DAD" w:rsidR="00662593" w:rsidRPr="00CE2F5A" w:rsidRDefault="00662593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CE2F5A">
        <w:rPr>
          <w:rFonts w:asciiTheme="minorHAnsi" w:hAnsiTheme="minorHAnsi" w:cstheme="minorHAnsi"/>
          <w:lang w:val="hr-HR"/>
        </w:rPr>
        <w:t>Zaključak o ostvarenom napretku:</w:t>
      </w:r>
    </w:p>
    <w:p w14:paraId="6AFDA22E" w14:textId="77777777" w:rsidR="00CE2F5A" w:rsidRPr="00CE2F5A" w:rsidRDefault="00CE2F5A" w:rsidP="009636FF">
      <w:pPr>
        <w:pStyle w:val="NoSpacing"/>
        <w:jc w:val="both"/>
        <w:rPr>
          <w:rFonts w:eastAsia="Times New Roman" w:cstheme="minorHAnsi"/>
          <w:sz w:val="24"/>
          <w:szCs w:val="24"/>
        </w:rPr>
      </w:pPr>
      <w:r w:rsidRPr="00CE2F5A">
        <w:rPr>
          <w:rFonts w:eastAsia="Times New Roman" w:cstheme="minorHAnsi"/>
          <w:sz w:val="24"/>
          <w:szCs w:val="24"/>
        </w:rPr>
        <w:t xml:space="preserve">Dodjeljuju se pomoći za novorođenu djecu sa područja Brtonigle te je omogućeno podnošenje zahtjeva putem sustava </w:t>
      </w:r>
      <w:proofErr w:type="spellStart"/>
      <w:r w:rsidRPr="00CE2F5A">
        <w:rPr>
          <w:rFonts w:eastAsia="Times New Roman" w:cstheme="minorHAnsi"/>
          <w:sz w:val="24"/>
          <w:szCs w:val="24"/>
        </w:rPr>
        <w:t>eNovorođenčad</w:t>
      </w:r>
      <w:proofErr w:type="spellEnd"/>
      <w:r w:rsidRPr="00CE2F5A">
        <w:rPr>
          <w:rFonts w:eastAsia="Times New Roman" w:cstheme="minorHAnsi"/>
          <w:sz w:val="24"/>
          <w:szCs w:val="24"/>
        </w:rPr>
        <w:t xml:space="preserve">, kojima je postupak podnošenje zahtjeva pojednostavljeno i ubrzano. </w:t>
      </w:r>
    </w:p>
    <w:p w14:paraId="1F43B9D2" w14:textId="77777777" w:rsidR="00CE2F5A" w:rsidRPr="00CE2F5A" w:rsidRDefault="00CE2F5A" w:rsidP="009636FF">
      <w:pPr>
        <w:pStyle w:val="NoSpacing"/>
        <w:jc w:val="both"/>
        <w:rPr>
          <w:rFonts w:eastAsia="Times New Roman" w:cstheme="minorHAnsi"/>
          <w:sz w:val="24"/>
          <w:szCs w:val="24"/>
        </w:rPr>
      </w:pPr>
      <w:r w:rsidRPr="00CE2F5A">
        <w:rPr>
          <w:rFonts w:eastAsia="Times New Roman" w:cstheme="minorHAnsi"/>
          <w:sz w:val="24"/>
          <w:szCs w:val="24"/>
        </w:rPr>
        <w:lastRenderedPageBreak/>
        <w:t>Također, pomaže se mladim obiteljima sa područja Brtonigle u rješavanju stambenog pitanja.</w:t>
      </w:r>
    </w:p>
    <w:p w14:paraId="138EE3C2" w14:textId="043C718D" w:rsidR="00F12486" w:rsidRPr="00085925" w:rsidRDefault="00CE2F5A" w:rsidP="009636FF">
      <w:pPr>
        <w:pStyle w:val="NoSpacing"/>
        <w:jc w:val="both"/>
        <w:rPr>
          <w:rFonts w:cstheme="minorHAnsi"/>
          <w:sz w:val="24"/>
          <w:szCs w:val="24"/>
          <w:highlight w:val="yellow"/>
        </w:rPr>
      </w:pPr>
      <w:r w:rsidRPr="00CE2F5A">
        <w:rPr>
          <w:rFonts w:eastAsia="Times New Roman" w:cstheme="minorHAnsi"/>
          <w:sz w:val="24"/>
          <w:szCs w:val="24"/>
        </w:rPr>
        <w:t>U tijeku su aktivnosti kojima će se postići određene ključne točke ostvarenja mjere, koje će se realizirati sukladno rokovima provedbe mjere koji su definirani u Provedbenom programu Općine.</w:t>
      </w:r>
    </w:p>
    <w:p w14:paraId="108B2887" w14:textId="459E7B8A" w:rsidR="00390703" w:rsidRPr="00085925" w:rsidRDefault="00390703" w:rsidP="005F0760">
      <w:pPr>
        <w:pStyle w:val="NoSpacing"/>
        <w:rPr>
          <w:rFonts w:cstheme="minorHAnsi"/>
          <w:sz w:val="24"/>
          <w:szCs w:val="24"/>
          <w:highlight w:val="yellow"/>
        </w:rPr>
      </w:pPr>
    </w:p>
    <w:p w14:paraId="04A276A4" w14:textId="67AE250D" w:rsidR="005F0760" w:rsidRPr="00550F14" w:rsidRDefault="005F0760" w:rsidP="005F0760">
      <w:pPr>
        <w:pStyle w:val="NoSpacing"/>
        <w:rPr>
          <w:rFonts w:cstheme="minorHAnsi"/>
          <w:sz w:val="24"/>
          <w:szCs w:val="24"/>
        </w:rPr>
      </w:pPr>
    </w:p>
    <w:p w14:paraId="1ED05BC3" w14:textId="78C8EB39" w:rsidR="005F0760" w:rsidRPr="00550F14" w:rsidRDefault="005F0760" w:rsidP="005F0760">
      <w:pPr>
        <w:pStyle w:val="NoSpacing"/>
        <w:rPr>
          <w:rFonts w:cstheme="minorHAnsi"/>
          <w:b/>
          <w:bCs/>
          <w:sz w:val="24"/>
          <w:szCs w:val="24"/>
        </w:rPr>
      </w:pPr>
      <w:r w:rsidRPr="00550F14">
        <w:rPr>
          <w:rFonts w:cstheme="minorHAnsi"/>
          <w:b/>
          <w:bCs/>
          <w:sz w:val="24"/>
          <w:szCs w:val="24"/>
        </w:rPr>
        <w:t>3. DOPRINOS OSTVARENJU CILJEVA JAVNIH POLITIKA</w:t>
      </w:r>
    </w:p>
    <w:p w14:paraId="53361B4C" w14:textId="0172FB3B" w:rsidR="005F0760" w:rsidRPr="00550F14" w:rsidRDefault="005F0760" w:rsidP="009636FF">
      <w:pPr>
        <w:pStyle w:val="NoSpacing"/>
        <w:jc w:val="both"/>
        <w:rPr>
          <w:rFonts w:cstheme="minorHAnsi"/>
          <w:sz w:val="24"/>
          <w:szCs w:val="24"/>
        </w:rPr>
      </w:pPr>
    </w:p>
    <w:p w14:paraId="331CBB09" w14:textId="29B6E16A" w:rsidR="00EA2882" w:rsidRPr="00550F14" w:rsidRDefault="00EA2882" w:rsidP="009636FF">
      <w:pPr>
        <w:pStyle w:val="NoSpacing"/>
        <w:jc w:val="both"/>
        <w:rPr>
          <w:rFonts w:cstheme="minorHAnsi"/>
          <w:sz w:val="24"/>
          <w:szCs w:val="24"/>
        </w:rPr>
      </w:pPr>
      <w:r w:rsidRPr="00550F14">
        <w:rPr>
          <w:rFonts w:cstheme="minorHAnsi"/>
          <w:sz w:val="24"/>
          <w:szCs w:val="24"/>
        </w:rPr>
        <w:t xml:space="preserve">U nastavku se navode najvažniji rezultati koje je Općina Brtonigla-Verteneglio ostvarila tijekom izvještajnog razdoblja a koji su doprinijeli ostvarenju ciljeva javnih politika. </w:t>
      </w:r>
    </w:p>
    <w:p w14:paraId="422F820D" w14:textId="77777777" w:rsidR="00EA2882" w:rsidRPr="00085925" w:rsidRDefault="00EA2882" w:rsidP="009636FF">
      <w:pPr>
        <w:pStyle w:val="NoSpacing"/>
        <w:jc w:val="both"/>
        <w:rPr>
          <w:rFonts w:cstheme="minorHAnsi"/>
          <w:sz w:val="24"/>
          <w:szCs w:val="24"/>
          <w:highlight w:val="yellow"/>
        </w:rPr>
      </w:pPr>
    </w:p>
    <w:p w14:paraId="339D0224" w14:textId="77777777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550F14">
        <w:rPr>
          <w:rFonts w:asciiTheme="minorHAnsi" w:hAnsiTheme="minorHAnsi" w:cstheme="minorHAnsi"/>
          <w:u w:val="single"/>
          <w:lang w:val="hr-HR"/>
        </w:rPr>
        <w:t>M.01 Unaprjeđenje komunalne infrastrukture</w:t>
      </w:r>
    </w:p>
    <w:p w14:paraId="26D72C9F" w14:textId="77777777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 xml:space="preserve">U svrhu modernizacije sustava javne rasvjete, nabavljeno je 125 komada LED rasvjete radi zamjene dotrajalih natrijevih i živinih žarulja (u prvoj polovici godine odrađeno 26 kom. u naselju </w:t>
      </w:r>
      <w:proofErr w:type="spellStart"/>
      <w:r w:rsidRPr="00550F14">
        <w:rPr>
          <w:rFonts w:asciiTheme="minorHAnsi" w:hAnsiTheme="minorHAnsi" w:cstheme="minorHAnsi"/>
          <w:lang w:val="hr-HR"/>
        </w:rPr>
        <w:t>Karigador</w:t>
      </w:r>
      <w:proofErr w:type="spellEnd"/>
      <w:r w:rsidRPr="00550F14">
        <w:rPr>
          <w:rFonts w:asciiTheme="minorHAnsi" w:hAnsiTheme="minorHAnsi" w:cstheme="minorHAnsi"/>
          <w:lang w:val="hr-HR"/>
        </w:rPr>
        <w:t xml:space="preserve"> te u drugoj polovici 99 komada u naseljima </w:t>
      </w:r>
      <w:proofErr w:type="spellStart"/>
      <w:r w:rsidRPr="00550F14">
        <w:rPr>
          <w:rFonts w:asciiTheme="minorHAnsi" w:hAnsiTheme="minorHAnsi" w:cstheme="minorHAnsi"/>
          <w:lang w:val="hr-HR"/>
        </w:rPr>
        <w:t>Karigador</w:t>
      </w:r>
      <w:proofErr w:type="spellEnd"/>
      <w:r w:rsidRPr="00550F14">
        <w:rPr>
          <w:rFonts w:asciiTheme="minorHAnsi" w:hAnsiTheme="minorHAnsi" w:cstheme="minorHAnsi"/>
          <w:lang w:val="hr-HR"/>
        </w:rPr>
        <w:t xml:space="preserve"> i </w:t>
      </w:r>
      <w:proofErr w:type="spellStart"/>
      <w:r w:rsidRPr="00550F14">
        <w:rPr>
          <w:rFonts w:asciiTheme="minorHAnsi" w:hAnsiTheme="minorHAnsi" w:cstheme="minorHAnsi"/>
          <w:lang w:val="hr-HR"/>
        </w:rPr>
        <w:t>Fiorini</w:t>
      </w:r>
      <w:proofErr w:type="spellEnd"/>
      <w:r w:rsidRPr="00550F14">
        <w:rPr>
          <w:rFonts w:asciiTheme="minorHAnsi" w:hAnsiTheme="minorHAnsi" w:cstheme="minorHAnsi"/>
          <w:lang w:val="hr-HR"/>
        </w:rPr>
        <w:t xml:space="preserve">). Uređeni su parkovi u </w:t>
      </w:r>
      <w:proofErr w:type="spellStart"/>
      <w:r w:rsidRPr="00550F14">
        <w:rPr>
          <w:rFonts w:asciiTheme="minorHAnsi" w:hAnsiTheme="minorHAnsi" w:cstheme="minorHAnsi"/>
          <w:lang w:val="hr-HR"/>
        </w:rPr>
        <w:t>Čendakima</w:t>
      </w:r>
      <w:proofErr w:type="spellEnd"/>
      <w:r w:rsidRPr="00550F14">
        <w:rPr>
          <w:rFonts w:asciiTheme="minorHAnsi" w:hAnsiTheme="minorHAnsi" w:cstheme="minorHAnsi"/>
          <w:lang w:val="hr-HR"/>
        </w:rPr>
        <w:t xml:space="preserve"> (prva polovica godine) i tematski park u </w:t>
      </w:r>
      <w:proofErr w:type="spellStart"/>
      <w:r w:rsidRPr="00550F14">
        <w:rPr>
          <w:rFonts w:asciiTheme="minorHAnsi" w:hAnsiTheme="minorHAnsi" w:cstheme="minorHAnsi"/>
          <w:lang w:val="hr-HR"/>
        </w:rPr>
        <w:t>Karigadoru</w:t>
      </w:r>
      <w:proofErr w:type="spellEnd"/>
      <w:r w:rsidRPr="00550F14">
        <w:rPr>
          <w:rFonts w:asciiTheme="minorHAnsi" w:hAnsiTheme="minorHAnsi" w:cstheme="minorHAnsi"/>
          <w:lang w:val="hr-HR"/>
        </w:rPr>
        <w:t xml:space="preserve"> (druga polovica godine). Uređeno je 2 poslovnih prostora (objekt u Bunarskoj, početkom godine te objekt u Glavnoj ulici u drugoj polovici godine). Plažu nije moguće još urediti jer je u tijeku rješavanje statusa pomorskog dobra. </w:t>
      </w:r>
    </w:p>
    <w:p w14:paraId="48F0426C" w14:textId="77777777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Općine.</w:t>
      </w:r>
    </w:p>
    <w:p w14:paraId="206AACDD" w14:textId="15F73D1D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8. Ekološka i energetska tranzicija za klimatsku neutralnost</w:t>
      </w:r>
    </w:p>
    <w:p w14:paraId="37766657" w14:textId="77777777" w:rsidR="00EA2882" w:rsidRPr="00085925" w:rsidRDefault="00EA2882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5440D918" w14:textId="77777777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550F14">
        <w:rPr>
          <w:rFonts w:asciiTheme="minorHAnsi" w:hAnsiTheme="minorHAnsi" w:cstheme="minorHAnsi"/>
          <w:u w:val="single"/>
          <w:lang w:val="hr-HR"/>
        </w:rPr>
        <w:t>M.02 Uređenje naselja i stanovanje</w:t>
      </w:r>
    </w:p>
    <w:p w14:paraId="5E1A6232" w14:textId="77777777" w:rsidR="00550F14" w:rsidRPr="001E210F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>Program sufinanciranja za uređenje fasada se trenutno ne provodi.</w:t>
      </w:r>
    </w:p>
    <w:p w14:paraId="6E765CE3" w14:textId="2C5E4B0B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>Pokrenute su aktivnosti kojima će se postići određene ključne točke ostvarenja mjere, koje će se realizirati sukladno rokovima provedbe mjere koji su definirani u Provedbenom programu Općine</w:t>
      </w:r>
      <w:r w:rsidR="001E210F" w:rsidRPr="001E210F">
        <w:rPr>
          <w:rFonts w:asciiTheme="minorHAnsi" w:hAnsiTheme="minorHAnsi" w:cstheme="minorHAnsi"/>
          <w:lang w:val="hr-HR"/>
        </w:rPr>
        <w:t xml:space="preserve">, </w:t>
      </w:r>
      <w:r w:rsidR="001E210F" w:rsidRPr="001E210F">
        <w:rPr>
          <w:rFonts w:asciiTheme="minorHAnsi" w:hAnsiTheme="minorHAnsi" w:cstheme="minorHAnsi"/>
          <w:lang w:val="hr-HR"/>
        </w:rPr>
        <w:t>a sve u svrhu uređenja općinskih objekata za poboljšanje izgleda i funkcionalnosti naselja na općinskom području.</w:t>
      </w:r>
      <w:r w:rsidR="001E210F" w:rsidRPr="00A60EE0">
        <w:rPr>
          <w:rFonts w:asciiTheme="minorHAnsi" w:hAnsiTheme="minorHAnsi" w:cstheme="minorHAnsi"/>
          <w:lang w:val="hr-HR"/>
        </w:rPr>
        <w:t xml:space="preserve">  </w:t>
      </w:r>
    </w:p>
    <w:p w14:paraId="37811484" w14:textId="746C012F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6DFCCC3D" w14:textId="77777777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</w:p>
    <w:p w14:paraId="16343A85" w14:textId="77777777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550F14">
        <w:rPr>
          <w:rFonts w:asciiTheme="minorHAnsi" w:hAnsiTheme="minorHAnsi" w:cstheme="minorHAnsi"/>
          <w:u w:val="single"/>
          <w:lang w:val="hr-HR"/>
        </w:rPr>
        <w:t>M.03 Prostorno i urbanističko planiranje</w:t>
      </w:r>
    </w:p>
    <w:p w14:paraId="31134E4C" w14:textId="77777777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Odrađeno je 4 projekata:</w:t>
      </w:r>
    </w:p>
    <w:p w14:paraId="4CAF97DE" w14:textId="77777777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1. Lokacijska dozvola - zahvat u prostoru infrastrukturne namjene prometnog sustava - cestovni promet izgradnja ceste, oborinske odvodnje, fekalne kanalizacije, i javne rasvjete - FAZNOST GRAĐENJA III-FAZE te je ishođena GRAĐEVNISKA DOZVOLA ZA CESTU u prvoj polovici godine;</w:t>
      </w:r>
    </w:p>
    <w:p w14:paraId="07620CD3" w14:textId="77777777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 xml:space="preserve">2. Dokumentacija za IZGRADNJU PRISTUPNE PROMETNICE naselja St. </w:t>
      </w:r>
      <w:proofErr w:type="spellStart"/>
      <w:r w:rsidRPr="00550F14">
        <w:rPr>
          <w:rFonts w:asciiTheme="minorHAnsi" w:hAnsiTheme="minorHAnsi" w:cstheme="minorHAnsi"/>
          <w:lang w:val="hr-HR"/>
        </w:rPr>
        <w:t>Drušković</w:t>
      </w:r>
      <w:proofErr w:type="spellEnd"/>
      <w:r w:rsidRPr="00550F14">
        <w:rPr>
          <w:rFonts w:asciiTheme="minorHAnsi" w:hAnsiTheme="minorHAnsi" w:cstheme="minorHAnsi"/>
          <w:lang w:val="hr-HR"/>
        </w:rPr>
        <w:t>, u prvoj polovici godine;</w:t>
      </w:r>
    </w:p>
    <w:p w14:paraId="5792A0B7" w14:textId="77777777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 xml:space="preserve">3. Dokumentacija te ishodovana GRAĐEVINSKA DOZVOLA ZA IZGRADNJU PRISTUPNE PROMETNICE s pratećom infrastrukturom u naselju </w:t>
      </w:r>
      <w:proofErr w:type="spellStart"/>
      <w:r w:rsidRPr="00550F14">
        <w:rPr>
          <w:rFonts w:asciiTheme="minorHAnsi" w:hAnsiTheme="minorHAnsi" w:cstheme="minorHAnsi"/>
          <w:lang w:val="hr-HR"/>
        </w:rPr>
        <w:t>Karigador</w:t>
      </w:r>
      <w:proofErr w:type="spellEnd"/>
      <w:r w:rsidRPr="00550F14">
        <w:rPr>
          <w:rFonts w:asciiTheme="minorHAnsi" w:hAnsiTheme="minorHAnsi" w:cstheme="minorHAnsi"/>
          <w:lang w:val="hr-HR"/>
        </w:rPr>
        <w:t>, spoj na GMU 1 u drugoj polovici godine;</w:t>
      </w:r>
    </w:p>
    <w:p w14:paraId="2F2C70D0" w14:textId="77777777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lastRenderedPageBreak/>
        <w:t>4. te za izgradnju djela GMU 1 radi spoja pristupne prometnice u drugoj polovici godine.</w:t>
      </w:r>
    </w:p>
    <w:p w14:paraId="56F0975B" w14:textId="77777777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 xml:space="preserve">Krajem 2023. godine donesena je Odluka o izmjeni i dopuni Prostornog plana uređenja Općine Brtonigla-Verteneglio. </w:t>
      </w:r>
    </w:p>
    <w:p w14:paraId="43F49D4D" w14:textId="77777777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 xml:space="preserve">Ostale ključne točke ostvarenja mjere realizirati će se sukladno rokovima provedbe mjere koji su definirani u Provedbenom programu Općine. </w:t>
      </w:r>
    </w:p>
    <w:p w14:paraId="3D6C9126" w14:textId="6D4D2796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0909331A" w14:textId="77777777" w:rsidR="00EA2882" w:rsidRPr="00085925" w:rsidRDefault="00EA2882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40FA2D2F" w14:textId="77777777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550F14">
        <w:rPr>
          <w:rFonts w:asciiTheme="minorHAnsi" w:hAnsiTheme="minorHAnsi" w:cstheme="minorHAnsi"/>
          <w:u w:val="single"/>
          <w:lang w:val="hr-HR"/>
        </w:rPr>
        <w:t>M.04 Komunalno gospodarstvo i održavanje površina</w:t>
      </w:r>
    </w:p>
    <w:p w14:paraId="6B5CCBC6" w14:textId="77777777" w:rsidR="00550F14" w:rsidRPr="001E210F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>Odrađene su sljedeće aktivnosti:</w:t>
      </w:r>
    </w:p>
    <w:p w14:paraId="62024D02" w14:textId="77777777" w:rsidR="00550F14" w:rsidRPr="001E210F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>- održavanje javnih površina: 30.150,00 m2 tijekom cijele godine;</w:t>
      </w:r>
    </w:p>
    <w:p w14:paraId="0D513D17" w14:textId="77777777" w:rsidR="00550F14" w:rsidRPr="001E210F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>- održavanje zelenih površina: 31.000,00 m2 tijekom cijele godine;</w:t>
      </w:r>
    </w:p>
    <w:p w14:paraId="00A15C66" w14:textId="77777777" w:rsidR="00550F14" w:rsidRPr="001E210F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>- održavanje nerazvrstanih cesta (redovno održavanje, košnja trave): 56 km, u drugoj polovici godine.</w:t>
      </w:r>
    </w:p>
    <w:p w14:paraId="296DEDED" w14:textId="02CD989D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1E210F" w:rsidRPr="001E210F">
        <w:rPr>
          <w:rFonts w:asciiTheme="minorHAnsi" w:hAnsiTheme="minorHAnsi" w:cstheme="minorHAnsi"/>
          <w:lang w:val="hr-HR"/>
        </w:rPr>
        <w:t xml:space="preserve">, </w:t>
      </w:r>
      <w:r w:rsidR="001E210F" w:rsidRPr="001E210F">
        <w:rPr>
          <w:rFonts w:asciiTheme="minorHAnsi" w:hAnsiTheme="minorHAnsi" w:cstheme="minorHAnsi"/>
          <w:lang w:val="hr-HR"/>
        </w:rPr>
        <w:t>a sve u svrhu učinkovitog održavanja i uređenja javnih, zelenih i cestovnih površina, za što kvalitetnije upravljanje javnim površinama i za boljitak života građana</w:t>
      </w:r>
      <w:r w:rsidRPr="001E210F">
        <w:rPr>
          <w:rFonts w:asciiTheme="minorHAnsi" w:hAnsiTheme="minorHAnsi" w:cstheme="minorHAnsi"/>
          <w:lang w:val="hr-HR"/>
        </w:rPr>
        <w:t>.</w:t>
      </w:r>
      <w:r w:rsidRPr="00550F14">
        <w:rPr>
          <w:rFonts w:asciiTheme="minorHAnsi" w:hAnsiTheme="minorHAnsi" w:cstheme="minorHAnsi"/>
          <w:lang w:val="hr-HR"/>
        </w:rPr>
        <w:t xml:space="preserve"> </w:t>
      </w:r>
    </w:p>
    <w:p w14:paraId="5B5FC8F0" w14:textId="5D629152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04AC81DF" w14:textId="77777777" w:rsidR="00EA2882" w:rsidRPr="00085925" w:rsidRDefault="00EA2882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68FF03F4" w14:textId="77777777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550F14">
        <w:rPr>
          <w:rFonts w:asciiTheme="minorHAnsi" w:hAnsiTheme="minorHAnsi" w:cstheme="minorHAnsi"/>
          <w:u w:val="single"/>
          <w:lang w:val="hr-HR"/>
        </w:rPr>
        <w:t>M.05 Upravljanje općinskom imovinom</w:t>
      </w:r>
    </w:p>
    <w:p w14:paraId="1FDA86A0" w14:textId="794CFA31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>Pokrenute su aktivnosti kojima će se postići određene ključne točke ostvarenja mjere, koje će se realizirati sukladno rokovima provedbe mjere koji su definirani u Provedbenom programu Općine</w:t>
      </w:r>
      <w:r w:rsidR="001E210F" w:rsidRPr="001E210F">
        <w:rPr>
          <w:rFonts w:asciiTheme="minorHAnsi" w:hAnsiTheme="minorHAnsi" w:cstheme="minorHAnsi"/>
          <w:lang w:val="hr-HR"/>
        </w:rPr>
        <w:t xml:space="preserve">, </w:t>
      </w:r>
      <w:r w:rsidR="001E210F" w:rsidRPr="001E210F">
        <w:rPr>
          <w:rFonts w:asciiTheme="minorHAnsi" w:hAnsiTheme="minorHAnsi" w:cstheme="minorHAnsi"/>
          <w:lang w:val="hr-HR"/>
        </w:rPr>
        <w:t>za efikasno upravljanje objektima, postrojenjima, zemljištem i zgradama u vlasništvu Općine Brtonigla-Verteneglio</w:t>
      </w:r>
      <w:r w:rsidRPr="001E210F">
        <w:rPr>
          <w:rFonts w:asciiTheme="minorHAnsi" w:hAnsiTheme="minorHAnsi" w:cstheme="minorHAnsi"/>
          <w:lang w:val="hr-HR"/>
        </w:rPr>
        <w:t>.</w:t>
      </w:r>
      <w:r w:rsidRPr="00550F14">
        <w:rPr>
          <w:rFonts w:asciiTheme="minorHAnsi" w:hAnsiTheme="minorHAnsi" w:cstheme="minorHAnsi"/>
          <w:lang w:val="hr-HR"/>
        </w:rPr>
        <w:t xml:space="preserve"> </w:t>
      </w:r>
    </w:p>
    <w:p w14:paraId="37914E56" w14:textId="3E355A6B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5C7704D8" w14:textId="77777777" w:rsidR="00EA2882" w:rsidRPr="00085925" w:rsidRDefault="00EA2882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5D01B6DF" w14:textId="77777777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550F14">
        <w:rPr>
          <w:rFonts w:asciiTheme="minorHAnsi" w:hAnsiTheme="minorHAnsi" w:cstheme="minorHAnsi"/>
          <w:u w:val="single"/>
          <w:lang w:val="hr-HR"/>
        </w:rPr>
        <w:t>M.06 Odgoj i obrazovanje</w:t>
      </w:r>
    </w:p>
    <w:p w14:paraId="7E882715" w14:textId="77777777" w:rsidR="00550F14" w:rsidRPr="001E210F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 xml:space="preserve">Dodijeljeno je 10 stipendija. Proveden je Javni natječaj za dodjelu studentskih stipendija. </w:t>
      </w:r>
    </w:p>
    <w:p w14:paraId="485050FB" w14:textId="77777777" w:rsidR="00550F14" w:rsidRPr="001E210F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 xml:space="preserve">Dodijeljeno je 10 nagrada odličnim učenicima. </w:t>
      </w:r>
    </w:p>
    <w:p w14:paraId="0F53420F" w14:textId="179C3DDE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1E210F" w:rsidRPr="001E210F">
        <w:rPr>
          <w:rFonts w:asciiTheme="minorHAnsi" w:hAnsiTheme="minorHAnsi" w:cstheme="minorHAnsi"/>
          <w:lang w:val="hr-HR"/>
        </w:rPr>
        <w:t xml:space="preserve">, </w:t>
      </w:r>
      <w:r w:rsidR="001E210F" w:rsidRPr="001E210F">
        <w:rPr>
          <w:rFonts w:asciiTheme="minorHAnsi" w:hAnsiTheme="minorHAnsi" w:cstheme="minorHAnsi"/>
          <w:lang w:val="hr-HR"/>
        </w:rPr>
        <w:t>a sve u svrhu poboljšanja i unaprjeđenja objekata u kojima se odvijaju odgojne i osnovnoškolske aktivnosti, potpore studentima i odličnim učenicima sa općinskog područja, izrade dokumentacije za izgradnju sportske dvorane kojom će se riješiti nedostatak prostora za odvijanje sportskih aktivnosti</w:t>
      </w:r>
      <w:r w:rsidRPr="001E210F">
        <w:rPr>
          <w:rFonts w:asciiTheme="minorHAnsi" w:hAnsiTheme="minorHAnsi" w:cstheme="minorHAnsi"/>
          <w:lang w:val="hr-HR"/>
        </w:rPr>
        <w:t>.</w:t>
      </w:r>
      <w:r w:rsidRPr="00550F14">
        <w:rPr>
          <w:rFonts w:asciiTheme="minorHAnsi" w:hAnsiTheme="minorHAnsi" w:cstheme="minorHAnsi"/>
          <w:lang w:val="hr-HR"/>
        </w:rPr>
        <w:t xml:space="preserve"> </w:t>
      </w:r>
    </w:p>
    <w:p w14:paraId="4CF0C9E3" w14:textId="3D0BF8C4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2. Obrazovani i zaposleni ljudi</w:t>
      </w:r>
    </w:p>
    <w:p w14:paraId="4C7DD72A" w14:textId="77777777" w:rsidR="00EA2882" w:rsidRPr="00085925" w:rsidRDefault="00EA2882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12B44DF6" w14:textId="77777777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550F14">
        <w:rPr>
          <w:rFonts w:asciiTheme="minorHAnsi" w:hAnsiTheme="minorHAnsi" w:cstheme="minorHAnsi"/>
          <w:u w:val="single"/>
          <w:lang w:val="hr-HR"/>
        </w:rPr>
        <w:t>M.07 Briga o djeci</w:t>
      </w:r>
    </w:p>
    <w:p w14:paraId="0D97CAFA" w14:textId="77777777" w:rsidR="00550F14" w:rsidRPr="001E210F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lastRenderedPageBreak/>
        <w:t>Dječji vrtić redovito funkcionira te se za djecu koja borave u jaslicama i u ostalim vrtićkim skupinama osiguravaju najbolji mogući uvjeti, prema propisanim pedagoškim standardima.</w:t>
      </w:r>
    </w:p>
    <w:p w14:paraId="457634AC" w14:textId="555890ED" w:rsidR="001E210F" w:rsidRPr="00550F14" w:rsidRDefault="001E210F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>Time se omogućuje odvijanje predškolske aktivnosti na općinskom području, osiguravajući maksimalni standard za izvršenje predškolske djelatnosti i uz poštivanje prava talijanske nacionalne manjine, kako bi se svoj djeci sa općinskog područja omogućio zdrav i kvalitetan razvoj.</w:t>
      </w:r>
    </w:p>
    <w:p w14:paraId="7E02E896" w14:textId="2A2CA3E1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5. Zdrav, aktivan i kvalitetan život</w:t>
      </w:r>
    </w:p>
    <w:p w14:paraId="50A1D08E" w14:textId="77777777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</w:p>
    <w:p w14:paraId="6ACAC069" w14:textId="77777777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550F14">
        <w:rPr>
          <w:rFonts w:asciiTheme="minorHAnsi" w:hAnsiTheme="minorHAnsi" w:cstheme="minorHAnsi"/>
          <w:u w:val="single"/>
          <w:lang w:val="hr-HR"/>
        </w:rPr>
        <w:t>M.08 Socijalna skrb</w:t>
      </w:r>
    </w:p>
    <w:p w14:paraId="5F8DB306" w14:textId="77777777" w:rsidR="00550F14" w:rsidRPr="001E210F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 xml:space="preserve">Odobreno je 33 pomoći za umirovljenike sa niskim primanjima. </w:t>
      </w:r>
    </w:p>
    <w:p w14:paraId="5A19E3A4" w14:textId="77777777" w:rsidR="00550F14" w:rsidRPr="001E210F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 xml:space="preserve">Najpotrebitijim građanima dodijeljene su jednokratne novčane pomoći, naknada za troškove stanovanja te su podmireni troškovi školske užine.  </w:t>
      </w:r>
    </w:p>
    <w:p w14:paraId="6D28B427" w14:textId="55DB00D0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1E210F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</w:t>
      </w:r>
      <w:r w:rsidR="001E210F" w:rsidRPr="001E210F">
        <w:rPr>
          <w:rFonts w:asciiTheme="minorHAnsi" w:hAnsiTheme="minorHAnsi" w:cstheme="minorHAnsi"/>
          <w:lang w:val="hr-HR"/>
        </w:rPr>
        <w:t>, a sve u svrhu izravne pomoći obiteljima i pojedincima koji se nalaze u nepovoljnom položaju, kao i udrugama sa ciljevima iz oblasti socijalne skrbi</w:t>
      </w:r>
      <w:r w:rsidRPr="001E210F">
        <w:rPr>
          <w:rFonts w:asciiTheme="minorHAnsi" w:hAnsiTheme="minorHAnsi" w:cstheme="minorHAnsi"/>
          <w:lang w:val="hr-HR"/>
        </w:rPr>
        <w:t>.</w:t>
      </w:r>
      <w:r w:rsidRPr="00550F14">
        <w:rPr>
          <w:rFonts w:asciiTheme="minorHAnsi" w:hAnsiTheme="minorHAnsi" w:cstheme="minorHAnsi"/>
          <w:lang w:val="hr-HR"/>
        </w:rPr>
        <w:t xml:space="preserve"> </w:t>
      </w:r>
    </w:p>
    <w:p w14:paraId="5F66438F" w14:textId="3ECD8309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6. Demografska revitalizacija i bolji položaj obitelji</w:t>
      </w:r>
    </w:p>
    <w:p w14:paraId="713AA77A" w14:textId="77777777" w:rsidR="00EA2882" w:rsidRPr="00085925" w:rsidRDefault="00EA2882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7237EE0D" w14:textId="77777777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550F14">
        <w:rPr>
          <w:rFonts w:asciiTheme="minorHAnsi" w:hAnsiTheme="minorHAnsi" w:cstheme="minorHAnsi"/>
          <w:u w:val="single"/>
          <w:lang w:val="hr-HR"/>
        </w:rPr>
        <w:t>M.09 Unapređenje zdravlja</w:t>
      </w:r>
    </w:p>
    <w:p w14:paraId="71A27E54" w14:textId="77777777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 xml:space="preserve">Pokrenute su aktivnosti kojima će se postići određene ključne točke ostvarenja mjere, koje će se realizirati sukladno rokovima provedbe mjere koji su definirani u Provedbenom programu Općine. </w:t>
      </w:r>
    </w:p>
    <w:p w14:paraId="3C6607E7" w14:textId="77777777" w:rsidR="00550F14" w:rsidRPr="00550F14" w:rsidRDefault="00550F14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Proveden je natječaj za dodjelu sredstava udrugama od interesa za opće dobro te ostalim udrugama i inicijativama. Tijekom godine održana je jedna preventivna zdravstvena akcija za građane Općine.</w:t>
      </w:r>
    </w:p>
    <w:p w14:paraId="6BB60124" w14:textId="71754F09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Aktivnosti iz ove mjere provode se u svrhu poboljšanja zdravlja građana sa područja Općine Brtonigla-Verteneglio i osiguranje uvjeta za njihovo bolničko liječenje.</w:t>
      </w:r>
    </w:p>
    <w:p w14:paraId="4056BB03" w14:textId="77777777" w:rsidR="00EA2882" w:rsidRPr="00550F14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550F14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5. Zdrav, aktivan i kvalitetan život</w:t>
      </w:r>
    </w:p>
    <w:p w14:paraId="5A514285" w14:textId="77777777" w:rsidR="00EA2882" w:rsidRPr="00085925" w:rsidRDefault="00EA2882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7A71DFC0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221DB2">
        <w:rPr>
          <w:rFonts w:asciiTheme="minorHAnsi" w:hAnsiTheme="minorHAnsi" w:cstheme="minorHAnsi"/>
          <w:u w:val="single"/>
          <w:lang w:val="hr-HR"/>
        </w:rPr>
        <w:t>M.10 Razvoj kulture</w:t>
      </w:r>
    </w:p>
    <w:p w14:paraId="3ACE26B2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Broj članova udruga nacionalnih manjina kojima je dodijeljeno sufinanciranje – 785 članova. Sa 2 udruge nacionalnih manjina sa sjedištem na području Općine Brtonigla - Verteneglio, nakon provedenog natječaja, sklopilo se Ugovor o dodijeli financijskih sredstava. </w:t>
      </w:r>
    </w:p>
    <w:p w14:paraId="11AF3CC1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Pokrenuta je restauracija drvene skulpture (kulturnog spomenika).</w:t>
      </w:r>
    </w:p>
    <w:p w14:paraId="0ABA7389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Izvršena je obnova sakralnih objekata, na mjesnom groblju </w:t>
      </w:r>
      <w:proofErr w:type="spellStart"/>
      <w:r w:rsidRPr="00221DB2">
        <w:rPr>
          <w:rFonts w:asciiTheme="minorHAnsi" w:hAnsiTheme="minorHAnsi" w:cstheme="minorHAnsi"/>
          <w:lang w:val="hr-HR"/>
        </w:rPr>
        <w:t>Srbani</w:t>
      </w:r>
      <w:proofErr w:type="spellEnd"/>
      <w:r w:rsidRPr="00221DB2">
        <w:rPr>
          <w:rFonts w:asciiTheme="minorHAnsi" w:hAnsiTheme="minorHAnsi" w:cstheme="minorHAnsi"/>
          <w:lang w:val="hr-HR"/>
        </w:rPr>
        <w:t xml:space="preserve"> i Brtonigla. </w:t>
      </w:r>
    </w:p>
    <w:p w14:paraId="4EED830B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a sve u svrhu valorizacije spomenika i objekata posebne kulturne vrijednosti te unaprjeđenja lokalnih manifestacija radi povećavanja turističke atrakcije, u svrhu razvoja konkurentnijeg i inovativnog gospodarstva, uz valorizaciju nacionalnih manjina i povećanje ulaganja svih relevantnih dionika u razvoj kulturnog turizma.</w:t>
      </w:r>
    </w:p>
    <w:p w14:paraId="123C1C0C" w14:textId="457259D8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Doprinos cilju nadređenog akta strateškog planiranja: Nacionalna razvojna strategija Republike </w:t>
      </w:r>
      <w:r w:rsidRPr="00221DB2">
        <w:rPr>
          <w:rFonts w:asciiTheme="minorHAnsi" w:hAnsiTheme="minorHAnsi" w:cstheme="minorHAnsi"/>
          <w:lang w:val="hr-HR"/>
        </w:rPr>
        <w:lastRenderedPageBreak/>
        <w:t>Hrvatske do 2030. godine, Strateški cilj 1. Konkurentno i inovativno gospodarstvo</w:t>
      </w:r>
    </w:p>
    <w:p w14:paraId="270CAFE2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</w:p>
    <w:p w14:paraId="2CC43B6F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221DB2">
        <w:rPr>
          <w:rFonts w:asciiTheme="minorHAnsi" w:hAnsiTheme="minorHAnsi" w:cstheme="minorHAnsi"/>
          <w:u w:val="single"/>
          <w:lang w:val="hr-HR"/>
        </w:rPr>
        <w:t>M.11 Razvoj sporta</w:t>
      </w:r>
    </w:p>
    <w:p w14:paraId="3F05FCF6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Broj članova udruga sportskog značaja kojima je dodijeljeno sufinanciranje: 75 članova. Sa 2 udruge koje se bave sportom sa sjedištem na području Općine, nakon provedenog natječaja, sklopilo se Ugovor o dodijeli financijskih sredstava. </w:t>
      </w:r>
    </w:p>
    <w:p w14:paraId="63C62FCC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Ostale ključne točke ostvarenja mjere realizirati će se sukladno rokovima provedbe mjere koji su definirani u Provedbenom programu Općine. </w:t>
      </w:r>
    </w:p>
    <w:p w14:paraId="3807CF1F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Nogometno igralište nije realizirano unutar planiranog roka budući je traženo sufinanciranje iz EU programa i projektu nije dodijeljeno traženo sufinanciranje.</w:t>
      </w:r>
    </w:p>
    <w:p w14:paraId="447653B9" w14:textId="286B50CF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5. Zdrav, aktivan i kvalitetan život</w:t>
      </w:r>
    </w:p>
    <w:p w14:paraId="0A76B016" w14:textId="77777777" w:rsidR="00EA2882" w:rsidRPr="00085925" w:rsidRDefault="00EA2882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064DE13C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221DB2">
        <w:rPr>
          <w:rFonts w:asciiTheme="minorHAnsi" w:hAnsiTheme="minorHAnsi" w:cstheme="minorHAnsi"/>
          <w:u w:val="single"/>
          <w:lang w:val="hr-HR"/>
        </w:rPr>
        <w:t>M.12 Zaštita i unapređenje prirodnog okoliša</w:t>
      </w:r>
    </w:p>
    <w:p w14:paraId="18E0431F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Održano je sveukupno 3 aktivnosti deratizacije, dezinsekcije i dezinfekcije  (03.04.2023 proljetna DDD, 19.6.2023 </w:t>
      </w:r>
      <w:proofErr w:type="spellStart"/>
      <w:r w:rsidRPr="00221DB2">
        <w:rPr>
          <w:rFonts w:asciiTheme="minorHAnsi" w:hAnsiTheme="minorHAnsi" w:cstheme="minorHAnsi"/>
          <w:lang w:val="hr-HR"/>
        </w:rPr>
        <w:t>larvicidni</w:t>
      </w:r>
      <w:proofErr w:type="spellEnd"/>
      <w:r w:rsidRPr="00221DB2">
        <w:rPr>
          <w:rFonts w:asciiTheme="minorHAnsi" w:hAnsiTheme="minorHAnsi" w:cstheme="minorHAnsi"/>
          <w:lang w:val="hr-HR"/>
        </w:rPr>
        <w:t xml:space="preserve"> tretman i 05.10.2023 jesenska DDD). Kontinuirano se provode veterinarske usluge te je u izvještajnom razdoblju bilo sveukupno 3 zbrinutih životinja (1 pas u travnju 2023, 1 pas u studenom 2023 i 1 pas u prosincu 2023).</w:t>
      </w:r>
    </w:p>
    <w:p w14:paraId="229C23FE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Ostale ključne točke ostvarenja mjere realizirati će se sukladno rokovima provedbe mjere koji su definirani u Provedbenom programu Općine. </w:t>
      </w:r>
    </w:p>
    <w:p w14:paraId="71250243" w14:textId="1C451DFD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8. Ekološka i energetska tranzicija za klimatsku neutralnost</w:t>
      </w:r>
    </w:p>
    <w:p w14:paraId="33D4B2EF" w14:textId="77777777" w:rsidR="00EA2882" w:rsidRPr="00085925" w:rsidRDefault="00EA2882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01E15890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221DB2">
        <w:rPr>
          <w:rFonts w:asciiTheme="minorHAnsi" w:hAnsiTheme="minorHAnsi" w:cstheme="minorHAnsi"/>
          <w:u w:val="single"/>
          <w:lang w:val="hr-HR"/>
        </w:rPr>
        <w:t>M.13 Protupožarna i civilna zaštita</w:t>
      </w:r>
    </w:p>
    <w:p w14:paraId="4B2F4BCD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Sufinanciranja Javne vatrogasne postrojbe i Područne vatrogasne zajednice dodjeljuju se u skladu sa zakonskim propisima.</w:t>
      </w:r>
    </w:p>
    <w:p w14:paraId="707BE23E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Dana 07.03.2023 održana je skupština civilne zaštite, u srpnju 2023. godine održana vježba (Vrtić Kalimero u Brtonigli).</w:t>
      </w:r>
    </w:p>
    <w:p w14:paraId="726D9FFC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Ostale ključne točke ostvarenja mjere realizirati će se sukladno rokovima provedbe mjere koji su definirani u Provedbenom programu Općine, u svrhu praćenja i provođenja sustava zaštite i spašavanja, za siguran i stabilan razvoj Općine.</w:t>
      </w:r>
    </w:p>
    <w:p w14:paraId="5BB6CA7E" w14:textId="256D6FFA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7. Sigurnost za stabilan razvoj</w:t>
      </w:r>
    </w:p>
    <w:p w14:paraId="0E831D2B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</w:p>
    <w:p w14:paraId="5702A27B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221DB2">
        <w:rPr>
          <w:rFonts w:asciiTheme="minorHAnsi" w:hAnsiTheme="minorHAnsi" w:cstheme="minorHAnsi"/>
          <w:u w:val="single"/>
          <w:lang w:val="hr-HR"/>
        </w:rPr>
        <w:t>M.14 Promet i uređenje javnih prometnica</w:t>
      </w:r>
    </w:p>
    <w:p w14:paraId="6C431283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Uređenje ulica u naseljima:</w:t>
      </w:r>
    </w:p>
    <w:p w14:paraId="642A280B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Asfaltirano je 500 m2 nerazvrstanih cesta u drugoj polovici  godine - cesta u naselju Nova Vas.</w:t>
      </w:r>
    </w:p>
    <w:p w14:paraId="404F22F6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Uređeno je 1.462 m2 ulica u naseljima - u prvoj polovici godine uređena je ulica u naselju </w:t>
      </w:r>
      <w:proofErr w:type="spellStart"/>
      <w:r w:rsidRPr="00221DB2">
        <w:rPr>
          <w:rFonts w:asciiTheme="minorHAnsi" w:hAnsiTheme="minorHAnsi" w:cstheme="minorHAnsi"/>
          <w:lang w:val="hr-HR"/>
        </w:rPr>
        <w:t>Kovri</w:t>
      </w:r>
      <w:proofErr w:type="spellEnd"/>
      <w:r w:rsidRPr="00221DB2">
        <w:rPr>
          <w:rFonts w:asciiTheme="minorHAnsi" w:hAnsiTheme="minorHAnsi" w:cstheme="minorHAnsi"/>
          <w:lang w:val="hr-HR"/>
        </w:rPr>
        <w:t xml:space="preserve"> dok je u drugoj polovici uređena  ulica u naselju Nova Vas.</w:t>
      </w:r>
    </w:p>
    <w:p w14:paraId="36FCFF99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Razlog odstupanja u indikatorima P.14.1. i P.14.2. je zbog toga što je došlo do neplaniranih situacija - ceste u naseljima koje su se morale asfaltirati.  </w:t>
      </w:r>
    </w:p>
    <w:p w14:paraId="423159FC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Ostale ključne točke ostvarenja mjere realizirati će se sukladno rokovima provedbe mjere koji su definirani u Provedbenom programu Općine. </w:t>
      </w:r>
    </w:p>
    <w:p w14:paraId="187ABC3C" w14:textId="7D22FC2E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lastRenderedPageBreak/>
        <w:t>Doprinos cilju nadređenog akta strateškog planiranja: Nacionalna razvojna strategija Republike Hrvatske do 2030. godine, Strateški cilj 10. Održiva mobilnost</w:t>
      </w:r>
    </w:p>
    <w:p w14:paraId="3793FF5F" w14:textId="77777777" w:rsidR="00EA2882" w:rsidRPr="00085925" w:rsidRDefault="00EA2882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43B8B47B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221DB2">
        <w:rPr>
          <w:rFonts w:asciiTheme="minorHAnsi" w:hAnsiTheme="minorHAnsi" w:cstheme="minorHAnsi"/>
          <w:u w:val="single"/>
          <w:lang w:val="hr-HR"/>
        </w:rPr>
        <w:t>M.15 Razvoj poljoprivrede i gospodarstva</w:t>
      </w:r>
    </w:p>
    <w:p w14:paraId="3B2EB449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Broj članova udruga poljoprivrednog značaja kojima je dodijeljeno sufinanciranje – 34 članova sa prebivalištem na području Općine. Jednoj udruzi sa sjedištem na području Općine Brtonigla – Verteneglio, dodijeljeno je sufinanciranje. </w:t>
      </w:r>
    </w:p>
    <w:p w14:paraId="09C73661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Aktivnosti za razvoj gastro-eno turističke ponude Brtonigle konstantno se razvijaju i provode u suradnji sa Turističkom zajednicom Općine Brtonigla i Razvojnom agencijom Brtonigla d.o.o..</w:t>
      </w:r>
    </w:p>
    <w:p w14:paraId="0A028919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Sve ključne točke ostvarenja mjere realizirati će se sukladno rokovima provedbe mjere koji su definirani u Provedbenom programu Općine, za daljnji razvoj poljoprivrede i gospodarstva na općinskom području, za bolju promidžbu i plasman visokokvalitetnih proizvoda.</w:t>
      </w:r>
    </w:p>
    <w:p w14:paraId="271CBC6F" w14:textId="0A84216A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Doprinos cilju nadređenog akta strateškog planiranja: Nacionalna razvojna strategija Republike Hrvatske do 2030. godine, Strateški cilj 9. Samodostatnost u hrani i razvoj </w:t>
      </w:r>
      <w:proofErr w:type="spellStart"/>
      <w:r w:rsidRPr="00221DB2">
        <w:rPr>
          <w:rFonts w:asciiTheme="minorHAnsi" w:hAnsiTheme="minorHAnsi" w:cstheme="minorHAnsi"/>
          <w:lang w:val="hr-HR"/>
        </w:rPr>
        <w:t>biogospodarstva</w:t>
      </w:r>
      <w:proofErr w:type="spellEnd"/>
    </w:p>
    <w:p w14:paraId="1475C7B7" w14:textId="77777777" w:rsidR="00EA2882" w:rsidRPr="00085925" w:rsidRDefault="00EA2882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057B85B6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221DB2">
        <w:rPr>
          <w:rFonts w:asciiTheme="minorHAnsi" w:hAnsiTheme="minorHAnsi" w:cstheme="minorHAnsi"/>
          <w:u w:val="single"/>
          <w:lang w:val="hr-HR"/>
        </w:rPr>
        <w:t>M.16 Upravljanje likvidnošću</w:t>
      </w:r>
    </w:p>
    <w:p w14:paraId="143C98A8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Krediti su u cijelosti otplaćeni tijekom 2022. godine.</w:t>
      </w:r>
    </w:p>
    <w:p w14:paraId="73635798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Realizirane su sve aktivnosti kojima su se postigle ključne točke ostvarenja mjere, koje su realizirane prije planiranih rokova provedbe mjere koji su definirani u Provedbenom programu Općine. Kreditima realizirane su važne investicije na općinskom području, a za koja su dodijeljena znatna EU sredstva.</w:t>
      </w:r>
    </w:p>
    <w:p w14:paraId="246E9E31" w14:textId="45244AF8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42B7874E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</w:p>
    <w:p w14:paraId="15CE9C72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221DB2">
        <w:rPr>
          <w:rFonts w:asciiTheme="minorHAnsi" w:hAnsiTheme="minorHAnsi" w:cstheme="minorHAnsi"/>
          <w:u w:val="single"/>
          <w:lang w:val="hr-HR"/>
        </w:rPr>
        <w:t>M.17 Efikasna i transparentna administracija</w:t>
      </w:r>
    </w:p>
    <w:p w14:paraId="379AB8BB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Redovno se obavljaju djelatnosti javne uprave i administracije pomoću administrativnog, tehničkog i stručnog osoblja, kao i odvjetničke, javnobilježničke i ostale usluge vanjskih službi.</w:t>
      </w:r>
    </w:p>
    <w:p w14:paraId="7E613BBF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Konstantno su u tijeku aktivnosti kojima će se postići određene ključne točke ostvarenja mjere, koje će se realizirati sukladno rokovima provedbe mjere koji su definirani u Provedbenom programu Općine, sa svrhom efikasnog provođenja administrativnih djelatnosti od strane stručnih i educiranih djelatnika, uz pomoć vanjskih suradnika, uz maksimalnu transparentnost i uz visoki stupanj digitalizacije poslovanja.</w:t>
      </w:r>
    </w:p>
    <w:p w14:paraId="4A3A66E0" w14:textId="30CB329B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3D898102" w14:textId="77777777" w:rsidR="00EA2882" w:rsidRPr="00085925" w:rsidRDefault="00EA2882" w:rsidP="009636FF">
      <w:pPr>
        <w:pStyle w:val="BodyText"/>
        <w:jc w:val="both"/>
        <w:rPr>
          <w:rFonts w:asciiTheme="minorHAnsi" w:hAnsiTheme="minorHAnsi" w:cstheme="minorHAnsi"/>
          <w:highlight w:val="yellow"/>
          <w:lang w:val="hr-HR"/>
        </w:rPr>
      </w:pPr>
    </w:p>
    <w:p w14:paraId="5F26F733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221DB2">
        <w:rPr>
          <w:rFonts w:asciiTheme="minorHAnsi" w:hAnsiTheme="minorHAnsi" w:cstheme="minorHAnsi"/>
          <w:u w:val="single"/>
          <w:lang w:val="hr-HR"/>
        </w:rPr>
        <w:t>M.18 Učinkovita lokalna uprava</w:t>
      </w:r>
    </w:p>
    <w:p w14:paraId="12F1137A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Redovno se obavljaju poslovanje Općinskog vijeća i zamjenika načelnika te se održava međuopćinska, međuregionalna, međunarodna suradnja sa partnerskim institucijama.</w:t>
      </w:r>
    </w:p>
    <w:p w14:paraId="5DCBF402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Konstantno su u tijeku aktivnosti kojima će se postići određene ključne točke ostvarenja mjere, koje će se realizirati sukladno rokovima provedbe mjere koji su definirani u Provedbenom programu Općine, sa svrhom efikasnog provođenja administrativnih djelatnosti od strane stručnih i educiranih djelatnika, uz pomoć vanjskih suradnika, uz maksimalnu transparentnost i </w:t>
      </w:r>
      <w:r w:rsidRPr="00221DB2">
        <w:rPr>
          <w:rFonts w:asciiTheme="minorHAnsi" w:hAnsiTheme="minorHAnsi" w:cstheme="minorHAnsi"/>
          <w:lang w:val="hr-HR"/>
        </w:rPr>
        <w:lastRenderedPageBreak/>
        <w:t>uz visoki stupanj digitalizacije poslovanja.</w:t>
      </w:r>
    </w:p>
    <w:p w14:paraId="1E047E35" w14:textId="188FC02B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Doprinos cilju nadređenog akta strateškog planiranja: Nacionalna razvojna strategija Republike Hrvatske do 2030. godine, Strateški cilj 3. Učinkovito i djelotvorno pravosuđe, javna uprava i upravljanje državnom imovinom</w:t>
      </w:r>
    </w:p>
    <w:p w14:paraId="2D6A76CB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</w:p>
    <w:p w14:paraId="685C24C8" w14:textId="77777777" w:rsidR="00EA2882" w:rsidRPr="00221DB2" w:rsidRDefault="00EA2882" w:rsidP="009636FF">
      <w:pPr>
        <w:pStyle w:val="BodyText"/>
        <w:jc w:val="both"/>
        <w:rPr>
          <w:rFonts w:asciiTheme="minorHAnsi" w:hAnsiTheme="minorHAnsi" w:cstheme="minorHAnsi"/>
          <w:u w:val="single"/>
          <w:lang w:val="hr-HR"/>
        </w:rPr>
      </w:pPr>
      <w:r w:rsidRPr="00221DB2">
        <w:rPr>
          <w:rFonts w:asciiTheme="minorHAnsi" w:hAnsiTheme="minorHAnsi" w:cstheme="minorHAnsi"/>
          <w:u w:val="single"/>
          <w:lang w:val="hr-HR"/>
        </w:rPr>
        <w:t>M.19 Demografija</w:t>
      </w:r>
    </w:p>
    <w:p w14:paraId="1DFF1680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Dodjeljuju se pomoći za novorođenu djecu sa područja Brtonigle te je omogućeno podnošenje zahtjeva putem sustava </w:t>
      </w:r>
      <w:proofErr w:type="spellStart"/>
      <w:r w:rsidRPr="00221DB2">
        <w:rPr>
          <w:rFonts w:asciiTheme="minorHAnsi" w:hAnsiTheme="minorHAnsi" w:cstheme="minorHAnsi"/>
          <w:lang w:val="hr-HR"/>
        </w:rPr>
        <w:t>eNovorođenčad</w:t>
      </w:r>
      <w:proofErr w:type="spellEnd"/>
      <w:r w:rsidRPr="00221DB2">
        <w:rPr>
          <w:rFonts w:asciiTheme="minorHAnsi" w:hAnsiTheme="minorHAnsi" w:cstheme="minorHAnsi"/>
          <w:lang w:val="hr-HR"/>
        </w:rPr>
        <w:t xml:space="preserve">, kojima je postupak podnošenje zahtjeva pojednostavljeno i ubrzano. </w:t>
      </w:r>
    </w:p>
    <w:p w14:paraId="5E0EFB06" w14:textId="77777777" w:rsidR="00221DB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>Također, pomaže se mladim obiteljima sa područja Brtonigle u rješavanju stambenog pitanja.</w:t>
      </w:r>
    </w:p>
    <w:p w14:paraId="08DD110F" w14:textId="7FC0FCCD" w:rsidR="00EA2882" w:rsidRPr="00221DB2" w:rsidRDefault="00221DB2" w:rsidP="009636FF">
      <w:pPr>
        <w:pStyle w:val="BodyText"/>
        <w:jc w:val="both"/>
        <w:rPr>
          <w:rFonts w:asciiTheme="minorHAnsi" w:hAnsiTheme="minorHAnsi" w:cstheme="minorHAnsi"/>
          <w:lang w:val="hr-HR"/>
        </w:rPr>
      </w:pPr>
      <w:r w:rsidRPr="00221DB2">
        <w:rPr>
          <w:rFonts w:asciiTheme="minorHAnsi" w:hAnsiTheme="minorHAnsi" w:cstheme="minorHAnsi"/>
          <w:lang w:val="hr-HR"/>
        </w:rPr>
        <w:t xml:space="preserve">U tijeku su aktivnosti kojima će se postići određene ključne točke ostvarenja mjere, koje će se realizirati sukladno rokovima provedbe mjere koji su definirani u Provedbenom programu Općine. </w:t>
      </w:r>
      <w:r w:rsidR="00EA2882" w:rsidRPr="00221DB2">
        <w:rPr>
          <w:rFonts w:asciiTheme="minorHAnsi" w:hAnsiTheme="minorHAnsi" w:cstheme="minorHAnsi"/>
          <w:lang w:val="hr-HR"/>
        </w:rPr>
        <w:t xml:space="preserve"> </w:t>
      </w:r>
    </w:p>
    <w:p w14:paraId="23E41E81" w14:textId="77777777" w:rsidR="00EA2882" w:rsidRPr="00ED4071" w:rsidRDefault="00EA2882" w:rsidP="009636FF">
      <w:pPr>
        <w:pStyle w:val="NoSpacing"/>
        <w:jc w:val="both"/>
        <w:rPr>
          <w:rFonts w:cstheme="minorHAnsi"/>
          <w:sz w:val="24"/>
          <w:szCs w:val="24"/>
        </w:rPr>
      </w:pPr>
      <w:r w:rsidRPr="00221DB2">
        <w:rPr>
          <w:rFonts w:cstheme="minorHAnsi"/>
          <w:sz w:val="24"/>
          <w:szCs w:val="24"/>
        </w:rPr>
        <w:t>Doprinos cilju nadređenog akta strateškog planiranja: Nacionalna razvojna strategija Republike Hrvatske do 2030. godine, Strateški cilj 6. Demografska revitalizacija i bolji položaj obitelji</w:t>
      </w:r>
    </w:p>
    <w:p w14:paraId="71C71AEA" w14:textId="7E5B9049" w:rsidR="002203D2" w:rsidRDefault="002203D2" w:rsidP="005F0760">
      <w:pPr>
        <w:pStyle w:val="NoSpacing"/>
        <w:rPr>
          <w:rFonts w:cstheme="minorHAnsi"/>
          <w:sz w:val="24"/>
          <w:szCs w:val="24"/>
        </w:rPr>
      </w:pPr>
    </w:p>
    <w:p w14:paraId="19BB4692" w14:textId="77777777" w:rsidR="00AD29CF" w:rsidRDefault="00AD29CF" w:rsidP="005F0760">
      <w:pPr>
        <w:pStyle w:val="NoSpacing"/>
        <w:rPr>
          <w:rFonts w:cstheme="minorHAnsi"/>
          <w:sz w:val="24"/>
          <w:szCs w:val="24"/>
        </w:rPr>
      </w:pPr>
    </w:p>
    <w:p w14:paraId="647ECF02" w14:textId="4DC5C359" w:rsidR="002203D2" w:rsidRDefault="0027374A" w:rsidP="005F076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KLASA: </w:t>
      </w:r>
      <w:r w:rsidR="00085925">
        <w:rPr>
          <w:rFonts w:cstheme="minorHAnsi"/>
          <w:sz w:val="24"/>
          <w:szCs w:val="24"/>
        </w:rPr>
        <w:t>021-01/24-01/01</w:t>
      </w:r>
    </w:p>
    <w:p w14:paraId="6DC4A6FB" w14:textId="382D01EE" w:rsidR="0027374A" w:rsidRDefault="0027374A" w:rsidP="005F076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URBROJ: 2163-13-04/03-2</w:t>
      </w:r>
      <w:r w:rsidR="00085925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>-</w:t>
      </w:r>
      <w:r w:rsidR="00085925">
        <w:rPr>
          <w:rFonts w:cstheme="minorHAnsi"/>
          <w:sz w:val="24"/>
          <w:szCs w:val="24"/>
        </w:rPr>
        <w:t>1</w:t>
      </w:r>
    </w:p>
    <w:p w14:paraId="242FF200" w14:textId="621162F9" w:rsidR="0027374A" w:rsidRDefault="0027374A" w:rsidP="005F0760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 Brtonigli-Verteneglio, </w:t>
      </w:r>
      <w:r w:rsidR="00085925">
        <w:rPr>
          <w:rFonts w:cstheme="minorHAnsi"/>
          <w:sz w:val="24"/>
          <w:szCs w:val="24"/>
        </w:rPr>
        <w:t>1</w:t>
      </w:r>
      <w:r w:rsidR="001E210F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>.0</w:t>
      </w:r>
      <w:r w:rsidR="00085925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>.202</w:t>
      </w:r>
      <w:r w:rsidR="00085925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>. godine</w:t>
      </w:r>
    </w:p>
    <w:p w14:paraId="5CAE41CA" w14:textId="241EDA32" w:rsidR="002203D2" w:rsidRDefault="002203D2" w:rsidP="005F0760">
      <w:pPr>
        <w:pStyle w:val="NoSpacing"/>
        <w:rPr>
          <w:rFonts w:cstheme="minorHAnsi"/>
          <w:sz w:val="24"/>
          <w:szCs w:val="24"/>
        </w:rPr>
      </w:pPr>
    </w:p>
    <w:p w14:paraId="4EA574A6" w14:textId="77777777" w:rsidR="002203D2" w:rsidRDefault="002203D2" w:rsidP="005F0760">
      <w:pPr>
        <w:pStyle w:val="NoSpacing"/>
        <w:rPr>
          <w:rFonts w:cstheme="minorHAnsi"/>
          <w:sz w:val="24"/>
          <w:szCs w:val="24"/>
        </w:rPr>
      </w:pPr>
    </w:p>
    <w:p w14:paraId="578B00E1" w14:textId="0AADA8A9" w:rsidR="002203D2" w:rsidRDefault="002203D2" w:rsidP="005F0760">
      <w:pPr>
        <w:pStyle w:val="NoSpacing"/>
        <w:rPr>
          <w:rFonts w:cstheme="minorHAnsi"/>
          <w:sz w:val="24"/>
          <w:szCs w:val="24"/>
        </w:rPr>
      </w:pPr>
    </w:p>
    <w:p w14:paraId="6FE01D20" w14:textId="0C0E155B" w:rsidR="002203D2" w:rsidRPr="002203D2" w:rsidRDefault="002203D2" w:rsidP="002203D2">
      <w:pPr>
        <w:pStyle w:val="NoSpacing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          </w:t>
      </w:r>
      <w:r w:rsidRPr="002203D2">
        <w:rPr>
          <w:rFonts w:cstheme="minorHAnsi"/>
          <w:sz w:val="24"/>
          <w:szCs w:val="24"/>
        </w:rPr>
        <w:t>Načelnik Općine Brtonigla-Verteneglio</w:t>
      </w:r>
    </w:p>
    <w:p w14:paraId="432C049B" w14:textId="7C43B21D" w:rsidR="002203D2" w:rsidRDefault="002203D2" w:rsidP="002203D2">
      <w:pPr>
        <w:pStyle w:val="NoSpacing"/>
        <w:rPr>
          <w:rFonts w:cstheme="minorHAnsi"/>
          <w:sz w:val="24"/>
          <w:szCs w:val="24"/>
        </w:rPr>
      </w:pPr>
      <w:r w:rsidRPr="002203D2">
        <w:rPr>
          <w:rFonts w:cstheme="minorHAnsi"/>
          <w:sz w:val="24"/>
          <w:szCs w:val="24"/>
        </w:rPr>
        <w:t xml:space="preserve">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2203D2">
        <w:rPr>
          <w:rFonts w:cstheme="minorHAnsi"/>
          <w:sz w:val="24"/>
          <w:szCs w:val="24"/>
        </w:rPr>
        <w:t xml:space="preserve">  Neš Sinožić </w:t>
      </w:r>
      <w:proofErr w:type="spellStart"/>
      <w:r w:rsidRPr="002203D2">
        <w:rPr>
          <w:rFonts w:cstheme="minorHAnsi"/>
          <w:sz w:val="24"/>
          <w:szCs w:val="24"/>
        </w:rPr>
        <w:t>mag.ing</w:t>
      </w:r>
      <w:proofErr w:type="spellEnd"/>
      <w:r w:rsidRPr="002203D2">
        <w:rPr>
          <w:rFonts w:cstheme="minorHAnsi"/>
          <w:sz w:val="24"/>
          <w:szCs w:val="24"/>
        </w:rPr>
        <w:t xml:space="preserve">. </w:t>
      </w:r>
      <w:proofErr w:type="spellStart"/>
      <w:r w:rsidRPr="002203D2">
        <w:rPr>
          <w:rFonts w:cstheme="minorHAnsi"/>
          <w:sz w:val="24"/>
          <w:szCs w:val="24"/>
        </w:rPr>
        <w:t>agr</w:t>
      </w:r>
      <w:proofErr w:type="spellEnd"/>
      <w:r w:rsidRPr="002203D2">
        <w:rPr>
          <w:rFonts w:cstheme="minorHAnsi"/>
          <w:sz w:val="24"/>
          <w:szCs w:val="24"/>
        </w:rPr>
        <w:t>.</w:t>
      </w:r>
    </w:p>
    <w:sectPr w:rsidR="002203D2" w:rsidSect="00142A7A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F43B6" w14:textId="77777777" w:rsidR="00142A7A" w:rsidRDefault="00142A7A" w:rsidP="0027374A">
      <w:r>
        <w:separator/>
      </w:r>
    </w:p>
  </w:endnote>
  <w:endnote w:type="continuationSeparator" w:id="0">
    <w:p w14:paraId="7BA35830" w14:textId="77777777" w:rsidR="00142A7A" w:rsidRDefault="00142A7A" w:rsidP="00273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0253492"/>
      <w:docPartObj>
        <w:docPartGallery w:val="Page Numbers (Bottom of Page)"/>
        <w:docPartUnique/>
      </w:docPartObj>
    </w:sdtPr>
    <w:sdtContent>
      <w:p w14:paraId="201C8A94" w14:textId="6563514F" w:rsidR="0027374A" w:rsidRDefault="0027374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626BAFE4" w14:textId="77777777" w:rsidR="0027374A" w:rsidRDefault="002737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FA2A1" w14:textId="77777777" w:rsidR="00142A7A" w:rsidRDefault="00142A7A" w:rsidP="0027374A">
      <w:r>
        <w:separator/>
      </w:r>
    </w:p>
  </w:footnote>
  <w:footnote w:type="continuationSeparator" w:id="0">
    <w:p w14:paraId="70E0BF11" w14:textId="77777777" w:rsidR="00142A7A" w:rsidRDefault="00142A7A" w:rsidP="002737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A42"/>
    <w:rsid w:val="00021780"/>
    <w:rsid w:val="00051EFD"/>
    <w:rsid w:val="00053957"/>
    <w:rsid w:val="0007597D"/>
    <w:rsid w:val="00085925"/>
    <w:rsid w:val="000D3572"/>
    <w:rsid w:val="000E431C"/>
    <w:rsid w:val="000E77B9"/>
    <w:rsid w:val="000F175E"/>
    <w:rsid w:val="000F439A"/>
    <w:rsid w:val="001350E0"/>
    <w:rsid w:val="001426C9"/>
    <w:rsid w:val="00142A7A"/>
    <w:rsid w:val="0015101D"/>
    <w:rsid w:val="0016304D"/>
    <w:rsid w:val="0017652A"/>
    <w:rsid w:val="001C09E7"/>
    <w:rsid w:val="001E210F"/>
    <w:rsid w:val="0020238A"/>
    <w:rsid w:val="002113AD"/>
    <w:rsid w:val="002146C5"/>
    <w:rsid w:val="002203D2"/>
    <w:rsid w:val="00221DB2"/>
    <w:rsid w:val="00247C21"/>
    <w:rsid w:val="002730F7"/>
    <w:rsid w:val="0027374A"/>
    <w:rsid w:val="0029055B"/>
    <w:rsid w:val="002F0D96"/>
    <w:rsid w:val="003301E0"/>
    <w:rsid w:val="00340D10"/>
    <w:rsid w:val="00371553"/>
    <w:rsid w:val="00390703"/>
    <w:rsid w:val="00395F65"/>
    <w:rsid w:val="003A6CDB"/>
    <w:rsid w:val="003E68A8"/>
    <w:rsid w:val="00431FC4"/>
    <w:rsid w:val="005211B1"/>
    <w:rsid w:val="00550F14"/>
    <w:rsid w:val="00552E88"/>
    <w:rsid w:val="00553F7F"/>
    <w:rsid w:val="0057585E"/>
    <w:rsid w:val="00583197"/>
    <w:rsid w:val="005C5ADC"/>
    <w:rsid w:val="005D2BED"/>
    <w:rsid w:val="005F0111"/>
    <w:rsid w:val="005F0760"/>
    <w:rsid w:val="006204D1"/>
    <w:rsid w:val="00662593"/>
    <w:rsid w:val="00673B6C"/>
    <w:rsid w:val="00675F98"/>
    <w:rsid w:val="006C0DBC"/>
    <w:rsid w:val="007F58E9"/>
    <w:rsid w:val="0082330E"/>
    <w:rsid w:val="00835F6F"/>
    <w:rsid w:val="00850E8C"/>
    <w:rsid w:val="008A38E6"/>
    <w:rsid w:val="008D1CFC"/>
    <w:rsid w:val="008E2129"/>
    <w:rsid w:val="009279DC"/>
    <w:rsid w:val="00950A42"/>
    <w:rsid w:val="009636FF"/>
    <w:rsid w:val="00972FA6"/>
    <w:rsid w:val="00990E1D"/>
    <w:rsid w:val="009B416D"/>
    <w:rsid w:val="009E61FF"/>
    <w:rsid w:val="009F7007"/>
    <w:rsid w:val="00A123E8"/>
    <w:rsid w:val="00A45DEA"/>
    <w:rsid w:val="00A60EE0"/>
    <w:rsid w:val="00AD29CF"/>
    <w:rsid w:val="00AF3DA2"/>
    <w:rsid w:val="00B26F28"/>
    <w:rsid w:val="00B83EBE"/>
    <w:rsid w:val="00B97220"/>
    <w:rsid w:val="00BB5843"/>
    <w:rsid w:val="00BE4415"/>
    <w:rsid w:val="00C01F6F"/>
    <w:rsid w:val="00C30E03"/>
    <w:rsid w:val="00C52888"/>
    <w:rsid w:val="00C77026"/>
    <w:rsid w:val="00C94351"/>
    <w:rsid w:val="00CA7AAB"/>
    <w:rsid w:val="00CE2F5A"/>
    <w:rsid w:val="00D0470C"/>
    <w:rsid w:val="00D04759"/>
    <w:rsid w:val="00D422E0"/>
    <w:rsid w:val="00D4611C"/>
    <w:rsid w:val="00D70F39"/>
    <w:rsid w:val="00D7194A"/>
    <w:rsid w:val="00DE132A"/>
    <w:rsid w:val="00DF6F26"/>
    <w:rsid w:val="00E14A6E"/>
    <w:rsid w:val="00E2018E"/>
    <w:rsid w:val="00E22FE8"/>
    <w:rsid w:val="00E55728"/>
    <w:rsid w:val="00E56BF8"/>
    <w:rsid w:val="00E62642"/>
    <w:rsid w:val="00E85C57"/>
    <w:rsid w:val="00EA2882"/>
    <w:rsid w:val="00EC5EA7"/>
    <w:rsid w:val="00ED4071"/>
    <w:rsid w:val="00F0186A"/>
    <w:rsid w:val="00F12486"/>
    <w:rsid w:val="00FB061A"/>
    <w:rsid w:val="00FC1256"/>
    <w:rsid w:val="00FD023D"/>
    <w:rsid w:val="00FD772D"/>
    <w:rsid w:val="00FE6228"/>
    <w:rsid w:val="00FF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50D0C"/>
  <w15:chartTrackingRefBased/>
  <w15:docId w15:val="{173A0B43-5E46-43C1-A8F1-A595F9189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9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0A42"/>
    <w:pPr>
      <w:spacing w:after="0" w:line="240" w:lineRule="auto"/>
    </w:pPr>
  </w:style>
  <w:style w:type="paragraph" w:customStyle="1" w:styleId="Default">
    <w:name w:val="Default"/>
    <w:rsid w:val="005F07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9279DC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9279D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124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248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248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24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248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F1248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7374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374A"/>
    <w:rPr>
      <w:rFonts w:ascii="Times New Roman" w:eastAsia="Times New Roman" w:hAnsi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7374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374A"/>
    <w:rPr>
      <w:rFonts w:ascii="Times New Roman" w:eastAsia="Times New Roman" w:hAnsi="Times New Roman" w:cs="Times New Roman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F011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F011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5F0111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F011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F011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5F01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746D0-A3AD-4797-99E2-86451A3D9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1637</TotalTime>
  <Pages>24</Pages>
  <Words>6536</Words>
  <Characters>37259</Characters>
  <Application>Microsoft Office Word</Application>
  <DocSecurity>0</DocSecurity>
  <Lines>310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49</cp:revision>
  <cp:lastPrinted>2022-07-27T12:32:00Z</cp:lastPrinted>
  <dcterms:created xsi:type="dcterms:W3CDTF">2022-07-08T10:40:00Z</dcterms:created>
  <dcterms:modified xsi:type="dcterms:W3CDTF">2024-02-14T10:38:00Z</dcterms:modified>
</cp:coreProperties>
</file>