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5"/>
        <w:gridCol w:w="4515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0BE02AEB" w14:textId="7BFA44CC" w:rsidR="00A34924" w:rsidRPr="00A34924" w:rsidRDefault="00E56B15" w:rsidP="00A34924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8442F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Odluke o </w:t>
            </w:r>
            <w:bookmarkStart w:id="1" w:name="_Hlk533686076"/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 visini paušalnog poreza 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</w:rPr>
              <w:t>djelatnosti iznajmljivanja i smještaja u turizmu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</w:rPr>
              <w:t xml:space="preserve"> 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na području Općine Brtonigla-Verteneglio</w:t>
            </w:r>
          </w:p>
          <w:bookmarkEnd w:id="1"/>
          <w:p w14:paraId="2DEA2326" w14:textId="31DB311E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B154852" w14:textId="77777777" w:rsidR="00A34924" w:rsidRPr="00A34924" w:rsidRDefault="00BD02E1" w:rsidP="00A34924">
            <w:pPr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>Odluke o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 xml:space="preserve">visini paušalnog poreza 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</w:rPr>
              <w:t xml:space="preserve">djelatnosti iznajmljivanja i smještaja u turizmu </w:t>
            </w:r>
            <w:r w:rsidR="00A34924" w:rsidRPr="00A34924"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  <w:t>na području Općine Brtonigla-Verteneglio</w:t>
            </w:r>
          </w:p>
          <w:p w14:paraId="45B173E4" w14:textId="0A84560C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304219EC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siječnja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4344CF5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381F2B4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6F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veljače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2CA46ED9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34924">
              <w:rPr>
                <w:rFonts w:ascii="Arial Narrow" w:hAnsi="Arial Narrow" w:cs="Times New Roman"/>
                <w:sz w:val="20"/>
                <w:szCs w:val="20"/>
              </w:rPr>
              <w:t>25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34924">
              <w:rPr>
                <w:rFonts w:ascii="Arial Narrow" w:hAnsi="Arial Narrow" w:cs="Times New Roman"/>
                <w:sz w:val="20"/>
                <w:szCs w:val="20"/>
              </w:rPr>
              <w:t>veljače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F73D0">
              <w:rPr>
                <w:rFonts w:ascii="Arial Narrow" w:hAnsi="Arial Narrow" w:cs="Times New Roman"/>
                <w:sz w:val="20"/>
                <w:szCs w:val="20"/>
              </w:rPr>
              <w:t>202</w:t>
            </w:r>
            <w:r w:rsidR="00A34924">
              <w:rPr>
                <w:rFonts w:ascii="Arial Narrow" w:hAnsi="Arial Narrow" w:cs="Times New Roman"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10177" w14:textId="77777777" w:rsidR="00CC5198" w:rsidRDefault="00CC5198" w:rsidP="005464B7">
      <w:pPr>
        <w:spacing w:after="0" w:line="240" w:lineRule="auto"/>
      </w:pPr>
      <w:r>
        <w:separator/>
      </w:r>
    </w:p>
  </w:endnote>
  <w:endnote w:type="continuationSeparator" w:id="0">
    <w:p w14:paraId="100B7658" w14:textId="77777777" w:rsidR="00CC5198" w:rsidRDefault="00CC5198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61C14" w14:textId="77777777" w:rsidR="00CC5198" w:rsidRDefault="00CC5198" w:rsidP="005464B7">
      <w:pPr>
        <w:spacing w:after="0" w:line="240" w:lineRule="auto"/>
      </w:pPr>
      <w:r>
        <w:separator/>
      </w:r>
    </w:p>
  </w:footnote>
  <w:footnote w:type="continuationSeparator" w:id="0">
    <w:p w14:paraId="098962E7" w14:textId="77777777" w:rsidR="00CC5198" w:rsidRDefault="00CC5198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04076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524B"/>
    <w:rsid w:val="00517A95"/>
    <w:rsid w:val="005259B8"/>
    <w:rsid w:val="00544AB2"/>
    <w:rsid w:val="005464B7"/>
    <w:rsid w:val="00546565"/>
    <w:rsid w:val="0058442F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34924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BF73D0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924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2025-01-20T07:32:00Z</dcterms:created>
  <dcterms:modified xsi:type="dcterms:W3CDTF">2025-01-20T07:32:00Z</dcterms:modified>
</cp:coreProperties>
</file>